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CB3" w:rsidRPr="002D7CB3" w:rsidRDefault="002D7CB3" w:rsidP="002D7CB3">
      <w:pPr>
        <w:pStyle w:val="Style32"/>
        <w:widowControl/>
        <w:spacing w:before="48"/>
        <w:rPr>
          <w:rStyle w:val="FontStyle159"/>
          <w:bCs/>
          <w:sz w:val="28"/>
          <w:szCs w:val="28"/>
          <w:lang w:val="uk-UA" w:eastAsia="uk-UA"/>
        </w:rPr>
      </w:pPr>
      <w:proofErr w:type="spellStart"/>
      <w:r w:rsidRPr="002D7CB3">
        <w:rPr>
          <w:rStyle w:val="FontStyle159"/>
          <w:bCs/>
          <w:sz w:val="28"/>
          <w:szCs w:val="28"/>
          <w:lang w:eastAsia="uk-UA"/>
        </w:rPr>
        <w:t>Питання</w:t>
      </w:r>
      <w:proofErr w:type="spellEnd"/>
      <w:r w:rsidRPr="002D7CB3">
        <w:rPr>
          <w:rStyle w:val="FontStyle159"/>
          <w:bCs/>
          <w:sz w:val="28"/>
          <w:szCs w:val="28"/>
          <w:lang w:eastAsia="uk-UA"/>
        </w:rPr>
        <w:t xml:space="preserve"> для </w:t>
      </w:r>
      <w:proofErr w:type="gramStart"/>
      <w:r w:rsidRPr="002D7CB3">
        <w:rPr>
          <w:rStyle w:val="FontStyle159"/>
          <w:bCs/>
          <w:sz w:val="28"/>
          <w:szCs w:val="28"/>
          <w:lang w:val="uk-UA" w:eastAsia="uk-UA"/>
        </w:rPr>
        <w:t>п</w:t>
      </w:r>
      <w:proofErr w:type="gramEnd"/>
      <w:r w:rsidRPr="002D7CB3">
        <w:rPr>
          <w:rStyle w:val="FontStyle159"/>
          <w:bCs/>
          <w:sz w:val="28"/>
          <w:szCs w:val="28"/>
          <w:lang w:val="uk-UA" w:eastAsia="uk-UA"/>
        </w:rPr>
        <w:t>ідготовки до іспиту з дисципліни «Правове регулювання туристичної діяльності»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ind w:left="322" w:hanging="322"/>
        <w:jc w:val="left"/>
        <w:rPr>
          <w:rStyle w:val="FontStyle162"/>
          <w:sz w:val="28"/>
          <w:szCs w:val="28"/>
          <w:lang w:val="uk-UA"/>
        </w:rPr>
      </w:pPr>
      <w:r w:rsidRPr="002D7CB3">
        <w:rPr>
          <w:rStyle w:val="FontStyle162"/>
          <w:sz w:val="28"/>
          <w:szCs w:val="28"/>
          <w:lang w:val="uk-UA" w:eastAsia="uk-UA"/>
        </w:rPr>
        <w:t>Визначте поняття туристичних ресурсів України.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 xml:space="preserve">Який правовий режим охорони туристичних об’єктів? 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 xml:space="preserve">Яким чином відбувається обмеження доступу до туристичних ресурсів? 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ind w:left="322" w:hanging="322"/>
        <w:jc w:val="left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 xml:space="preserve">Які ви знаєте види туризму? 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>Охарактеризуйте правовий статус учасників відносин, що виникають при здійснені туристичної діяльності.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ind w:left="322" w:hanging="322"/>
        <w:jc w:val="left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 xml:space="preserve">Визначте права та обов’язки туристичних операторів 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ind w:left="322" w:hanging="322"/>
        <w:jc w:val="left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 xml:space="preserve">Визначте права та обов’язки туристичних агентів 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>Охарактеризуйте шляхи і особливості реалізації державної політики в галузі туризму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ind w:left="322" w:hanging="322"/>
        <w:jc w:val="left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 xml:space="preserve">Визначте, які державні органи здійснюють регулювання в галузі туризму. 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 w:rsidRPr="002D7CB3">
        <w:rPr>
          <w:sz w:val="28"/>
          <w:szCs w:val="28"/>
          <w:lang w:val="uk-UA"/>
        </w:rPr>
        <w:t xml:space="preserve">Визначте повноваження </w:t>
      </w:r>
      <w:proofErr w:type="spellStart"/>
      <w:r w:rsidRPr="002D7CB3">
        <w:rPr>
          <w:sz w:val="28"/>
          <w:szCs w:val="28"/>
        </w:rPr>
        <w:t>Верховної</w:t>
      </w:r>
      <w:proofErr w:type="spellEnd"/>
      <w:r w:rsidRPr="002D7CB3">
        <w:rPr>
          <w:sz w:val="28"/>
          <w:szCs w:val="28"/>
        </w:rPr>
        <w:t xml:space="preserve"> Ради </w:t>
      </w:r>
      <w:proofErr w:type="spellStart"/>
      <w:r w:rsidRPr="002D7CB3">
        <w:rPr>
          <w:sz w:val="28"/>
          <w:szCs w:val="28"/>
        </w:rPr>
        <w:t>України</w:t>
      </w:r>
      <w:proofErr w:type="spellEnd"/>
      <w:r w:rsidRPr="002D7CB3">
        <w:rPr>
          <w:sz w:val="28"/>
          <w:szCs w:val="28"/>
        </w:rPr>
        <w:t xml:space="preserve"> в </w:t>
      </w:r>
      <w:proofErr w:type="spellStart"/>
      <w:r w:rsidRPr="002D7CB3">
        <w:rPr>
          <w:sz w:val="28"/>
          <w:szCs w:val="28"/>
        </w:rPr>
        <w:t>галузі</w:t>
      </w:r>
      <w:proofErr w:type="spellEnd"/>
      <w:r w:rsidRPr="002D7CB3">
        <w:rPr>
          <w:sz w:val="28"/>
          <w:szCs w:val="28"/>
        </w:rPr>
        <w:t xml:space="preserve"> туризму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ind w:left="322" w:hanging="322"/>
        <w:jc w:val="left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 xml:space="preserve">Визначте, які функції виконує </w:t>
      </w:r>
      <w:proofErr w:type="spellStart"/>
      <w:r w:rsidRPr="002D7CB3">
        <w:rPr>
          <w:sz w:val="28"/>
          <w:szCs w:val="28"/>
        </w:rPr>
        <w:t>Центральний</w:t>
      </w:r>
      <w:proofErr w:type="spellEnd"/>
      <w:r w:rsidRPr="002D7CB3">
        <w:rPr>
          <w:sz w:val="28"/>
          <w:szCs w:val="28"/>
        </w:rPr>
        <w:t xml:space="preserve"> орган </w:t>
      </w:r>
      <w:proofErr w:type="spellStart"/>
      <w:r w:rsidRPr="002D7CB3">
        <w:rPr>
          <w:sz w:val="28"/>
          <w:szCs w:val="28"/>
        </w:rPr>
        <w:t>виконавчої</w:t>
      </w:r>
      <w:proofErr w:type="spellEnd"/>
      <w:r w:rsidRPr="002D7CB3">
        <w:rPr>
          <w:sz w:val="28"/>
          <w:szCs w:val="28"/>
        </w:rPr>
        <w:t xml:space="preserve"> </w:t>
      </w:r>
      <w:proofErr w:type="spellStart"/>
      <w:r w:rsidRPr="002D7CB3">
        <w:rPr>
          <w:sz w:val="28"/>
          <w:szCs w:val="28"/>
        </w:rPr>
        <w:t>влади</w:t>
      </w:r>
      <w:proofErr w:type="spellEnd"/>
      <w:r w:rsidRPr="002D7CB3">
        <w:rPr>
          <w:sz w:val="28"/>
          <w:szCs w:val="28"/>
        </w:rPr>
        <w:t xml:space="preserve"> в </w:t>
      </w:r>
      <w:proofErr w:type="spellStart"/>
      <w:r w:rsidRPr="002D7CB3">
        <w:rPr>
          <w:sz w:val="28"/>
          <w:szCs w:val="28"/>
        </w:rPr>
        <w:t>галузі</w:t>
      </w:r>
      <w:proofErr w:type="spellEnd"/>
      <w:r w:rsidRPr="002D7CB3">
        <w:rPr>
          <w:sz w:val="28"/>
          <w:szCs w:val="28"/>
        </w:rPr>
        <w:t xml:space="preserve"> туризму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ind w:left="322" w:hanging="322"/>
        <w:jc w:val="left"/>
        <w:rPr>
          <w:rStyle w:val="FontStyle162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>Охарактеризуйте повноваження виконавчих органів у галузі туризму</w:t>
      </w:r>
    </w:p>
    <w:p w:rsidR="002D7CB3" w:rsidRPr="002D7CB3" w:rsidRDefault="002D7CB3" w:rsidP="002D7CB3">
      <w:pPr>
        <w:pStyle w:val="Style47"/>
        <w:widowControl/>
        <w:numPr>
          <w:ilvl w:val="0"/>
          <w:numId w:val="1"/>
        </w:numPr>
        <w:tabs>
          <w:tab w:val="left" w:pos="322"/>
        </w:tabs>
        <w:spacing w:line="240" w:lineRule="auto"/>
        <w:ind w:left="322" w:hanging="322"/>
        <w:jc w:val="left"/>
        <w:rPr>
          <w:rStyle w:val="FontStyle159"/>
          <w:b w:val="0"/>
          <w:sz w:val="28"/>
          <w:szCs w:val="28"/>
          <w:lang w:val="uk-UA" w:eastAsia="uk-UA"/>
        </w:rPr>
      </w:pPr>
      <w:r w:rsidRPr="002D7CB3">
        <w:rPr>
          <w:rStyle w:val="FontStyle162"/>
          <w:sz w:val="28"/>
          <w:szCs w:val="28"/>
          <w:lang w:val="uk-UA" w:eastAsia="uk-UA"/>
        </w:rPr>
        <w:t xml:space="preserve">Охарактеризуйте програму розвитку туризму в Україні. </w:t>
      </w:r>
    </w:p>
    <w:p w:rsidR="002D7CB3" w:rsidRPr="002D7CB3" w:rsidRDefault="002D7CB3" w:rsidP="002D7CB3">
      <w:pPr>
        <w:pStyle w:val="Style19"/>
        <w:widowControl/>
        <w:tabs>
          <w:tab w:val="left" w:pos="250"/>
        </w:tabs>
        <w:spacing w:before="43" w:line="240" w:lineRule="auto"/>
        <w:ind w:firstLine="0"/>
        <w:rPr>
          <w:rStyle w:val="FontStyle162"/>
          <w:sz w:val="28"/>
          <w:szCs w:val="28"/>
          <w:lang w:val="uk-UA"/>
        </w:rPr>
      </w:pPr>
      <w:r>
        <w:rPr>
          <w:rStyle w:val="FontStyle162"/>
          <w:sz w:val="28"/>
          <w:szCs w:val="28"/>
          <w:lang w:val="uk-UA" w:eastAsia="uk-UA"/>
        </w:rPr>
        <w:t>14.</w:t>
      </w:r>
      <w:r w:rsidRPr="002D7CB3">
        <w:rPr>
          <w:rStyle w:val="FontStyle162"/>
          <w:sz w:val="28"/>
          <w:szCs w:val="28"/>
          <w:lang w:val="uk-UA" w:eastAsia="uk-UA"/>
        </w:rPr>
        <w:t>Охарактеризуйте цивільно-правове зобов’язання в туристичній діяльності</w:t>
      </w:r>
    </w:p>
    <w:p w:rsidR="002D7CB3" w:rsidRPr="002D7CB3" w:rsidRDefault="002D7CB3" w:rsidP="002D7CB3">
      <w:pPr>
        <w:pStyle w:val="Style19"/>
        <w:widowControl/>
        <w:tabs>
          <w:tab w:val="left" w:pos="250"/>
        </w:tabs>
        <w:spacing w:line="240" w:lineRule="auto"/>
        <w:ind w:firstLine="0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15.</w:t>
      </w:r>
      <w:r w:rsidRPr="002D7CB3">
        <w:rPr>
          <w:rStyle w:val="FontStyle162"/>
          <w:sz w:val="28"/>
          <w:szCs w:val="28"/>
          <w:lang w:val="uk-UA" w:eastAsia="uk-UA"/>
        </w:rPr>
        <w:t>Визначте поняття підприємницької діяльності</w:t>
      </w:r>
    </w:p>
    <w:p w:rsidR="002D7CB3" w:rsidRPr="002D7CB3" w:rsidRDefault="002D7CB3" w:rsidP="002D7CB3">
      <w:pPr>
        <w:pStyle w:val="Style19"/>
        <w:widowControl/>
        <w:tabs>
          <w:tab w:val="left" w:pos="250"/>
        </w:tabs>
        <w:spacing w:line="240" w:lineRule="auto"/>
        <w:ind w:firstLine="0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16.</w:t>
      </w:r>
      <w:r w:rsidRPr="002D7CB3">
        <w:rPr>
          <w:rStyle w:val="FontStyle162"/>
          <w:sz w:val="28"/>
          <w:szCs w:val="28"/>
          <w:lang w:val="uk-UA" w:eastAsia="uk-UA"/>
        </w:rPr>
        <w:t>Визначте підстави для оформлення віз громадянам України</w:t>
      </w:r>
    </w:p>
    <w:p w:rsidR="002D7CB3" w:rsidRPr="002D7CB3" w:rsidRDefault="002D7CB3" w:rsidP="002D7CB3">
      <w:pPr>
        <w:pStyle w:val="Style19"/>
        <w:widowControl/>
        <w:tabs>
          <w:tab w:val="left" w:pos="250"/>
        </w:tabs>
        <w:spacing w:line="240" w:lineRule="auto"/>
        <w:ind w:firstLine="0"/>
        <w:jc w:val="both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17.</w:t>
      </w:r>
      <w:r w:rsidRPr="002D7CB3">
        <w:rPr>
          <w:rStyle w:val="FontStyle162"/>
          <w:sz w:val="28"/>
          <w:szCs w:val="28"/>
          <w:lang w:val="uk-UA" w:eastAsia="uk-UA"/>
        </w:rPr>
        <w:t>Визначте підстави для припинення зобов’язання в туристичній діяльності</w:t>
      </w:r>
    </w:p>
    <w:p w:rsidR="002D7CB3" w:rsidRPr="002D7CB3" w:rsidRDefault="002D7CB3" w:rsidP="002D7CB3">
      <w:pPr>
        <w:pStyle w:val="Style19"/>
        <w:widowControl/>
        <w:tabs>
          <w:tab w:val="left" w:pos="250"/>
        </w:tabs>
        <w:spacing w:line="240" w:lineRule="auto"/>
        <w:ind w:firstLine="0"/>
        <w:jc w:val="both"/>
        <w:rPr>
          <w:rStyle w:val="FontStyle162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18.</w:t>
      </w:r>
      <w:r w:rsidRPr="002D7CB3">
        <w:rPr>
          <w:sz w:val="28"/>
          <w:szCs w:val="28"/>
          <w:lang w:val="uk-UA"/>
        </w:rPr>
        <w:t xml:space="preserve">Охарактеризуйте особливості юридичної відповідальності за невиконання зобов’язання </w:t>
      </w:r>
    </w:p>
    <w:p w:rsidR="002D7CB3" w:rsidRPr="002D7CB3" w:rsidRDefault="002D7CB3" w:rsidP="002D7CB3">
      <w:pPr>
        <w:pStyle w:val="Style19"/>
        <w:widowControl/>
        <w:tabs>
          <w:tab w:val="left" w:pos="250"/>
        </w:tabs>
        <w:spacing w:line="240" w:lineRule="auto"/>
        <w:ind w:firstLine="0"/>
        <w:jc w:val="both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19.</w:t>
      </w:r>
      <w:r w:rsidRPr="002D7CB3">
        <w:rPr>
          <w:rStyle w:val="FontStyle162"/>
          <w:sz w:val="28"/>
          <w:szCs w:val="28"/>
          <w:lang w:val="uk-UA" w:eastAsia="uk-UA"/>
        </w:rPr>
        <w:t>Визначте особливості зміни умов зобов’язання в туристичній діяльності</w:t>
      </w:r>
    </w:p>
    <w:p w:rsidR="002D7CB3" w:rsidRPr="002D7CB3" w:rsidRDefault="002D7CB3" w:rsidP="002D7CB3">
      <w:pPr>
        <w:pStyle w:val="Style17"/>
        <w:widowControl/>
        <w:spacing w:line="240" w:lineRule="auto"/>
        <w:jc w:val="left"/>
        <w:rPr>
          <w:rStyle w:val="FontStyle162"/>
          <w:b/>
          <w:sz w:val="28"/>
          <w:szCs w:val="28"/>
        </w:rPr>
      </w:pPr>
      <w:r>
        <w:rPr>
          <w:rStyle w:val="FontStyle162"/>
          <w:sz w:val="28"/>
          <w:szCs w:val="28"/>
          <w:lang w:val="uk-UA"/>
        </w:rPr>
        <w:t>20.</w:t>
      </w:r>
      <w:r w:rsidRPr="002D7CB3">
        <w:rPr>
          <w:rStyle w:val="FontStyle162"/>
          <w:sz w:val="28"/>
          <w:szCs w:val="28"/>
          <w:lang w:val="uk-UA"/>
        </w:rPr>
        <w:t xml:space="preserve">Загальні положення про договір </w:t>
      </w:r>
    </w:p>
    <w:p w:rsidR="002D7CB3" w:rsidRPr="002D7CB3" w:rsidRDefault="002D7CB3" w:rsidP="002D7CB3">
      <w:pPr>
        <w:pStyle w:val="Style17"/>
        <w:widowControl/>
        <w:spacing w:line="240" w:lineRule="auto"/>
        <w:rPr>
          <w:rStyle w:val="FontStyle162"/>
          <w:b/>
          <w:sz w:val="28"/>
          <w:szCs w:val="28"/>
        </w:rPr>
      </w:pPr>
      <w:r>
        <w:rPr>
          <w:rStyle w:val="FontStyle162"/>
          <w:sz w:val="28"/>
          <w:szCs w:val="28"/>
          <w:lang w:val="uk-UA"/>
        </w:rPr>
        <w:t>21.</w:t>
      </w:r>
      <w:r w:rsidRPr="002D7CB3">
        <w:rPr>
          <w:rStyle w:val="FontStyle162"/>
          <w:sz w:val="28"/>
          <w:szCs w:val="28"/>
          <w:lang w:val="uk-UA"/>
        </w:rPr>
        <w:t>Охарактеризуйте особливості укладення договору на туристичне обслуговування</w:t>
      </w:r>
    </w:p>
    <w:p w:rsidR="002D7CB3" w:rsidRPr="002D7CB3" w:rsidRDefault="002D7CB3" w:rsidP="002D7CB3">
      <w:pPr>
        <w:pStyle w:val="Style17"/>
        <w:widowControl/>
        <w:spacing w:line="240" w:lineRule="auto"/>
        <w:rPr>
          <w:rStyle w:val="FontStyle162"/>
          <w:sz w:val="28"/>
          <w:szCs w:val="28"/>
        </w:rPr>
      </w:pPr>
      <w:r>
        <w:rPr>
          <w:rStyle w:val="FontStyle162"/>
          <w:sz w:val="28"/>
          <w:szCs w:val="28"/>
          <w:lang w:val="uk-UA"/>
        </w:rPr>
        <w:t>22.</w:t>
      </w:r>
      <w:r w:rsidRPr="002D7CB3">
        <w:rPr>
          <w:rStyle w:val="FontStyle162"/>
          <w:sz w:val="28"/>
          <w:szCs w:val="28"/>
          <w:lang w:val="uk-UA"/>
        </w:rPr>
        <w:t>Визначте інформацію, що має бути надана споживачу перед укладенням договору на туристичне обслуговування</w:t>
      </w:r>
    </w:p>
    <w:p w:rsidR="002D7CB3" w:rsidRPr="002D7CB3" w:rsidRDefault="002D7CB3" w:rsidP="002D7CB3">
      <w:pPr>
        <w:pStyle w:val="Style17"/>
        <w:widowControl/>
        <w:spacing w:line="240" w:lineRule="auto"/>
        <w:rPr>
          <w:rStyle w:val="FontStyle162"/>
          <w:sz w:val="28"/>
          <w:szCs w:val="28"/>
          <w:lang w:val="uk-UA"/>
        </w:rPr>
      </w:pPr>
      <w:r>
        <w:rPr>
          <w:rStyle w:val="FontStyle162"/>
          <w:sz w:val="28"/>
          <w:szCs w:val="28"/>
          <w:lang w:val="uk-UA"/>
        </w:rPr>
        <w:t>23.</w:t>
      </w:r>
      <w:r w:rsidRPr="002D7CB3">
        <w:rPr>
          <w:rStyle w:val="FontStyle162"/>
          <w:sz w:val="28"/>
          <w:szCs w:val="28"/>
          <w:lang w:val="uk-UA"/>
        </w:rPr>
        <w:t>Охарактеризуйте особливості договору на готельне обслуговування</w:t>
      </w:r>
    </w:p>
    <w:p w:rsidR="002D7CB3" w:rsidRPr="002D7CB3" w:rsidRDefault="002D7CB3" w:rsidP="002D7CB3">
      <w:pPr>
        <w:tabs>
          <w:tab w:val="left" w:pos="567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62"/>
          <w:sz w:val="28"/>
          <w:szCs w:val="28"/>
          <w:lang w:val="ru-RU"/>
        </w:rPr>
        <w:t>24.</w:t>
      </w:r>
      <w:r w:rsidRPr="002D7CB3">
        <w:rPr>
          <w:rStyle w:val="FontStyle162"/>
          <w:sz w:val="28"/>
          <w:szCs w:val="28"/>
        </w:rPr>
        <w:t xml:space="preserve">Охарактеризуйте поняття </w:t>
      </w:r>
      <w:r w:rsidRPr="002D7CB3">
        <w:rPr>
          <w:rFonts w:ascii="Times New Roman" w:hAnsi="Times New Roman" w:cs="Times New Roman"/>
          <w:sz w:val="28"/>
          <w:szCs w:val="28"/>
        </w:rPr>
        <w:t xml:space="preserve">ліцензійних умов здійснення </w:t>
      </w:r>
      <w:proofErr w:type="spellStart"/>
      <w:r w:rsidRPr="002D7CB3">
        <w:rPr>
          <w:rFonts w:ascii="Times New Roman" w:hAnsi="Times New Roman" w:cs="Times New Roman"/>
          <w:sz w:val="28"/>
          <w:szCs w:val="28"/>
        </w:rPr>
        <w:t>туроператорської</w:t>
      </w:r>
      <w:proofErr w:type="spellEnd"/>
      <w:r w:rsidRPr="002D7C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D7CB3">
        <w:rPr>
          <w:rFonts w:ascii="Times New Roman" w:hAnsi="Times New Roman" w:cs="Times New Roman"/>
          <w:sz w:val="28"/>
          <w:szCs w:val="28"/>
        </w:rPr>
        <w:t>турагентської</w:t>
      </w:r>
      <w:proofErr w:type="spellEnd"/>
      <w:r w:rsidRPr="002D7CB3">
        <w:rPr>
          <w:rFonts w:ascii="Times New Roman" w:hAnsi="Times New Roman" w:cs="Times New Roman"/>
          <w:sz w:val="28"/>
          <w:szCs w:val="28"/>
        </w:rPr>
        <w:t xml:space="preserve"> діяльності.</w:t>
      </w:r>
    </w:p>
    <w:p w:rsidR="002D7CB3" w:rsidRPr="002D7CB3" w:rsidRDefault="002D7CB3" w:rsidP="002D7CB3">
      <w:pPr>
        <w:pStyle w:val="Style59"/>
        <w:widowControl/>
        <w:tabs>
          <w:tab w:val="left" w:pos="254"/>
        </w:tabs>
        <w:spacing w:before="43" w:line="240" w:lineRule="auto"/>
        <w:ind w:firstLine="0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25.</w:t>
      </w:r>
      <w:r w:rsidRPr="002D7CB3">
        <w:rPr>
          <w:rStyle w:val="FontStyle162"/>
          <w:sz w:val="28"/>
          <w:szCs w:val="28"/>
          <w:lang w:val="uk-UA" w:eastAsia="uk-UA"/>
        </w:rPr>
        <w:t>Визначте організаційні вимоги, яких мають дотримуватись туроператори</w:t>
      </w:r>
    </w:p>
    <w:p w:rsidR="002D7CB3" w:rsidRPr="002D7CB3" w:rsidRDefault="002D7CB3" w:rsidP="002D7CB3">
      <w:pPr>
        <w:pStyle w:val="Style59"/>
        <w:widowControl/>
        <w:tabs>
          <w:tab w:val="left" w:pos="254"/>
        </w:tabs>
        <w:spacing w:before="43" w:line="240" w:lineRule="auto"/>
        <w:ind w:firstLine="0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26.</w:t>
      </w:r>
      <w:r w:rsidRPr="002D7CB3">
        <w:rPr>
          <w:rStyle w:val="FontStyle162"/>
          <w:sz w:val="28"/>
          <w:szCs w:val="28"/>
          <w:lang w:val="uk-UA" w:eastAsia="uk-UA"/>
        </w:rPr>
        <w:t>Визначте туристичні послуги, що підлягають особливій сертифікації</w:t>
      </w:r>
    </w:p>
    <w:p w:rsidR="002D7CB3" w:rsidRPr="002D7CB3" w:rsidRDefault="002D7CB3" w:rsidP="002D7CB3">
      <w:pPr>
        <w:pStyle w:val="Style59"/>
        <w:widowControl/>
        <w:tabs>
          <w:tab w:val="left" w:pos="254"/>
        </w:tabs>
        <w:spacing w:before="43" w:line="240" w:lineRule="auto"/>
        <w:ind w:firstLine="0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27.</w:t>
      </w:r>
      <w:r w:rsidRPr="002D7CB3">
        <w:rPr>
          <w:rStyle w:val="FontStyle162"/>
          <w:sz w:val="28"/>
          <w:szCs w:val="28"/>
          <w:lang w:val="uk-UA" w:eastAsia="uk-UA"/>
        </w:rPr>
        <w:t xml:space="preserve">Охарактеризуйте основні вимоги до службового приміщення </w:t>
      </w:r>
      <w:proofErr w:type="spellStart"/>
      <w:r w:rsidRPr="002D7CB3">
        <w:rPr>
          <w:rStyle w:val="FontStyle162"/>
          <w:sz w:val="28"/>
          <w:szCs w:val="28"/>
          <w:lang w:val="uk-UA" w:eastAsia="uk-UA"/>
        </w:rPr>
        <w:t>турагента</w:t>
      </w:r>
      <w:proofErr w:type="spellEnd"/>
    </w:p>
    <w:p w:rsidR="002D7CB3" w:rsidRPr="002D7CB3" w:rsidRDefault="002D7CB3" w:rsidP="002D7CB3">
      <w:pPr>
        <w:pStyle w:val="Style59"/>
        <w:widowControl/>
        <w:tabs>
          <w:tab w:val="left" w:pos="254"/>
        </w:tabs>
        <w:spacing w:line="240" w:lineRule="auto"/>
        <w:ind w:firstLine="0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28.</w:t>
      </w:r>
      <w:r w:rsidRPr="002D7CB3">
        <w:rPr>
          <w:rStyle w:val="FontStyle162"/>
          <w:sz w:val="28"/>
          <w:szCs w:val="28"/>
          <w:lang w:val="uk-UA" w:eastAsia="uk-UA"/>
        </w:rPr>
        <w:t xml:space="preserve">Охарактеризуйте кваліфікаційні вимоги до кадрового стану </w:t>
      </w:r>
      <w:proofErr w:type="spellStart"/>
      <w:r w:rsidRPr="002D7CB3">
        <w:rPr>
          <w:rStyle w:val="FontStyle162"/>
          <w:sz w:val="28"/>
          <w:szCs w:val="28"/>
          <w:lang w:val="uk-UA" w:eastAsia="uk-UA"/>
        </w:rPr>
        <w:t>турооператора</w:t>
      </w:r>
      <w:proofErr w:type="spellEnd"/>
      <w:r w:rsidRPr="002D7CB3">
        <w:rPr>
          <w:rStyle w:val="FontStyle162"/>
          <w:sz w:val="28"/>
          <w:szCs w:val="28"/>
          <w:lang w:val="uk-UA" w:eastAsia="uk-UA"/>
        </w:rPr>
        <w:t xml:space="preserve"> і </w:t>
      </w:r>
      <w:proofErr w:type="spellStart"/>
      <w:r w:rsidRPr="002D7CB3">
        <w:rPr>
          <w:rStyle w:val="FontStyle162"/>
          <w:sz w:val="28"/>
          <w:szCs w:val="28"/>
          <w:lang w:val="uk-UA" w:eastAsia="uk-UA"/>
        </w:rPr>
        <w:t>турагента</w:t>
      </w:r>
      <w:proofErr w:type="spellEnd"/>
    </w:p>
    <w:p w:rsidR="002D7CB3" w:rsidRPr="002D7CB3" w:rsidRDefault="002D7CB3" w:rsidP="002D7CB3">
      <w:pPr>
        <w:pStyle w:val="Style59"/>
        <w:widowControl/>
        <w:tabs>
          <w:tab w:val="left" w:pos="254"/>
        </w:tabs>
        <w:spacing w:line="240" w:lineRule="auto"/>
        <w:ind w:firstLine="0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29.</w:t>
      </w:r>
      <w:r w:rsidRPr="002D7CB3">
        <w:rPr>
          <w:rStyle w:val="FontStyle162"/>
          <w:sz w:val="28"/>
          <w:szCs w:val="28"/>
          <w:lang w:val="uk-UA" w:eastAsia="uk-UA"/>
        </w:rPr>
        <w:t xml:space="preserve">Вимоги до фінансового забезпечення туроператорів і </w:t>
      </w:r>
      <w:proofErr w:type="spellStart"/>
      <w:r w:rsidRPr="002D7CB3">
        <w:rPr>
          <w:rStyle w:val="FontStyle162"/>
          <w:sz w:val="28"/>
          <w:szCs w:val="28"/>
          <w:lang w:val="uk-UA" w:eastAsia="uk-UA"/>
        </w:rPr>
        <w:t>турагентів</w:t>
      </w:r>
      <w:proofErr w:type="spellEnd"/>
    </w:p>
    <w:p w:rsidR="002D7CB3" w:rsidRPr="002D7CB3" w:rsidRDefault="002D7CB3" w:rsidP="002D7CB3">
      <w:pPr>
        <w:pStyle w:val="Style59"/>
        <w:widowControl/>
        <w:tabs>
          <w:tab w:val="left" w:pos="254"/>
        </w:tabs>
        <w:spacing w:line="240" w:lineRule="auto"/>
        <w:ind w:firstLine="0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30.</w:t>
      </w:r>
      <w:r w:rsidRPr="002D7CB3">
        <w:rPr>
          <w:rStyle w:val="FontStyle162"/>
          <w:sz w:val="28"/>
          <w:szCs w:val="28"/>
          <w:lang w:val="uk-UA" w:eastAsia="uk-UA"/>
        </w:rPr>
        <w:t>Охарактеризуйте загальні вимоги до укладення договорів при здійсненні туристичної діяльності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31.</w:t>
      </w:r>
      <w:r w:rsidRPr="002D7CB3">
        <w:rPr>
          <w:rStyle w:val="FontStyle162"/>
          <w:sz w:val="28"/>
          <w:szCs w:val="28"/>
          <w:lang w:val="uk-UA" w:eastAsia="uk-UA"/>
        </w:rPr>
        <w:t>Охарактеризуйте законодавчі акти, які стосуються оптимізації основних туристських напрямів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32.</w:t>
      </w:r>
      <w:r w:rsidRPr="002D7CB3">
        <w:rPr>
          <w:rStyle w:val="FontStyle162"/>
          <w:sz w:val="28"/>
          <w:szCs w:val="28"/>
          <w:lang w:val="uk-UA" w:eastAsia="uk-UA"/>
        </w:rPr>
        <w:t>Визначте основні положення екскурсійної термінології представлені в Законі України «Про туризм»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33.</w:t>
      </w:r>
      <w:r w:rsidRPr="002D7CB3">
        <w:rPr>
          <w:rStyle w:val="FontStyle162"/>
          <w:sz w:val="28"/>
          <w:szCs w:val="28"/>
          <w:lang w:val="uk-UA" w:eastAsia="uk-UA"/>
        </w:rPr>
        <w:t>Охарактеризуйте правовий статус екскурсанта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lastRenderedPageBreak/>
        <w:t>34.</w:t>
      </w:r>
      <w:r w:rsidRPr="002D7CB3">
        <w:rPr>
          <w:rStyle w:val="FontStyle162"/>
          <w:sz w:val="28"/>
          <w:szCs w:val="28"/>
          <w:lang w:val="uk-UA" w:eastAsia="uk-UA"/>
        </w:rPr>
        <w:t>Назвіть міжнародно-правові акти, які регулюють екскурсійну діяльність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35.</w:t>
      </w:r>
      <w:r w:rsidRPr="002D7CB3">
        <w:rPr>
          <w:rStyle w:val="FontStyle162"/>
          <w:sz w:val="28"/>
          <w:szCs w:val="28"/>
          <w:lang w:val="uk-UA" w:eastAsia="uk-UA"/>
        </w:rPr>
        <w:t>Визначте кваліфікаційні вимоги до екскурсовода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36.</w:t>
      </w:r>
      <w:r w:rsidRPr="002D7CB3">
        <w:rPr>
          <w:rStyle w:val="FontStyle162"/>
          <w:sz w:val="28"/>
          <w:szCs w:val="28"/>
          <w:lang w:val="uk-UA" w:eastAsia="uk-UA"/>
        </w:rPr>
        <w:t>Назвіть рекомендації Всесвітньої туристської організації щодо екскурсійної діяльності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37.</w:t>
      </w:r>
      <w:r w:rsidRPr="002D7CB3">
        <w:rPr>
          <w:rStyle w:val="FontStyle162"/>
          <w:sz w:val="28"/>
          <w:szCs w:val="28"/>
          <w:lang w:val="uk-UA" w:eastAsia="uk-UA"/>
        </w:rPr>
        <w:t>Охарактеризуйте механізм контролю щодо надання екскурсійних послуг з боку держави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38.</w:t>
      </w:r>
      <w:r w:rsidRPr="002D7CB3">
        <w:rPr>
          <w:rStyle w:val="FontStyle162"/>
          <w:sz w:val="28"/>
          <w:szCs w:val="28"/>
          <w:lang w:val="uk-UA" w:eastAsia="uk-UA"/>
        </w:rPr>
        <w:t>Визначте поняття «туристський супровід»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22"/>
        </w:tabs>
        <w:spacing w:line="240" w:lineRule="auto"/>
        <w:jc w:val="left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39.</w:t>
      </w:r>
      <w:r w:rsidRPr="002D7CB3">
        <w:rPr>
          <w:rStyle w:val="FontStyle162"/>
          <w:sz w:val="28"/>
          <w:szCs w:val="28"/>
          <w:lang w:val="uk-UA" w:eastAsia="uk-UA"/>
        </w:rPr>
        <w:t>Визначте поняття «екскурсовод»</w:t>
      </w:r>
    </w:p>
    <w:p w:rsidR="002D7CB3" w:rsidRPr="002D7CB3" w:rsidRDefault="002D7CB3" w:rsidP="002D7CB3">
      <w:pPr>
        <w:pStyle w:val="Style20"/>
        <w:widowControl/>
        <w:tabs>
          <w:tab w:val="left" w:pos="398"/>
          <w:tab w:val="left" w:leader="dot" w:pos="6317"/>
        </w:tabs>
        <w:spacing w:line="240" w:lineRule="auto"/>
        <w:rPr>
          <w:rStyle w:val="FontStyle162"/>
          <w:sz w:val="28"/>
          <w:szCs w:val="28"/>
          <w:lang w:val="uk-UA" w:eastAsia="uk-UA"/>
        </w:rPr>
      </w:pPr>
      <w:r>
        <w:rPr>
          <w:rStyle w:val="FontStyle162"/>
          <w:sz w:val="28"/>
          <w:szCs w:val="28"/>
          <w:lang w:val="uk-UA" w:eastAsia="uk-UA"/>
        </w:rPr>
        <w:t>40.</w:t>
      </w:r>
      <w:r w:rsidRPr="002D7CB3">
        <w:rPr>
          <w:rStyle w:val="FontStyle162"/>
          <w:sz w:val="28"/>
          <w:szCs w:val="28"/>
          <w:lang w:val="uk-UA" w:eastAsia="uk-UA"/>
        </w:rPr>
        <w:t>Визначте поняття «гід-перекладач»</w:t>
      </w:r>
      <w:bookmarkStart w:id="0" w:name="_GoBack"/>
      <w:bookmarkEnd w:id="0"/>
    </w:p>
    <w:sectPr w:rsidR="002D7CB3" w:rsidRPr="002D7C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2A2"/>
    <w:multiLevelType w:val="singleLevel"/>
    <w:tmpl w:val="BA087534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F145ED1"/>
    <w:multiLevelType w:val="hybridMultilevel"/>
    <w:tmpl w:val="6D84EE64"/>
    <w:lvl w:ilvl="0" w:tplc="FFFFFFFF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FD2670"/>
    <w:multiLevelType w:val="singleLevel"/>
    <w:tmpl w:val="BCDA835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6DDF63D2"/>
    <w:multiLevelType w:val="hybridMultilevel"/>
    <w:tmpl w:val="7FA44B9C"/>
    <w:lvl w:ilvl="0" w:tplc="FFFFFFFF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9493AE8"/>
    <w:multiLevelType w:val="hybridMultilevel"/>
    <w:tmpl w:val="4038F6C4"/>
    <w:lvl w:ilvl="0" w:tplc="FFFFFFFF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A6"/>
    <w:rsid w:val="002D6AEA"/>
    <w:rsid w:val="002D7CB3"/>
    <w:rsid w:val="007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B3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7">
    <w:name w:val="Style17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2D7CB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47">
    <w:name w:val="Style47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ind w:hanging="379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ind w:hanging="235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59">
    <w:name w:val="Style59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ind w:hanging="245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2D7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67">
    <w:name w:val="Style67"/>
    <w:basedOn w:val="a"/>
    <w:uiPriority w:val="99"/>
    <w:rsid w:val="002D7CB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62">
    <w:name w:val="Font Style162"/>
    <w:uiPriority w:val="99"/>
    <w:rsid w:val="002D7CB3"/>
    <w:rPr>
      <w:rFonts w:ascii="Times New Roman" w:hAnsi="Times New Roman" w:cs="Times New Roman" w:hint="default"/>
      <w:sz w:val="20"/>
    </w:rPr>
  </w:style>
  <w:style w:type="character" w:customStyle="1" w:styleId="FontStyle159">
    <w:name w:val="Font Style159"/>
    <w:uiPriority w:val="99"/>
    <w:rsid w:val="002D7CB3"/>
    <w:rPr>
      <w:rFonts w:ascii="Times New Roman" w:hAnsi="Times New Roman" w:cs="Times New Roman" w:hint="default"/>
      <w:b/>
      <w:bCs w:val="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B3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7">
    <w:name w:val="Style17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2D7CB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47">
    <w:name w:val="Style47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ind w:hanging="379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ind w:hanging="235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59">
    <w:name w:val="Style59"/>
    <w:basedOn w:val="a"/>
    <w:uiPriority w:val="99"/>
    <w:rsid w:val="002D7CB3"/>
    <w:pPr>
      <w:widowControl w:val="0"/>
      <w:autoSpaceDE w:val="0"/>
      <w:autoSpaceDN w:val="0"/>
      <w:adjustRightInd w:val="0"/>
      <w:spacing w:after="0" w:line="259" w:lineRule="exact"/>
      <w:ind w:hanging="245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2D7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67">
    <w:name w:val="Style67"/>
    <w:basedOn w:val="a"/>
    <w:uiPriority w:val="99"/>
    <w:rsid w:val="002D7CB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62">
    <w:name w:val="Font Style162"/>
    <w:uiPriority w:val="99"/>
    <w:rsid w:val="002D7CB3"/>
    <w:rPr>
      <w:rFonts w:ascii="Times New Roman" w:hAnsi="Times New Roman" w:cs="Times New Roman" w:hint="default"/>
      <w:sz w:val="20"/>
    </w:rPr>
  </w:style>
  <w:style w:type="character" w:customStyle="1" w:styleId="FontStyle159">
    <w:name w:val="Font Style159"/>
    <w:uiPriority w:val="99"/>
    <w:rsid w:val="002D7CB3"/>
    <w:rPr>
      <w:rFonts w:ascii="Times New Roman" w:hAnsi="Times New Roman" w:cs="Times New Roman" w:hint="default"/>
      <w:b/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1796</Words>
  <Characters>1024</Characters>
  <Application>Microsoft Office Word</Application>
  <DocSecurity>0</DocSecurity>
  <Lines>8</Lines>
  <Paragraphs>5</Paragraphs>
  <ScaleCrop>false</ScaleCrop>
  <Company>DG Win&amp;Soft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2</cp:revision>
  <dcterms:created xsi:type="dcterms:W3CDTF">2017-04-16T10:31:00Z</dcterms:created>
  <dcterms:modified xsi:type="dcterms:W3CDTF">2017-04-16T10:36:00Z</dcterms:modified>
</cp:coreProperties>
</file>