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81" w:rsidRDefault="00B46281" w:rsidP="00935B27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color w:val="0000CC"/>
          <w:sz w:val="28"/>
          <w:szCs w:val="28"/>
          <w:lang w:val="uk-UA"/>
        </w:rPr>
        <w:t>Діагностування енергообладнання</w:t>
      </w:r>
    </w:p>
    <w:p w:rsidR="00B46281" w:rsidRDefault="00B46281" w:rsidP="00935B27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Лабораторна робота №6</w:t>
      </w:r>
    </w:p>
    <w:p w:rsidR="00B46281" w:rsidRDefault="00B46281" w:rsidP="00935B27">
      <w:pPr>
        <w:ind w:firstLine="567"/>
        <w:jc w:val="center"/>
        <w:rPr>
          <w:b/>
          <w:sz w:val="28"/>
          <w:szCs w:val="28"/>
          <w:lang w:val="uk-UA"/>
        </w:rPr>
      </w:pPr>
    </w:p>
    <w:p w:rsidR="00B46281" w:rsidRDefault="00B46281" w:rsidP="00935B2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 «</w:t>
      </w:r>
      <w:r w:rsidRPr="005F15EB">
        <w:rPr>
          <w:b/>
          <w:color w:val="0000CC"/>
          <w:sz w:val="28"/>
          <w:szCs w:val="28"/>
          <w:lang w:val="uk-UA"/>
        </w:rPr>
        <w:t xml:space="preserve">Вимірювання </w:t>
      </w:r>
      <w:r>
        <w:rPr>
          <w:b/>
          <w:color w:val="0000CC"/>
          <w:sz w:val="28"/>
          <w:szCs w:val="28"/>
          <w:lang w:val="uk-UA"/>
        </w:rPr>
        <w:t xml:space="preserve"> </w:t>
      </w:r>
      <w:r w:rsidRPr="005F15EB">
        <w:rPr>
          <w:b/>
          <w:color w:val="0000CC"/>
          <w:sz w:val="28"/>
          <w:szCs w:val="28"/>
          <w:lang w:val="uk-UA"/>
        </w:rPr>
        <w:t>опору</w:t>
      </w:r>
      <w:r>
        <w:rPr>
          <w:b/>
          <w:color w:val="0000CC"/>
          <w:sz w:val="28"/>
          <w:szCs w:val="28"/>
          <w:lang w:val="uk-UA"/>
        </w:rPr>
        <w:t xml:space="preserve"> заземлювального пристрою</w:t>
      </w:r>
      <w:r>
        <w:rPr>
          <w:b/>
          <w:sz w:val="28"/>
          <w:szCs w:val="28"/>
          <w:lang w:val="uk-UA"/>
        </w:rPr>
        <w:t>»</w:t>
      </w:r>
    </w:p>
    <w:p w:rsidR="00B46281" w:rsidRDefault="00B46281" w:rsidP="00935B27">
      <w:pPr>
        <w:ind w:firstLine="709"/>
        <w:jc w:val="center"/>
        <w:rPr>
          <w:b/>
          <w:sz w:val="28"/>
          <w:szCs w:val="28"/>
          <w:lang w:val="uk-UA"/>
        </w:rPr>
      </w:pPr>
    </w:p>
    <w:p w:rsidR="00B46281" w:rsidRPr="007C23E5" w:rsidRDefault="00B46281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CAT I - категорія монтажу (категорія перенапруги) I;</w:t>
      </w:r>
    </w:p>
    <w:p w:rsidR="00B46281" w:rsidRPr="007C23E5" w:rsidRDefault="00B46281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--- 12 V - харчування 12 В постійного струму, струм споживання ОД б А;0,16 А</w:t>
      </w:r>
    </w:p>
    <w:p w:rsidR="00B46281" w:rsidRPr="007C23E5" w:rsidRDefault="00B46281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Т1, Т2, П1, П2 - струмові і потенційні затискачі; МЕЖІ, Q - перемикач діапаз</w:t>
      </w:r>
      <w:r w:rsidRPr="007C23E5">
        <w:rPr>
          <w:sz w:val="28"/>
          <w:szCs w:val="28"/>
          <w:lang w:val="uk-UA"/>
        </w:rPr>
        <w:t>о</w:t>
      </w:r>
      <w:r w:rsidRPr="007C23E5">
        <w:rPr>
          <w:sz w:val="28"/>
          <w:szCs w:val="28"/>
          <w:lang w:val="uk-UA"/>
        </w:rPr>
        <w:t>нів вимірювання;</w:t>
      </w:r>
    </w:p>
    <w:p w:rsidR="00B46281" w:rsidRPr="007C23E5" w:rsidRDefault="00B46281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РІД РОБІТ - перемикач режимів вимірювання;</w:t>
      </w:r>
    </w:p>
    <w:p w:rsidR="00B46281" w:rsidRPr="007C23E5" w:rsidRDefault="00B46281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КП - індикатор контролю харчування;</w:t>
      </w:r>
    </w:p>
    <w:p w:rsidR="00B46281" w:rsidRPr="007C23E5" w:rsidRDefault="00B46281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КПМ - індикатор контролю рівня перешкод;</w:t>
      </w:r>
    </w:p>
    <w:p w:rsidR="00B46281" w:rsidRPr="007C23E5" w:rsidRDefault="00B46281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ИЗМ - кнопка вимірювання;</w:t>
      </w:r>
    </w:p>
    <w:p w:rsidR="00B46281" w:rsidRPr="007C23E5" w:rsidRDefault="00B46281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УСТ 0 - ручка установки «0»;</w:t>
      </w:r>
    </w:p>
    <w:p w:rsidR="00B46281" w:rsidRPr="007C23E5" w:rsidRDefault="00B46281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КЛБ - ручка калібрування;</w:t>
      </w:r>
    </w:p>
    <w:p w:rsidR="00B46281" w:rsidRDefault="00B46281" w:rsidP="007C23E5">
      <w:pPr>
        <w:rPr>
          <w:b/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ПДСТ f - ручка підстроювання частоти вимірювального струму;</w:t>
      </w:r>
    </w:p>
    <w:p w:rsidR="00B46281" w:rsidRDefault="00B46281" w:rsidP="00935B27">
      <w:pPr>
        <w:jc w:val="center"/>
        <w:rPr>
          <w:b/>
          <w:sz w:val="28"/>
          <w:szCs w:val="28"/>
          <w:lang w:val="uk-UA"/>
        </w:rPr>
      </w:pPr>
    </w:p>
    <w:p w:rsidR="00B46281" w:rsidRPr="00935B27" w:rsidRDefault="00B46281" w:rsidP="009C49DE">
      <w:pPr>
        <w:ind w:firstLine="709"/>
        <w:rPr>
          <w:b/>
          <w:sz w:val="28"/>
          <w:szCs w:val="28"/>
          <w:lang w:val="uk-UA"/>
        </w:rPr>
      </w:pPr>
      <w:r w:rsidRPr="00935B27">
        <w:rPr>
          <w:b/>
          <w:sz w:val="28"/>
          <w:szCs w:val="28"/>
          <w:lang w:val="uk-UA"/>
        </w:rPr>
        <w:t xml:space="preserve">Вступ. </w:t>
      </w:r>
    </w:p>
    <w:p w:rsidR="00B46281" w:rsidRDefault="00B46281" w:rsidP="009C49DE">
      <w:pPr>
        <w:ind w:firstLine="709"/>
        <w:jc w:val="both"/>
        <w:rPr>
          <w:sz w:val="28"/>
          <w:szCs w:val="28"/>
          <w:lang w:val="uk-UA" w:eastAsia="uk-UA"/>
        </w:rPr>
      </w:pPr>
    </w:p>
    <w:p w:rsidR="00B46281" w:rsidRPr="00770656" w:rsidRDefault="00B46281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 w:rsidRPr="00770656">
        <w:rPr>
          <w:spacing w:val="3"/>
          <w:sz w:val="28"/>
          <w:szCs w:val="28"/>
          <w:lang w:val="uk-UA"/>
        </w:rPr>
        <w:t xml:space="preserve">Стан безпеки електроустановок в агропромисловому комплексі досяг неприпустимо низького рівня і в цілому відображає ситуацію, що склалася в </w:t>
      </w:r>
      <w:r>
        <w:rPr>
          <w:spacing w:val="3"/>
          <w:sz w:val="28"/>
          <w:szCs w:val="28"/>
          <w:lang w:val="uk-UA"/>
        </w:rPr>
        <w:t>Україні</w:t>
      </w:r>
      <w:r w:rsidRPr="00770656">
        <w:rPr>
          <w:spacing w:val="3"/>
          <w:sz w:val="28"/>
          <w:szCs w:val="28"/>
          <w:lang w:val="uk-UA"/>
        </w:rPr>
        <w:t>. Загрозливого характеру насамперед представляє обстановка з пож</w:t>
      </w:r>
      <w:r w:rsidRPr="00770656">
        <w:rPr>
          <w:spacing w:val="3"/>
          <w:sz w:val="28"/>
          <w:szCs w:val="28"/>
          <w:lang w:val="uk-UA"/>
        </w:rPr>
        <w:t>е</w:t>
      </w:r>
      <w:r w:rsidRPr="00770656">
        <w:rPr>
          <w:spacing w:val="3"/>
          <w:sz w:val="28"/>
          <w:szCs w:val="28"/>
          <w:lang w:val="uk-UA"/>
        </w:rPr>
        <w:t xml:space="preserve">жами, вагому частку яких складають пожежі </w:t>
      </w:r>
      <w:r>
        <w:rPr>
          <w:spacing w:val="3"/>
          <w:sz w:val="28"/>
          <w:szCs w:val="28"/>
          <w:lang w:val="uk-UA"/>
        </w:rPr>
        <w:t>«</w:t>
      </w:r>
      <w:r w:rsidRPr="00770656">
        <w:rPr>
          <w:spacing w:val="3"/>
          <w:sz w:val="28"/>
          <w:szCs w:val="28"/>
          <w:lang w:val="uk-UA"/>
        </w:rPr>
        <w:t>від електротехнічних причин</w:t>
      </w:r>
      <w:r>
        <w:rPr>
          <w:spacing w:val="3"/>
          <w:sz w:val="28"/>
          <w:szCs w:val="28"/>
          <w:lang w:val="uk-UA"/>
        </w:rPr>
        <w:t>»</w:t>
      </w:r>
      <w:r w:rsidRPr="00770656">
        <w:rPr>
          <w:spacing w:val="3"/>
          <w:sz w:val="28"/>
          <w:szCs w:val="28"/>
          <w:lang w:val="uk-UA"/>
        </w:rPr>
        <w:t>.</w:t>
      </w:r>
    </w:p>
    <w:p w:rsidR="00B46281" w:rsidRPr="00770656" w:rsidRDefault="00B46281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>
        <w:rPr>
          <w:spacing w:val="3"/>
          <w:sz w:val="28"/>
          <w:szCs w:val="28"/>
          <w:lang w:val="uk-UA"/>
        </w:rPr>
        <w:t>Кількість</w:t>
      </w:r>
      <w:r w:rsidRPr="00770656">
        <w:rPr>
          <w:spacing w:val="3"/>
          <w:sz w:val="28"/>
          <w:szCs w:val="28"/>
          <w:lang w:val="uk-UA"/>
        </w:rPr>
        <w:t xml:space="preserve"> пожеж і матеріальн</w:t>
      </w:r>
      <w:r>
        <w:rPr>
          <w:spacing w:val="3"/>
          <w:sz w:val="28"/>
          <w:szCs w:val="28"/>
          <w:lang w:val="uk-UA"/>
        </w:rPr>
        <w:t>і</w:t>
      </w:r>
      <w:r w:rsidRPr="00770656">
        <w:rPr>
          <w:spacing w:val="3"/>
          <w:sz w:val="28"/>
          <w:szCs w:val="28"/>
          <w:lang w:val="uk-UA"/>
        </w:rPr>
        <w:t xml:space="preserve"> </w:t>
      </w:r>
      <w:r>
        <w:rPr>
          <w:spacing w:val="3"/>
          <w:sz w:val="28"/>
          <w:szCs w:val="28"/>
          <w:lang w:val="uk-UA"/>
        </w:rPr>
        <w:t>збитки</w:t>
      </w:r>
      <w:r w:rsidRPr="00770656">
        <w:rPr>
          <w:spacing w:val="3"/>
          <w:sz w:val="28"/>
          <w:szCs w:val="28"/>
          <w:lang w:val="uk-UA"/>
        </w:rPr>
        <w:t xml:space="preserve"> від них не тільки не знижуються, а навпаки мають тенденцію істотного збільшення. </w:t>
      </w:r>
    </w:p>
    <w:p w:rsidR="00B46281" w:rsidRPr="00770656" w:rsidRDefault="00B46281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 w:rsidRPr="00770656">
        <w:rPr>
          <w:spacing w:val="3"/>
          <w:sz w:val="28"/>
          <w:szCs w:val="28"/>
          <w:lang w:val="uk-UA"/>
        </w:rPr>
        <w:t>Основною причиною електропож</w:t>
      </w:r>
      <w:r>
        <w:rPr>
          <w:spacing w:val="3"/>
          <w:sz w:val="28"/>
          <w:szCs w:val="28"/>
          <w:lang w:val="uk-UA"/>
        </w:rPr>
        <w:t xml:space="preserve">еж </w:t>
      </w:r>
      <w:r w:rsidRPr="00770656">
        <w:rPr>
          <w:spacing w:val="3"/>
          <w:sz w:val="28"/>
          <w:szCs w:val="28"/>
          <w:lang w:val="uk-UA"/>
        </w:rPr>
        <w:t xml:space="preserve">є короткі замикання (к.з.) </w:t>
      </w:r>
      <w:r>
        <w:rPr>
          <w:spacing w:val="3"/>
          <w:sz w:val="28"/>
          <w:szCs w:val="28"/>
          <w:lang w:val="uk-UA"/>
        </w:rPr>
        <w:t>і</w:t>
      </w:r>
      <w:r w:rsidRPr="00770656">
        <w:rPr>
          <w:spacing w:val="3"/>
          <w:sz w:val="28"/>
          <w:szCs w:val="28"/>
          <w:lang w:val="uk-UA"/>
        </w:rPr>
        <w:t xml:space="preserve"> струми витоку через ізоляцію електропроводок. </w:t>
      </w:r>
    </w:p>
    <w:p w:rsidR="00B46281" w:rsidRPr="00770656" w:rsidRDefault="00B46281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 w:rsidRPr="00770656">
        <w:rPr>
          <w:spacing w:val="3"/>
          <w:sz w:val="28"/>
          <w:szCs w:val="28"/>
          <w:lang w:val="uk-UA"/>
        </w:rPr>
        <w:t xml:space="preserve">При зіставленні пожежної обстановки </w:t>
      </w:r>
      <w:r>
        <w:rPr>
          <w:spacing w:val="3"/>
          <w:sz w:val="28"/>
          <w:szCs w:val="28"/>
          <w:lang w:val="uk-UA"/>
        </w:rPr>
        <w:t>в Україні</w:t>
      </w:r>
      <w:r w:rsidRPr="00770656">
        <w:rPr>
          <w:spacing w:val="3"/>
          <w:sz w:val="28"/>
          <w:szCs w:val="28"/>
          <w:lang w:val="uk-UA"/>
        </w:rPr>
        <w:t xml:space="preserve"> з розвиненими країнами </w:t>
      </w:r>
      <w:r>
        <w:rPr>
          <w:spacing w:val="3"/>
          <w:sz w:val="28"/>
          <w:szCs w:val="28"/>
          <w:lang w:val="uk-UA"/>
        </w:rPr>
        <w:t xml:space="preserve">світу </w:t>
      </w:r>
      <w:r w:rsidRPr="00770656">
        <w:rPr>
          <w:spacing w:val="3"/>
          <w:sz w:val="28"/>
          <w:szCs w:val="28"/>
          <w:lang w:val="uk-UA"/>
        </w:rPr>
        <w:t>встановлено, що частка матеріальних збитків від пожеж в Росії по ві</w:t>
      </w:r>
      <w:r w:rsidRPr="00770656">
        <w:rPr>
          <w:spacing w:val="3"/>
          <w:sz w:val="28"/>
          <w:szCs w:val="28"/>
          <w:lang w:val="uk-UA"/>
        </w:rPr>
        <w:t>д</w:t>
      </w:r>
      <w:r w:rsidRPr="00770656">
        <w:rPr>
          <w:spacing w:val="3"/>
          <w:sz w:val="28"/>
          <w:szCs w:val="28"/>
          <w:lang w:val="uk-UA"/>
        </w:rPr>
        <w:t>ношенню до валового внутрішнього продукту (ВВП) в раз</w:t>
      </w:r>
      <w:r>
        <w:rPr>
          <w:spacing w:val="3"/>
          <w:sz w:val="28"/>
          <w:szCs w:val="28"/>
          <w:lang w:val="uk-UA"/>
        </w:rPr>
        <w:t>и</w:t>
      </w:r>
      <w:r w:rsidRPr="00770656">
        <w:rPr>
          <w:spacing w:val="3"/>
          <w:sz w:val="28"/>
          <w:szCs w:val="28"/>
          <w:lang w:val="uk-UA"/>
        </w:rPr>
        <w:t xml:space="preserve"> вище, ніж відп</w:t>
      </w:r>
      <w:r w:rsidRPr="00770656">
        <w:rPr>
          <w:spacing w:val="3"/>
          <w:sz w:val="28"/>
          <w:szCs w:val="28"/>
          <w:lang w:val="uk-UA"/>
        </w:rPr>
        <w:t>о</w:t>
      </w:r>
      <w:r w:rsidRPr="00770656">
        <w:rPr>
          <w:spacing w:val="3"/>
          <w:sz w:val="28"/>
          <w:szCs w:val="28"/>
          <w:lang w:val="uk-UA"/>
        </w:rPr>
        <w:t xml:space="preserve">відно в США та Японії. </w:t>
      </w:r>
      <w:r>
        <w:rPr>
          <w:spacing w:val="3"/>
          <w:sz w:val="28"/>
          <w:szCs w:val="28"/>
          <w:lang w:val="uk-UA"/>
        </w:rPr>
        <w:t xml:space="preserve">В </w:t>
      </w:r>
      <w:r w:rsidRPr="00770656">
        <w:rPr>
          <w:spacing w:val="3"/>
          <w:sz w:val="28"/>
          <w:szCs w:val="28"/>
          <w:lang w:val="uk-UA"/>
        </w:rPr>
        <w:t xml:space="preserve">США витрати на забезпечення пожежної безпеки складають 39 млрд. </w:t>
      </w:r>
      <w:r>
        <w:rPr>
          <w:spacing w:val="3"/>
          <w:sz w:val="28"/>
          <w:szCs w:val="28"/>
          <w:lang w:val="uk-UA"/>
        </w:rPr>
        <w:t>д</w:t>
      </w:r>
      <w:r w:rsidRPr="00770656">
        <w:rPr>
          <w:spacing w:val="3"/>
          <w:sz w:val="28"/>
          <w:szCs w:val="28"/>
          <w:lang w:val="uk-UA"/>
        </w:rPr>
        <w:t xml:space="preserve">оларів, що майже в два рази перевищує щорічний збиток від пожеж (близько 20 млрд. </w:t>
      </w:r>
      <w:r>
        <w:rPr>
          <w:spacing w:val="3"/>
          <w:sz w:val="28"/>
          <w:szCs w:val="28"/>
          <w:lang w:val="uk-UA"/>
        </w:rPr>
        <w:t>д</w:t>
      </w:r>
      <w:r w:rsidRPr="00770656">
        <w:rPr>
          <w:spacing w:val="3"/>
          <w:sz w:val="28"/>
          <w:szCs w:val="28"/>
          <w:lang w:val="uk-UA"/>
        </w:rPr>
        <w:t>оларів). Аналогічне співвідношення дотрим</w:t>
      </w:r>
      <w:r w:rsidRPr="00770656">
        <w:rPr>
          <w:spacing w:val="3"/>
          <w:sz w:val="28"/>
          <w:szCs w:val="28"/>
          <w:lang w:val="uk-UA"/>
        </w:rPr>
        <w:t>у</w:t>
      </w:r>
      <w:r w:rsidRPr="00770656">
        <w:rPr>
          <w:spacing w:val="3"/>
          <w:sz w:val="28"/>
          <w:szCs w:val="28"/>
          <w:lang w:val="uk-UA"/>
        </w:rPr>
        <w:t xml:space="preserve">ється і в Японії. </w:t>
      </w:r>
    </w:p>
    <w:p w:rsidR="00B46281" w:rsidRPr="00770656" w:rsidRDefault="00B46281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 w:rsidRPr="00770656">
        <w:rPr>
          <w:spacing w:val="3"/>
          <w:sz w:val="28"/>
          <w:szCs w:val="28"/>
          <w:lang w:val="uk-UA"/>
        </w:rPr>
        <w:t>Неблагополучн</w:t>
      </w:r>
      <w:r>
        <w:rPr>
          <w:spacing w:val="3"/>
          <w:sz w:val="28"/>
          <w:szCs w:val="28"/>
          <w:lang w:val="uk-UA"/>
        </w:rPr>
        <w:t>ою</w:t>
      </w:r>
      <w:r w:rsidRPr="00770656">
        <w:rPr>
          <w:spacing w:val="3"/>
          <w:sz w:val="28"/>
          <w:szCs w:val="28"/>
          <w:lang w:val="uk-UA"/>
        </w:rPr>
        <w:t xml:space="preserve"> в </w:t>
      </w:r>
      <w:r>
        <w:rPr>
          <w:spacing w:val="3"/>
          <w:sz w:val="28"/>
          <w:szCs w:val="28"/>
          <w:lang w:val="uk-UA"/>
        </w:rPr>
        <w:t>Україні</w:t>
      </w:r>
      <w:r w:rsidRPr="00770656">
        <w:rPr>
          <w:spacing w:val="3"/>
          <w:sz w:val="28"/>
          <w:szCs w:val="28"/>
          <w:lang w:val="uk-UA"/>
        </w:rPr>
        <w:t xml:space="preserve"> також залишається ситуація з електротра</w:t>
      </w:r>
      <w:r w:rsidRPr="00770656">
        <w:rPr>
          <w:spacing w:val="3"/>
          <w:sz w:val="28"/>
          <w:szCs w:val="28"/>
          <w:lang w:val="uk-UA"/>
        </w:rPr>
        <w:t>в</w:t>
      </w:r>
      <w:r w:rsidRPr="00770656">
        <w:rPr>
          <w:spacing w:val="3"/>
          <w:sz w:val="28"/>
          <w:szCs w:val="28"/>
          <w:lang w:val="uk-UA"/>
        </w:rPr>
        <w:t>матизм</w:t>
      </w:r>
      <w:r>
        <w:rPr>
          <w:spacing w:val="3"/>
          <w:sz w:val="28"/>
          <w:szCs w:val="28"/>
          <w:lang w:val="uk-UA"/>
        </w:rPr>
        <w:t>ом</w:t>
      </w:r>
      <w:r w:rsidRPr="00770656">
        <w:rPr>
          <w:spacing w:val="3"/>
          <w:sz w:val="28"/>
          <w:szCs w:val="28"/>
          <w:lang w:val="uk-UA"/>
        </w:rPr>
        <w:t xml:space="preserve"> населення. На його частку припадає від 30 до 70% загально</w:t>
      </w:r>
      <w:r>
        <w:rPr>
          <w:spacing w:val="3"/>
          <w:sz w:val="28"/>
          <w:szCs w:val="28"/>
          <w:lang w:val="uk-UA"/>
        </w:rPr>
        <w:t>ї</w:t>
      </w:r>
      <w:r w:rsidRPr="00770656">
        <w:rPr>
          <w:spacing w:val="3"/>
          <w:sz w:val="28"/>
          <w:szCs w:val="28"/>
          <w:lang w:val="uk-UA"/>
        </w:rPr>
        <w:t xml:space="preserve"> </w:t>
      </w:r>
      <w:r>
        <w:rPr>
          <w:spacing w:val="3"/>
          <w:sz w:val="28"/>
          <w:szCs w:val="28"/>
          <w:lang w:val="uk-UA"/>
        </w:rPr>
        <w:t>кіл</w:t>
      </w:r>
      <w:r>
        <w:rPr>
          <w:spacing w:val="3"/>
          <w:sz w:val="28"/>
          <w:szCs w:val="28"/>
          <w:lang w:val="uk-UA"/>
        </w:rPr>
        <w:t>ь</w:t>
      </w:r>
      <w:r>
        <w:rPr>
          <w:spacing w:val="3"/>
          <w:sz w:val="28"/>
          <w:szCs w:val="28"/>
          <w:lang w:val="uk-UA"/>
        </w:rPr>
        <w:t>кості</w:t>
      </w:r>
      <w:r w:rsidRPr="00770656">
        <w:rPr>
          <w:spacing w:val="3"/>
          <w:sz w:val="28"/>
          <w:szCs w:val="28"/>
          <w:lang w:val="uk-UA"/>
        </w:rPr>
        <w:t xml:space="preserve"> реєстрованих електротравм, і тенденція до їх зниження поки не спост</w:t>
      </w:r>
      <w:r w:rsidRPr="00770656">
        <w:rPr>
          <w:spacing w:val="3"/>
          <w:sz w:val="28"/>
          <w:szCs w:val="28"/>
          <w:lang w:val="uk-UA"/>
        </w:rPr>
        <w:t>е</w:t>
      </w:r>
      <w:r w:rsidRPr="00770656">
        <w:rPr>
          <w:spacing w:val="3"/>
          <w:sz w:val="28"/>
          <w:szCs w:val="28"/>
          <w:lang w:val="uk-UA"/>
        </w:rPr>
        <w:t xml:space="preserve">рігається. </w:t>
      </w:r>
    </w:p>
    <w:p w:rsidR="00B46281" w:rsidRPr="00770656" w:rsidRDefault="00B46281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 w:rsidRPr="00770656">
        <w:rPr>
          <w:spacing w:val="3"/>
          <w:sz w:val="28"/>
          <w:szCs w:val="28"/>
          <w:lang w:val="uk-UA"/>
        </w:rPr>
        <w:t>В цілому порівняльний аналіз статистичних даних про випадки електр</w:t>
      </w:r>
      <w:r w:rsidRPr="00770656">
        <w:rPr>
          <w:spacing w:val="3"/>
          <w:sz w:val="28"/>
          <w:szCs w:val="28"/>
          <w:lang w:val="uk-UA"/>
        </w:rPr>
        <w:t>о</w:t>
      </w:r>
      <w:r w:rsidRPr="00770656">
        <w:rPr>
          <w:spacing w:val="3"/>
          <w:sz w:val="28"/>
          <w:szCs w:val="28"/>
          <w:lang w:val="uk-UA"/>
        </w:rPr>
        <w:t xml:space="preserve">травматизму з летальним результатом показує, що електротравматизм в </w:t>
      </w:r>
      <w:r>
        <w:rPr>
          <w:spacing w:val="3"/>
          <w:sz w:val="28"/>
          <w:szCs w:val="28"/>
          <w:lang w:val="uk-UA"/>
        </w:rPr>
        <w:t>Укр</w:t>
      </w:r>
      <w:r>
        <w:rPr>
          <w:spacing w:val="3"/>
          <w:sz w:val="28"/>
          <w:szCs w:val="28"/>
          <w:lang w:val="uk-UA"/>
        </w:rPr>
        <w:t>а</w:t>
      </w:r>
      <w:r>
        <w:rPr>
          <w:spacing w:val="3"/>
          <w:sz w:val="28"/>
          <w:szCs w:val="28"/>
          <w:lang w:val="uk-UA"/>
        </w:rPr>
        <w:t>їні</w:t>
      </w:r>
      <w:r w:rsidRPr="00770656">
        <w:rPr>
          <w:spacing w:val="3"/>
          <w:sz w:val="28"/>
          <w:szCs w:val="28"/>
          <w:lang w:val="uk-UA"/>
        </w:rPr>
        <w:t xml:space="preserve"> </w:t>
      </w:r>
      <w:r>
        <w:rPr>
          <w:spacing w:val="3"/>
          <w:sz w:val="28"/>
          <w:szCs w:val="28"/>
          <w:lang w:val="uk-UA"/>
        </w:rPr>
        <w:t>зростає.</w:t>
      </w:r>
    </w:p>
    <w:p w:rsidR="00B46281" w:rsidRPr="00770656" w:rsidRDefault="00B46281" w:rsidP="009C49DE">
      <w:pPr>
        <w:pStyle w:val="Default"/>
        <w:ind w:firstLine="709"/>
        <w:jc w:val="both"/>
        <w:rPr>
          <w:sz w:val="28"/>
          <w:szCs w:val="28"/>
        </w:rPr>
      </w:pPr>
      <w:r w:rsidRPr="00770656">
        <w:rPr>
          <w:sz w:val="28"/>
          <w:szCs w:val="28"/>
        </w:rPr>
        <w:t>Рівень електротравматизму в Україні багаторазово перевищує рівень в технологічно розвинених країнах</w:t>
      </w:r>
      <w:r>
        <w:rPr>
          <w:sz w:val="28"/>
          <w:szCs w:val="28"/>
        </w:rPr>
        <w:t xml:space="preserve"> [6</w:t>
      </w:r>
      <w:r w:rsidRPr="00770656">
        <w:rPr>
          <w:sz w:val="28"/>
          <w:szCs w:val="28"/>
        </w:rPr>
        <w:t>]. Вирішення зазначеної проблеми повністю відповідає вимогам світової спільноти, оскільки сьогодні в більшості високор</w:t>
      </w:r>
      <w:r w:rsidRPr="00770656">
        <w:rPr>
          <w:sz w:val="28"/>
          <w:szCs w:val="28"/>
        </w:rPr>
        <w:t>о</w:t>
      </w:r>
      <w:r w:rsidRPr="00770656">
        <w:rPr>
          <w:sz w:val="28"/>
          <w:szCs w:val="28"/>
        </w:rPr>
        <w:t>звинених країнах світу існує загальноприйняте і всім зрозуміле правило – вкл</w:t>
      </w:r>
      <w:r w:rsidRPr="00770656">
        <w:rPr>
          <w:sz w:val="28"/>
          <w:szCs w:val="28"/>
        </w:rPr>
        <w:t>а</w:t>
      </w:r>
      <w:r w:rsidRPr="00770656">
        <w:rPr>
          <w:sz w:val="28"/>
          <w:szCs w:val="28"/>
        </w:rPr>
        <w:t>дення коштів в заходи для збереження життя і здоров’я людини економічно в</w:t>
      </w:r>
      <w:r w:rsidRPr="00770656">
        <w:rPr>
          <w:sz w:val="28"/>
          <w:szCs w:val="28"/>
        </w:rPr>
        <w:t>и</w:t>
      </w:r>
      <w:r w:rsidRPr="00770656">
        <w:rPr>
          <w:sz w:val="28"/>
          <w:szCs w:val="28"/>
        </w:rPr>
        <w:t xml:space="preserve">гідне – це чудовий вид інвестування. </w:t>
      </w:r>
    </w:p>
    <w:p w:rsidR="00B46281" w:rsidRPr="00770656" w:rsidRDefault="00B46281" w:rsidP="009C49DE">
      <w:pPr>
        <w:pStyle w:val="Default"/>
        <w:ind w:firstLine="709"/>
        <w:jc w:val="both"/>
        <w:rPr>
          <w:sz w:val="28"/>
          <w:szCs w:val="28"/>
        </w:rPr>
      </w:pPr>
      <w:r w:rsidRPr="00770656">
        <w:rPr>
          <w:sz w:val="28"/>
          <w:szCs w:val="28"/>
        </w:rPr>
        <w:t>Для створення ефективної системи електробезпеки на підприємствах п</w:t>
      </w:r>
      <w:r w:rsidRPr="00770656">
        <w:rPr>
          <w:sz w:val="28"/>
          <w:szCs w:val="28"/>
        </w:rPr>
        <w:t>а</w:t>
      </w:r>
      <w:r w:rsidRPr="00770656">
        <w:rPr>
          <w:sz w:val="28"/>
          <w:szCs w:val="28"/>
        </w:rPr>
        <w:t>ливо-енергетичного комплексу України проводиться робота по впровадженню міжнародних стандартів OHSAS 18001:2007 «Системи менеджменту професі</w:t>
      </w:r>
      <w:r w:rsidRPr="00770656">
        <w:rPr>
          <w:sz w:val="28"/>
          <w:szCs w:val="28"/>
        </w:rPr>
        <w:t>й</w:t>
      </w:r>
      <w:r w:rsidRPr="00770656">
        <w:rPr>
          <w:sz w:val="28"/>
          <w:szCs w:val="28"/>
        </w:rPr>
        <w:t>ного здоров'я і безпеки – Вимоги», ISO 50001:2011 «Система енергетичного менеджменту – вимоги та керівництво щодо застосування». Указані стандарти передбачають оцінювання професійного ризику здоров’ю. На даний час поня</w:t>
      </w:r>
      <w:r w:rsidRPr="00770656">
        <w:rPr>
          <w:sz w:val="28"/>
          <w:szCs w:val="28"/>
        </w:rPr>
        <w:t>т</w:t>
      </w:r>
      <w:r w:rsidRPr="00770656">
        <w:rPr>
          <w:sz w:val="28"/>
          <w:szCs w:val="28"/>
        </w:rPr>
        <w:t>тя професійного ризику для електротехнічного персоналу, що обслуговує еле</w:t>
      </w:r>
      <w:r w:rsidRPr="00770656">
        <w:rPr>
          <w:sz w:val="28"/>
          <w:szCs w:val="28"/>
        </w:rPr>
        <w:t>к</w:t>
      </w:r>
      <w:r w:rsidRPr="00770656">
        <w:rPr>
          <w:sz w:val="28"/>
          <w:szCs w:val="28"/>
        </w:rPr>
        <w:t>тротехнічні установки має різне тлумачення і сенс, а показники, що використ</w:t>
      </w:r>
      <w:r w:rsidRPr="00770656">
        <w:rPr>
          <w:sz w:val="28"/>
          <w:szCs w:val="28"/>
        </w:rPr>
        <w:t>о</w:t>
      </w:r>
      <w:r w:rsidRPr="00770656">
        <w:rPr>
          <w:sz w:val="28"/>
          <w:szCs w:val="28"/>
        </w:rPr>
        <w:t xml:space="preserve">вуються, не піддаються зіставленню і порівняльній кількісній оцінці. </w:t>
      </w:r>
    </w:p>
    <w:p w:rsidR="00B46281" w:rsidRDefault="00B46281" w:rsidP="009C49DE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52004">
        <w:rPr>
          <w:color w:val="000000"/>
          <w:sz w:val="28"/>
          <w:szCs w:val="28"/>
          <w:lang w:val="uk-UA"/>
        </w:rPr>
        <w:t xml:space="preserve">Для запобігання ураженню електричним струмом </w:t>
      </w:r>
      <w:r>
        <w:rPr>
          <w:color w:val="000000"/>
          <w:sz w:val="28"/>
          <w:szCs w:val="28"/>
          <w:lang w:val="uk-UA"/>
        </w:rPr>
        <w:t>працівників підпр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ємств агропромислового комплексу (АПК) </w:t>
      </w:r>
      <w:r w:rsidRPr="00252004">
        <w:rPr>
          <w:color w:val="000000"/>
          <w:sz w:val="28"/>
          <w:szCs w:val="28"/>
          <w:lang w:val="uk-UA"/>
        </w:rPr>
        <w:t>у випадку пошкодження ізоляції слід застосовувати окремо або в поєднанні такі заходи захисту:</w:t>
      </w:r>
      <w:r>
        <w:rPr>
          <w:color w:val="000000"/>
          <w:sz w:val="28"/>
          <w:szCs w:val="28"/>
          <w:lang w:val="uk-UA"/>
        </w:rPr>
        <w:t xml:space="preserve"> </w:t>
      </w:r>
      <w:r w:rsidRPr="00252004">
        <w:rPr>
          <w:color w:val="000000"/>
          <w:sz w:val="28"/>
          <w:szCs w:val="28"/>
          <w:lang w:val="uk-UA"/>
        </w:rPr>
        <w:t>захисне зазе</w:t>
      </w:r>
      <w:r w:rsidRPr="00252004">
        <w:rPr>
          <w:color w:val="000000"/>
          <w:sz w:val="28"/>
          <w:szCs w:val="28"/>
          <w:lang w:val="uk-UA"/>
        </w:rPr>
        <w:t>м</w:t>
      </w:r>
      <w:r w:rsidRPr="00252004">
        <w:rPr>
          <w:color w:val="000000"/>
          <w:sz w:val="28"/>
          <w:szCs w:val="28"/>
          <w:lang w:val="uk-UA"/>
        </w:rPr>
        <w:t>лення</w:t>
      </w:r>
      <w:r>
        <w:rPr>
          <w:color w:val="000000"/>
          <w:sz w:val="28"/>
          <w:szCs w:val="28"/>
          <w:lang w:val="uk-UA"/>
        </w:rPr>
        <w:t>,</w:t>
      </w:r>
      <w:r w:rsidRPr="00252004">
        <w:rPr>
          <w:color w:val="000000"/>
          <w:sz w:val="28"/>
          <w:szCs w:val="28"/>
          <w:lang w:val="uk-UA"/>
        </w:rPr>
        <w:t xml:space="preserve"> автоматичне вимикання живлення</w:t>
      </w:r>
      <w:r>
        <w:rPr>
          <w:color w:val="000000"/>
          <w:sz w:val="28"/>
          <w:szCs w:val="28"/>
          <w:lang w:val="uk-UA"/>
        </w:rPr>
        <w:t>,</w:t>
      </w:r>
      <w:r w:rsidRPr="00252004">
        <w:rPr>
          <w:color w:val="000000"/>
          <w:sz w:val="28"/>
          <w:szCs w:val="28"/>
          <w:lang w:val="uk-UA"/>
        </w:rPr>
        <w:t xml:space="preserve"> зрівнювання потенціалів</w:t>
      </w:r>
      <w:r>
        <w:rPr>
          <w:color w:val="000000"/>
          <w:sz w:val="28"/>
          <w:szCs w:val="28"/>
          <w:lang w:val="uk-UA"/>
        </w:rPr>
        <w:t xml:space="preserve">, </w:t>
      </w:r>
      <w:r w:rsidRPr="00252004">
        <w:rPr>
          <w:color w:val="000000"/>
          <w:sz w:val="28"/>
          <w:szCs w:val="28"/>
          <w:lang w:val="uk-UA"/>
        </w:rPr>
        <w:t xml:space="preserve"> захисний електричний поділ кіл</w:t>
      </w:r>
      <w:r>
        <w:rPr>
          <w:color w:val="000000"/>
          <w:sz w:val="28"/>
          <w:szCs w:val="28"/>
          <w:lang w:val="uk-UA"/>
        </w:rPr>
        <w:t>,</w:t>
      </w:r>
      <w:r w:rsidRPr="00252004">
        <w:rPr>
          <w:color w:val="000000"/>
          <w:sz w:val="28"/>
          <w:szCs w:val="28"/>
          <w:lang w:val="uk-UA"/>
        </w:rPr>
        <w:t xml:space="preserve"> ізолювальні (непровідні) приміщення, зони, площадки</w:t>
      </w:r>
      <w:r>
        <w:rPr>
          <w:color w:val="000000"/>
          <w:sz w:val="28"/>
          <w:szCs w:val="28"/>
          <w:lang w:val="uk-UA"/>
        </w:rPr>
        <w:t>,</w:t>
      </w:r>
      <w:r w:rsidRPr="00252004">
        <w:rPr>
          <w:color w:val="000000"/>
          <w:sz w:val="28"/>
          <w:szCs w:val="28"/>
          <w:lang w:val="uk-UA"/>
        </w:rPr>
        <w:t xml:space="preserve"> системи наднизької (малої) напруги вирівнювання потенціалів</w:t>
      </w:r>
      <w:r>
        <w:rPr>
          <w:color w:val="000000"/>
          <w:sz w:val="28"/>
          <w:szCs w:val="28"/>
          <w:lang w:val="uk-UA"/>
        </w:rPr>
        <w:t xml:space="preserve"> та інші.</w:t>
      </w:r>
      <w:r w:rsidRPr="00252004">
        <w:rPr>
          <w:color w:val="000000"/>
          <w:sz w:val="28"/>
          <w:szCs w:val="28"/>
          <w:lang w:val="uk-UA"/>
        </w:rPr>
        <w:t xml:space="preserve"> </w:t>
      </w:r>
    </w:p>
    <w:p w:rsidR="00B46281" w:rsidRDefault="00B46281" w:rsidP="00314685">
      <w:pPr>
        <w:ind w:firstLine="709"/>
        <w:jc w:val="both"/>
        <w:rPr>
          <w:sz w:val="28"/>
          <w:szCs w:val="28"/>
          <w:lang w:val="uk-UA" w:eastAsia="uk-UA"/>
        </w:rPr>
      </w:pPr>
    </w:p>
    <w:p w:rsidR="00B46281" w:rsidRPr="00272D45" w:rsidRDefault="00B46281" w:rsidP="00314685">
      <w:pPr>
        <w:ind w:firstLine="709"/>
        <w:jc w:val="both"/>
        <w:rPr>
          <w:b/>
          <w:sz w:val="28"/>
          <w:szCs w:val="28"/>
          <w:lang w:val="uk-UA"/>
        </w:rPr>
      </w:pPr>
      <w:r w:rsidRPr="00272D45">
        <w:rPr>
          <w:b/>
          <w:sz w:val="28"/>
          <w:szCs w:val="28"/>
          <w:lang w:val="uk-UA" w:eastAsia="uk-UA"/>
        </w:rPr>
        <w:t>Короткі теоретичні відомості</w:t>
      </w:r>
    </w:p>
    <w:p w:rsidR="00B46281" w:rsidRDefault="00B46281" w:rsidP="009B15F7">
      <w:pPr>
        <w:spacing w:after="120"/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9B15F7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E3DDF">
        <w:rPr>
          <w:sz w:val="28"/>
          <w:szCs w:val="28"/>
          <w:lang w:val="uk-UA"/>
        </w:rPr>
        <w:t xml:space="preserve">Вимірювач опору заземлень Ф4103-М1 </w:t>
      </w:r>
      <w:r>
        <w:rPr>
          <w:sz w:val="28"/>
          <w:szCs w:val="28"/>
          <w:lang w:val="uk-UA"/>
        </w:rPr>
        <w:t xml:space="preserve">(рис. 1) </w:t>
      </w:r>
      <w:r w:rsidRPr="00BE3DDF">
        <w:rPr>
          <w:sz w:val="28"/>
          <w:szCs w:val="28"/>
          <w:lang w:val="uk-UA"/>
        </w:rPr>
        <w:t>призначений для вимір</w:t>
      </w:r>
      <w:r w:rsidRPr="00BE3DDF">
        <w:rPr>
          <w:sz w:val="28"/>
          <w:szCs w:val="28"/>
          <w:lang w:val="uk-UA"/>
        </w:rPr>
        <w:t>ю</w:t>
      </w:r>
      <w:r w:rsidRPr="00BE3DDF">
        <w:rPr>
          <w:sz w:val="28"/>
          <w:szCs w:val="28"/>
          <w:lang w:val="uk-UA"/>
        </w:rPr>
        <w:t>вання опору заземлюючих пристроїв будь-яких геометричних розмірів, питом</w:t>
      </w:r>
      <w:r w:rsidRPr="00BE3DDF">
        <w:rPr>
          <w:sz w:val="28"/>
          <w:szCs w:val="28"/>
          <w:lang w:val="uk-UA"/>
        </w:rPr>
        <w:t>о</w:t>
      </w:r>
      <w:r w:rsidRPr="00BE3DDF">
        <w:rPr>
          <w:sz w:val="28"/>
          <w:szCs w:val="28"/>
          <w:lang w:val="uk-UA"/>
        </w:rPr>
        <w:t>го опору ґрунтів і активних опорів</w:t>
      </w:r>
      <w:r>
        <w:rPr>
          <w:sz w:val="28"/>
          <w:szCs w:val="28"/>
          <w:lang w:val="uk-UA"/>
        </w:rPr>
        <w:t>,</w:t>
      </w:r>
      <w:r w:rsidRPr="00BE3DDF">
        <w:rPr>
          <w:sz w:val="28"/>
          <w:szCs w:val="28"/>
          <w:lang w:val="uk-UA"/>
        </w:rPr>
        <w:t xml:space="preserve"> як при наявності перешкод, так і</w:t>
      </w:r>
      <w:r>
        <w:rPr>
          <w:sz w:val="28"/>
          <w:szCs w:val="28"/>
          <w:lang w:val="uk-UA"/>
        </w:rPr>
        <w:t xml:space="preserve"> </w:t>
      </w:r>
      <w:r w:rsidRPr="00BE3DDF">
        <w:rPr>
          <w:sz w:val="28"/>
          <w:szCs w:val="28"/>
          <w:lang w:val="uk-UA"/>
        </w:rPr>
        <w:t>без них.</w:t>
      </w:r>
    </w:p>
    <w:p w:rsidR="00B46281" w:rsidRDefault="00B46281" w:rsidP="00440561">
      <w:pPr>
        <w:jc w:val="center"/>
        <w:rPr>
          <w:lang w:val="uk-UA"/>
        </w:rPr>
      </w:pPr>
      <w:r w:rsidRPr="00276DE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5" o:spid="_x0000_i1025" type="#_x0000_t75" alt="Омметр Ф4103-М1" style="width:264.75pt;height:114.75pt;visibility:visible">
            <v:imagedata r:id="rId7" o:title="" croptop="11860f" cropbottom="18350f"/>
          </v:shape>
        </w:pict>
      </w:r>
    </w:p>
    <w:p w:rsidR="00B46281" w:rsidRPr="004838D8" w:rsidRDefault="00B46281" w:rsidP="00440561">
      <w:pPr>
        <w:spacing w:before="120" w:after="120"/>
        <w:jc w:val="center"/>
        <w:rPr>
          <w:sz w:val="28"/>
          <w:szCs w:val="28"/>
          <w:lang w:val="uk-UA"/>
        </w:rPr>
      </w:pPr>
      <w:r w:rsidRPr="004838D8">
        <w:rPr>
          <w:sz w:val="28"/>
          <w:szCs w:val="28"/>
          <w:lang w:val="uk-UA"/>
        </w:rPr>
        <w:t xml:space="preserve">Рисунок </w:t>
      </w:r>
      <w:r>
        <w:rPr>
          <w:sz w:val="28"/>
          <w:szCs w:val="28"/>
          <w:lang w:val="uk-UA"/>
        </w:rPr>
        <w:t>1</w:t>
      </w:r>
      <w:r w:rsidRPr="004838D8">
        <w:rPr>
          <w:sz w:val="28"/>
          <w:szCs w:val="28"/>
          <w:lang w:val="uk-UA"/>
        </w:rPr>
        <w:t xml:space="preserve"> </w:t>
      </w:r>
      <w:r w:rsidRPr="004838D8">
        <w:rPr>
          <w:sz w:val="28"/>
          <w:szCs w:val="28"/>
          <w:lang w:val="uk-UA"/>
        </w:rPr>
        <w:sym w:font="Symbol" w:char="F02D"/>
      </w:r>
      <w:r w:rsidRPr="004838D8">
        <w:rPr>
          <w:sz w:val="28"/>
          <w:szCs w:val="28"/>
          <w:lang w:val="uk-UA"/>
        </w:rPr>
        <w:t xml:space="preserve"> Зовнішній вигляд приладу Ф4103</w:t>
      </w:r>
    </w:p>
    <w:p w:rsidR="00B46281" w:rsidRPr="00BE3DDF" w:rsidRDefault="00B46281" w:rsidP="00BE3DDF">
      <w:pPr>
        <w:ind w:firstLine="709"/>
        <w:jc w:val="both"/>
        <w:rPr>
          <w:sz w:val="28"/>
          <w:szCs w:val="28"/>
          <w:lang w:val="uk-UA"/>
        </w:rPr>
      </w:pPr>
      <w:r w:rsidRPr="009B15F7">
        <w:rPr>
          <w:spacing w:val="-4"/>
          <w:sz w:val="28"/>
          <w:szCs w:val="28"/>
          <w:lang w:val="uk-UA"/>
        </w:rPr>
        <w:t>Прилад відноситься до засобів вимірювань групи 4 за ГОСТ 22261-94</w:t>
      </w:r>
      <w:r w:rsidRPr="00BE3DDF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соби </w:t>
      </w:r>
      <w:r w:rsidRPr="00BE3DDF">
        <w:rPr>
          <w:sz w:val="28"/>
          <w:szCs w:val="28"/>
          <w:lang w:val="uk-UA"/>
        </w:rPr>
        <w:t>вимірювань електричних і магнітних величин. Загальні технічні умови», але з розширеним значенням робочих температур від мінус</w:t>
      </w:r>
      <w:r>
        <w:rPr>
          <w:sz w:val="28"/>
          <w:szCs w:val="28"/>
          <w:lang w:val="uk-UA"/>
        </w:rPr>
        <w:t xml:space="preserve"> </w:t>
      </w:r>
      <w:r w:rsidRPr="00BE3DDF">
        <w:rPr>
          <w:sz w:val="28"/>
          <w:szCs w:val="28"/>
          <w:lang w:val="uk-UA"/>
        </w:rPr>
        <w:t>25°С до плюс</w:t>
      </w:r>
      <w:r>
        <w:rPr>
          <w:sz w:val="28"/>
          <w:szCs w:val="28"/>
          <w:lang w:val="uk-UA"/>
        </w:rPr>
        <w:t xml:space="preserve"> </w:t>
      </w:r>
      <w:r w:rsidRPr="00BE3DDF">
        <w:rPr>
          <w:sz w:val="28"/>
          <w:szCs w:val="28"/>
          <w:lang w:val="uk-UA"/>
        </w:rPr>
        <w:t>55°С і відносній вологості до</w:t>
      </w:r>
      <w:r>
        <w:rPr>
          <w:sz w:val="28"/>
          <w:szCs w:val="28"/>
          <w:lang w:val="uk-UA"/>
        </w:rPr>
        <w:t xml:space="preserve"> </w:t>
      </w:r>
      <w:r w:rsidRPr="00BE3DDF">
        <w:rPr>
          <w:sz w:val="28"/>
          <w:szCs w:val="28"/>
          <w:lang w:val="uk-UA"/>
        </w:rPr>
        <w:t>90% при температур</w:t>
      </w:r>
      <w:r>
        <w:rPr>
          <w:sz w:val="28"/>
          <w:szCs w:val="28"/>
          <w:lang w:val="uk-UA"/>
        </w:rPr>
        <w:t>і 3</w:t>
      </w:r>
      <w:r w:rsidRPr="00BE3DDF">
        <w:rPr>
          <w:sz w:val="28"/>
          <w:szCs w:val="28"/>
          <w:lang w:val="uk-UA"/>
        </w:rPr>
        <w:t>0°С.</w:t>
      </w:r>
    </w:p>
    <w:p w:rsidR="00B46281" w:rsidRPr="00793DC2" w:rsidRDefault="00B46281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Клас точності </w:t>
      </w:r>
      <w:r>
        <w:rPr>
          <w:sz w:val="28"/>
          <w:szCs w:val="28"/>
          <w:lang w:val="uk-UA"/>
        </w:rPr>
        <w:t>приладу</w:t>
      </w:r>
      <w:r w:rsidRPr="00793D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</w:t>
      </w:r>
      <w:r w:rsidRPr="00793DC2">
        <w:rPr>
          <w:sz w:val="28"/>
          <w:szCs w:val="28"/>
          <w:lang w:val="uk-UA"/>
        </w:rPr>
        <w:t>4.0 на діапазоні 0</w:t>
      </w:r>
      <w:r>
        <w:rPr>
          <w:sz w:val="28"/>
          <w:szCs w:val="28"/>
          <w:lang w:val="uk-UA"/>
        </w:rPr>
        <w:t>÷</w:t>
      </w:r>
      <w:r w:rsidRPr="00793DC2">
        <w:rPr>
          <w:sz w:val="28"/>
          <w:szCs w:val="28"/>
          <w:lang w:val="uk-UA"/>
        </w:rPr>
        <w:t>0,3 Ом і 2,5 на інших діапаз</w:t>
      </w:r>
      <w:r w:rsidRPr="00793DC2">
        <w:rPr>
          <w:sz w:val="28"/>
          <w:szCs w:val="28"/>
          <w:lang w:val="uk-UA"/>
        </w:rPr>
        <w:t>о</w:t>
      </w:r>
      <w:r w:rsidRPr="00793DC2">
        <w:rPr>
          <w:sz w:val="28"/>
          <w:szCs w:val="28"/>
          <w:lang w:val="uk-UA"/>
        </w:rPr>
        <w:t>нах.</w:t>
      </w:r>
    </w:p>
    <w:p w:rsidR="00B46281" w:rsidRPr="00793DC2" w:rsidRDefault="00B46281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Межі основної зведеної похибки </w:t>
      </w:r>
      <w:r>
        <w:rPr>
          <w:sz w:val="28"/>
          <w:szCs w:val="28"/>
          <w:lang w:val="uk-UA"/>
        </w:rPr>
        <w:t>приладу</w:t>
      </w:r>
      <w:r w:rsidRPr="00793DC2">
        <w:rPr>
          <w:sz w:val="28"/>
          <w:szCs w:val="28"/>
          <w:lang w:val="uk-UA"/>
        </w:rPr>
        <w:t xml:space="preserve"> ± 4% </w:t>
      </w:r>
      <w:r>
        <w:rPr>
          <w:sz w:val="28"/>
          <w:szCs w:val="28"/>
          <w:lang w:val="uk-UA"/>
        </w:rPr>
        <w:t>у</w:t>
      </w:r>
      <w:r w:rsidRPr="00793DC2">
        <w:rPr>
          <w:sz w:val="28"/>
          <w:szCs w:val="28"/>
          <w:lang w:val="uk-UA"/>
        </w:rPr>
        <w:t xml:space="preserve"> діапазоні</w:t>
      </w:r>
      <w:r>
        <w:rPr>
          <w:sz w:val="28"/>
          <w:szCs w:val="28"/>
          <w:lang w:val="uk-UA"/>
        </w:rPr>
        <w:t xml:space="preserve"> </w:t>
      </w:r>
      <w:r w:rsidRPr="00793DC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793DC2">
        <w:rPr>
          <w:sz w:val="28"/>
          <w:szCs w:val="28"/>
          <w:lang w:val="uk-UA"/>
        </w:rPr>
        <w:t>0,3 Ом і ± 2,5% на інших діапазонах від кінцевого значення діапазону вимірювання.</w:t>
      </w:r>
    </w:p>
    <w:p w:rsidR="00B46281" w:rsidRPr="00793DC2" w:rsidRDefault="00B46281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Частота вимірювального струму знаходиться в </w:t>
      </w:r>
      <w:r>
        <w:rPr>
          <w:sz w:val="28"/>
          <w:szCs w:val="28"/>
          <w:lang w:val="uk-UA"/>
        </w:rPr>
        <w:t xml:space="preserve">межах </w:t>
      </w:r>
      <w:r w:rsidRPr="00793DC2">
        <w:rPr>
          <w:sz w:val="28"/>
          <w:szCs w:val="28"/>
          <w:lang w:val="uk-UA"/>
        </w:rPr>
        <w:t>265</w:t>
      </w:r>
      <w:r>
        <w:rPr>
          <w:sz w:val="28"/>
          <w:szCs w:val="28"/>
          <w:lang w:val="uk-UA"/>
        </w:rPr>
        <w:t>÷</w:t>
      </w:r>
      <w:r w:rsidRPr="00793DC2">
        <w:rPr>
          <w:sz w:val="28"/>
          <w:szCs w:val="28"/>
          <w:lang w:val="uk-UA"/>
        </w:rPr>
        <w:t>310 Гц.</w:t>
      </w:r>
    </w:p>
    <w:p w:rsidR="00B46281" w:rsidRPr="00793DC2" w:rsidRDefault="00B46281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>Змінна напруга на затискачах Т1 і Т2 при розімкнутому зовнішньому л</w:t>
      </w:r>
      <w:r w:rsidRPr="00793DC2">
        <w:rPr>
          <w:sz w:val="28"/>
          <w:szCs w:val="28"/>
          <w:lang w:val="uk-UA"/>
        </w:rPr>
        <w:t>а</w:t>
      </w:r>
      <w:r w:rsidRPr="00793DC2">
        <w:rPr>
          <w:sz w:val="28"/>
          <w:szCs w:val="28"/>
          <w:lang w:val="uk-UA"/>
        </w:rPr>
        <w:t>нцюзі не більше</w:t>
      </w:r>
      <w:r>
        <w:rPr>
          <w:sz w:val="28"/>
          <w:szCs w:val="28"/>
          <w:lang w:val="uk-UA"/>
        </w:rPr>
        <w:t xml:space="preserve"> </w:t>
      </w:r>
      <w:r w:rsidRPr="00793DC2">
        <w:rPr>
          <w:sz w:val="28"/>
          <w:szCs w:val="28"/>
          <w:lang w:val="uk-UA"/>
        </w:rPr>
        <w:t>36 В.</w:t>
      </w:r>
    </w:p>
    <w:p w:rsidR="00B46281" w:rsidRPr="00793DC2" w:rsidRDefault="00B46281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Електроживлення вимірювача здійснюється від дев'яти вбудованих </w:t>
      </w:r>
      <w:r>
        <w:rPr>
          <w:sz w:val="28"/>
          <w:szCs w:val="28"/>
          <w:lang w:val="uk-UA"/>
        </w:rPr>
        <w:t>гал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ванічних </w:t>
      </w:r>
      <w:r w:rsidRPr="00793DC2">
        <w:rPr>
          <w:sz w:val="28"/>
          <w:szCs w:val="28"/>
          <w:lang w:val="uk-UA"/>
        </w:rPr>
        <w:t>елемент</w:t>
      </w:r>
      <w:r>
        <w:rPr>
          <w:sz w:val="28"/>
          <w:szCs w:val="28"/>
          <w:lang w:val="uk-UA"/>
        </w:rPr>
        <w:t>і</w:t>
      </w:r>
      <w:r w:rsidRPr="00793DC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793DC2">
        <w:rPr>
          <w:sz w:val="28"/>
          <w:szCs w:val="28"/>
          <w:lang w:val="uk-UA"/>
        </w:rPr>
        <w:t>373, А373,</w:t>
      </w:r>
      <w:r>
        <w:rPr>
          <w:sz w:val="28"/>
          <w:szCs w:val="28"/>
          <w:lang w:val="uk-UA"/>
        </w:rPr>
        <w:t xml:space="preserve"> </w:t>
      </w:r>
      <w:r w:rsidRPr="00793DC2">
        <w:rPr>
          <w:sz w:val="28"/>
          <w:szCs w:val="28"/>
          <w:lang w:val="uk-UA"/>
        </w:rPr>
        <w:t>(R20, LR20) або від зовнішнього джерела п</w:t>
      </w:r>
      <w:r w:rsidRPr="00793DC2">
        <w:rPr>
          <w:sz w:val="28"/>
          <w:szCs w:val="28"/>
          <w:lang w:val="uk-UA"/>
        </w:rPr>
        <w:t>о</w:t>
      </w:r>
      <w:r w:rsidRPr="00793DC2">
        <w:rPr>
          <w:sz w:val="28"/>
          <w:szCs w:val="28"/>
          <w:lang w:val="uk-UA"/>
        </w:rPr>
        <w:t>стійного струму напру</w:t>
      </w:r>
      <w:r>
        <w:rPr>
          <w:sz w:val="28"/>
          <w:szCs w:val="28"/>
          <w:lang w:val="uk-UA"/>
        </w:rPr>
        <w:t xml:space="preserve">гою від </w:t>
      </w:r>
      <w:r w:rsidRPr="00793DC2">
        <w:rPr>
          <w:sz w:val="28"/>
          <w:szCs w:val="28"/>
          <w:lang w:val="uk-UA"/>
        </w:rPr>
        <w:t>11,5 до15 В.</w:t>
      </w:r>
    </w:p>
    <w:p w:rsidR="00B46281" w:rsidRPr="00793DC2" w:rsidRDefault="00B46281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Струм споживання від джерела живлення </w:t>
      </w:r>
      <w:r>
        <w:rPr>
          <w:sz w:val="28"/>
          <w:szCs w:val="28"/>
          <w:lang w:val="uk-UA"/>
        </w:rPr>
        <w:t xml:space="preserve">струмом </w:t>
      </w:r>
      <w:r w:rsidRPr="00793DC2">
        <w:rPr>
          <w:sz w:val="28"/>
          <w:szCs w:val="28"/>
          <w:lang w:val="uk-UA"/>
        </w:rPr>
        <w:t>не б</w:t>
      </w:r>
      <w:r>
        <w:rPr>
          <w:sz w:val="28"/>
          <w:szCs w:val="28"/>
          <w:lang w:val="uk-UA"/>
        </w:rPr>
        <w:t>і</w:t>
      </w:r>
      <w:r w:rsidRPr="00793DC2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ьше</w:t>
      </w:r>
      <w:r w:rsidRPr="00793DC2">
        <w:rPr>
          <w:sz w:val="28"/>
          <w:szCs w:val="28"/>
          <w:lang w:val="uk-UA"/>
        </w:rPr>
        <w:t>160 мА.</w:t>
      </w:r>
    </w:p>
    <w:p w:rsidR="00B46281" w:rsidRPr="00793DC2" w:rsidRDefault="00B46281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>Час встановлення показ</w:t>
      </w:r>
      <w:r>
        <w:rPr>
          <w:sz w:val="28"/>
          <w:szCs w:val="28"/>
          <w:lang w:val="uk-UA"/>
        </w:rPr>
        <w:t>ів</w:t>
      </w:r>
      <w:r w:rsidRPr="00793DC2">
        <w:rPr>
          <w:sz w:val="28"/>
          <w:szCs w:val="28"/>
          <w:lang w:val="uk-UA"/>
        </w:rPr>
        <w:t xml:space="preserve"> в положенні </w:t>
      </w:r>
      <w:r>
        <w:rPr>
          <w:sz w:val="28"/>
          <w:szCs w:val="28"/>
          <w:lang w:val="uk-UA"/>
        </w:rPr>
        <w:t>«ИЗМ І»</w:t>
      </w:r>
      <w:r w:rsidRPr="00793D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 перевищує </w:t>
      </w:r>
      <w:r w:rsidRPr="00793DC2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>секунд, а</w:t>
      </w:r>
      <w:r w:rsidRPr="00793DC2">
        <w:rPr>
          <w:sz w:val="28"/>
          <w:szCs w:val="28"/>
          <w:lang w:val="uk-UA"/>
        </w:rPr>
        <w:t xml:space="preserve"> в положенні</w:t>
      </w:r>
      <w:r>
        <w:rPr>
          <w:sz w:val="28"/>
          <w:szCs w:val="28"/>
          <w:lang w:val="uk-UA"/>
        </w:rPr>
        <w:t xml:space="preserve"> «ИЗМ ІІ» </w:t>
      </w:r>
      <w:r>
        <w:rPr>
          <w:sz w:val="28"/>
          <w:szCs w:val="28"/>
          <w:lang w:val="uk-UA"/>
        </w:rPr>
        <w:sym w:font="Symbol" w:char="F02D"/>
      </w:r>
      <w:r w:rsidRPr="00793D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Pr="00793DC2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 xml:space="preserve">ільше </w:t>
      </w:r>
      <w:r w:rsidRPr="00793DC2">
        <w:rPr>
          <w:sz w:val="28"/>
          <w:szCs w:val="28"/>
          <w:lang w:val="uk-UA"/>
        </w:rPr>
        <w:t>30 с.</w:t>
      </w:r>
    </w:p>
    <w:p w:rsidR="00B46281" w:rsidRPr="00793DC2" w:rsidRDefault="00B46281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>Час встановлення робочого режиму не більше10 с.</w:t>
      </w:r>
    </w:p>
    <w:p w:rsidR="00B46281" w:rsidRPr="00793DC2" w:rsidRDefault="00B46281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>Тривалість безперервної роботи вимірювача при живленні від зовнішнь</w:t>
      </w:r>
      <w:r w:rsidRPr="00793DC2">
        <w:rPr>
          <w:sz w:val="28"/>
          <w:szCs w:val="28"/>
          <w:lang w:val="uk-UA"/>
        </w:rPr>
        <w:t>о</w:t>
      </w:r>
      <w:r w:rsidRPr="00793DC2">
        <w:rPr>
          <w:sz w:val="28"/>
          <w:szCs w:val="28"/>
          <w:lang w:val="uk-UA"/>
        </w:rPr>
        <w:t xml:space="preserve">го </w:t>
      </w:r>
      <w:r>
        <w:rPr>
          <w:sz w:val="28"/>
          <w:szCs w:val="28"/>
          <w:lang w:val="uk-UA"/>
        </w:rPr>
        <w:t>джерела</w:t>
      </w:r>
      <w:r w:rsidRPr="00793DC2">
        <w:rPr>
          <w:sz w:val="28"/>
          <w:szCs w:val="28"/>
          <w:lang w:val="uk-UA"/>
        </w:rPr>
        <w:t xml:space="preserve"> не обмежена. Тривалість безперервної роботи від вбудованого дж</w:t>
      </w:r>
      <w:r w:rsidRPr="00793DC2">
        <w:rPr>
          <w:sz w:val="28"/>
          <w:szCs w:val="28"/>
          <w:lang w:val="uk-UA"/>
        </w:rPr>
        <w:t>е</w:t>
      </w:r>
      <w:r w:rsidRPr="00793DC2">
        <w:rPr>
          <w:sz w:val="28"/>
          <w:szCs w:val="28"/>
          <w:lang w:val="uk-UA"/>
        </w:rPr>
        <w:t xml:space="preserve">рела </w:t>
      </w:r>
      <w:r>
        <w:rPr>
          <w:sz w:val="28"/>
          <w:szCs w:val="28"/>
          <w:lang w:val="uk-UA"/>
        </w:rPr>
        <w:t>живлення</w:t>
      </w:r>
      <w:r w:rsidRPr="00793DC2">
        <w:rPr>
          <w:sz w:val="28"/>
          <w:szCs w:val="28"/>
          <w:lang w:val="uk-UA"/>
        </w:rPr>
        <w:t xml:space="preserve"> обмежується ємністю електрохімічного джерела струму.</w:t>
      </w:r>
    </w:p>
    <w:p w:rsidR="00B46281" w:rsidRPr="00793DC2" w:rsidRDefault="00B46281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Габаритні </w:t>
      </w:r>
      <w:r>
        <w:rPr>
          <w:sz w:val="28"/>
          <w:szCs w:val="28"/>
          <w:lang w:val="uk-UA"/>
        </w:rPr>
        <w:t xml:space="preserve">розміри: </w:t>
      </w:r>
      <w:r w:rsidRPr="00793DC2">
        <w:rPr>
          <w:sz w:val="28"/>
          <w:szCs w:val="28"/>
          <w:lang w:val="uk-UA"/>
        </w:rPr>
        <w:t>305</w:t>
      </w:r>
      <w:r>
        <w:rPr>
          <w:sz w:val="28"/>
          <w:szCs w:val="28"/>
          <w:lang w:val="uk-UA"/>
        </w:rPr>
        <w:sym w:font="Symbol" w:char="F0B4"/>
      </w:r>
      <w:r w:rsidRPr="00793DC2">
        <w:rPr>
          <w:sz w:val="28"/>
          <w:szCs w:val="28"/>
          <w:lang w:val="uk-UA"/>
        </w:rPr>
        <w:t>125</w:t>
      </w:r>
      <w:r>
        <w:rPr>
          <w:sz w:val="28"/>
          <w:szCs w:val="28"/>
          <w:lang w:val="uk-UA"/>
        </w:rPr>
        <w:sym w:font="Symbol" w:char="F0B4"/>
      </w:r>
      <w:r w:rsidRPr="00793DC2">
        <w:rPr>
          <w:sz w:val="28"/>
          <w:szCs w:val="28"/>
          <w:lang w:val="uk-UA"/>
        </w:rPr>
        <w:t>155 мм.</w:t>
      </w:r>
    </w:p>
    <w:p w:rsidR="00B46281" w:rsidRDefault="00B46281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Маса </w:t>
      </w:r>
      <w:r>
        <w:rPr>
          <w:sz w:val="28"/>
          <w:szCs w:val="28"/>
          <w:lang w:val="uk-UA"/>
        </w:rPr>
        <w:t>приладу:</w:t>
      </w:r>
      <w:r w:rsidRPr="00793DC2">
        <w:rPr>
          <w:sz w:val="28"/>
          <w:szCs w:val="28"/>
          <w:lang w:val="uk-UA"/>
        </w:rPr>
        <w:t xml:space="preserve"> не б</w:t>
      </w:r>
      <w:r>
        <w:rPr>
          <w:sz w:val="28"/>
          <w:szCs w:val="28"/>
          <w:lang w:val="uk-UA"/>
        </w:rPr>
        <w:t>і</w:t>
      </w:r>
      <w:r w:rsidRPr="00793DC2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ьше </w:t>
      </w:r>
      <w:smartTag w:uri="urn:schemas-microsoft-com:office:smarttags" w:element="metricconverter">
        <w:smartTagPr>
          <w:attr w:name="ProductID" w:val="2,2 кг"/>
        </w:smartTagPr>
        <w:r w:rsidRPr="00793DC2">
          <w:rPr>
            <w:sz w:val="28"/>
            <w:szCs w:val="28"/>
            <w:lang w:val="uk-UA"/>
          </w:rPr>
          <w:t>2,2 кг</w:t>
        </w:r>
      </w:smartTag>
      <w:r w:rsidRPr="00793DC2">
        <w:rPr>
          <w:sz w:val="28"/>
          <w:szCs w:val="28"/>
          <w:lang w:val="uk-UA"/>
        </w:rPr>
        <w:t>.</w:t>
      </w:r>
    </w:p>
    <w:p w:rsidR="00B46281" w:rsidRDefault="00B46281" w:rsidP="00121C5B">
      <w:pPr>
        <w:spacing w:before="120" w:after="120"/>
        <w:ind w:firstLine="709"/>
        <w:jc w:val="both"/>
        <w:rPr>
          <w:b/>
          <w:sz w:val="28"/>
          <w:szCs w:val="28"/>
          <w:lang w:val="uk-UA"/>
        </w:rPr>
      </w:pPr>
    </w:p>
    <w:p w:rsidR="00B46281" w:rsidRPr="00F31932" w:rsidRDefault="00B46281" w:rsidP="00121C5B">
      <w:pPr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F31932">
        <w:rPr>
          <w:b/>
          <w:sz w:val="28"/>
          <w:szCs w:val="28"/>
          <w:lang w:val="uk-UA"/>
        </w:rPr>
        <w:t>2</w:t>
      </w:r>
      <w:r w:rsidRPr="00121C5B">
        <w:rPr>
          <w:b/>
          <w:color w:val="FFFFFF"/>
          <w:sz w:val="28"/>
          <w:szCs w:val="28"/>
          <w:lang w:val="uk-UA"/>
        </w:rPr>
        <w:t>_</w:t>
      </w:r>
      <w:r w:rsidRPr="00F31932">
        <w:rPr>
          <w:b/>
          <w:sz w:val="28"/>
          <w:szCs w:val="28"/>
          <w:lang w:val="uk-UA"/>
        </w:rPr>
        <w:t>Хід роботи</w:t>
      </w:r>
    </w:p>
    <w:p w:rsidR="00B46281" w:rsidRPr="00121C5B" w:rsidRDefault="00B46281" w:rsidP="00121C5B">
      <w:pPr>
        <w:ind w:firstLine="709"/>
        <w:jc w:val="both"/>
        <w:rPr>
          <w:sz w:val="28"/>
          <w:szCs w:val="28"/>
          <w:lang w:val="uk-UA"/>
        </w:rPr>
      </w:pPr>
      <w:r w:rsidRPr="00121C5B">
        <w:rPr>
          <w:sz w:val="28"/>
          <w:szCs w:val="28"/>
          <w:lang w:val="uk-UA"/>
        </w:rPr>
        <w:t xml:space="preserve">1. Встановити сухі елементи </w:t>
      </w:r>
      <w:r>
        <w:rPr>
          <w:sz w:val="28"/>
          <w:szCs w:val="28"/>
          <w:lang w:val="uk-UA"/>
        </w:rPr>
        <w:t>у</w:t>
      </w:r>
      <w:r w:rsidRPr="00121C5B">
        <w:rPr>
          <w:sz w:val="28"/>
          <w:szCs w:val="28"/>
          <w:lang w:val="uk-UA"/>
        </w:rPr>
        <w:t xml:space="preserve"> відсік живлення з дотриманням полярно</w:t>
      </w:r>
      <w:r w:rsidRPr="00121C5B">
        <w:rPr>
          <w:sz w:val="28"/>
          <w:szCs w:val="28"/>
          <w:lang w:val="uk-UA"/>
        </w:rPr>
        <w:t>с</w:t>
      </w:r>
      <w:r w:rsidRPr="00121C5B">
        <w:rPr>
          <w:sz w:val="28"/>
          <w:szCs w:val="28"/>
          <w:lang w:val="uk-UA"/>
        </w:rPr>
        <w:t>ті. При відсутності їх підключити вимірювач до зовнішнього джерела за доп</w:t>
      </w:r>
      <w:r w:rsidRPr="00121C5B">
        <w:rPr>
          <w:sz w:val="28"/>
          <w:szCs w:val="28"/>
          <w:lang w:val="uk-UA"/>
        </w:rPr>
        <w:t>о</w:t>
      </w:r>
      <w:r w:rsidRPr="00121C5B">
        <w:rPr>
          <w:sz w:val="28"/>
          <w:szCs w:val="28"/>
          <w:lang w:val="uk-UA"/>
        </w:rPr>
        <w:t xml:space="preserve">могою шнура </w:t>
      </w:r>
      <w:r>
        <w:rPr>
          <w:sz w:val="28"/>
          <w:szCs w:val="28"/>
          <w:lang w:val="uk-UA"/>
        </w:rPr>
        <w:t>живлення</w:t>
      </w:r>
      <w:r w:rsidRPr="00121C5B">
        <w:rPr>
          <w:sz w:val="28"/>
          <w:szCs w:val="28"/>
          <w:lang w:val="uk-UA"/>
        </w:rPr>
        <w:t>.</w:t>
      </w:r>
    </w:p>
    <w:p w:rsidR="00B46281" w:rsidRDefault="00B46281" w:rsidP="009C4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21C5B">
        <w:rPr>
          <w:sz w:val="28"/>
          <w:szCs w:val="28"/>
          <w:lang w:val="uk-UA"/>
        </w:rPr>
        <w:t xml:space="preserve">. Встановити вимірювач на рівній поверхні і зняти кришку, </w:t>
      </w:r>
      <w:r>
        <w:rPr>
          <w:sz w:val="28"/>
          <w:szCs w:val="28"/>
          <w:lang w:val="uk-UA"/>
        </w:rPr>
        <w:t>за</w:t>
      </w:r>
      <w:r w:rsidRPr="00121C5B">
        <w:rPr>
          <w:sz w:val="28"/>
          <w:szCs w:val="28"/>
          <w:lang w:val="uk-UA"/>
        </w:rPr>
        <w:t xml:space="preserve"> необхі</w:t>
      </w:r>
      <w:r w:rsidRPr="00121C5B">
        <w:rPr>
          <w:sz w:val="28"/>
          <w:szCs w:val="28"/>
          <w:lang w:val="uk-UA"/>
        </w:rPr>
        <w:t>д</w:t>
      </w:r>
      <w:r w:rsidRPr="00121C5B">
        <w:rPr>
          <w:sz w:val="28"/>
          <w:szCs w:val="28"/>
          <w:lang w:val="uk-UA"/>
        </w:rPr>
        <w:t>ності закріпити її на бічній поверхні корпусу.</w:t>
      </w:r>
    </w:p>
    <w:p w:rsidR="00B46281" w:rsidRPr="00A373EC" w:rsidRDefault="00B46281" w:rsidP="00D67864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A373EC">
        <w:rPr>
          <w:sz w:val="28"/>
          <w:szCs w:val="28"/>
          <w:lang w:val="uk-UA"/>
        </w:rPr>
        <w:t xml:space="preserve">Перевірити рівень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 ланцюга. Для цього встановити перемикачі в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«ИЗМ ІІ»</w:t>
      </w:r>
      <w:r w:rsidRPr="00A373EC">
        <w:rPr>
          <w:sz w:val="28"/>
          <w:szCs w:val="28"/>
          <w:lang w:val="uk-UA"/>
        </w:rPr>
        <w:t xml:space="preserve"> і «0,3» і натиснути кнопку </w:t>
      </w:r>
      <w:r>
        <w:rPr>
          <w:sz w:val="28"/>
          <w:szCs w:val="28"/>
          <w:lang w:val="uk-UA"/>
        </w:rPr>
        <w:t>«ИЗМ»</w:t>
      </w:r>
      <w:r w:rsidRPr="00A373EC">
        <w:rPr>
          <w:sz w:val="28"/>
          <w:szCs w:val="28"/>
          <w:lang w:val="uk-UA"/>
        </w:rPr>
        <w:t xml:space="preserve">. Якщо </w:t>
      </w:r>
      <w:r>
        <w:rPr>
          <w:sz w:val="28"/>
          <w:szCs w:val="28"/>
          <w:lang w:val="uk-UA"/>
        </w:rPr>
        <w:t>червоний сві</w:t>
      </w:r>
      <w:r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лодіод</w:t>
      </w:r>
      <w:r w:rsidRPr="00A373EC">
        <w:rPr>
          <w:sz w:val="28"/>
          <w:szCs w:val="28"/>
          <w:lang w:val="uk-UA"/>
        </w:rPr>
        <w:t xml:space="preserve"> КПМ не с</w:t>
      </w:r>
      <w:r>
        <w:rPr>
          <w:sz w:val="28"/>
          <w:szCs w:val="28"/>
          <w:lang w:val="uk-UA"/>
        </w:rPr>
        <w:t>вітиться</w:t>
      </w:r>
      <w:r w:rsidRPr="00A373EC">
        <w:rPr>
          <w:sz w:val="28"/>
          <w:szCs w:val="28"/>
          <w:lang w:val="uk-UA"/>
        </w:rPr>
        <w:t xml:space="preserve">, то рівень </w:t>
      </w:r>
      <w:r>
        <w:rPr>
          <w:sz w:val="28"/>
          <w:szCs w:val="28"/>
          <w:lang w:val="uk-UA"/>
        </w:rPr>
        <w:t xml:space="preserve">завад </w:t>
      </w:r>
      <w:r w:rsidRPr="00A373EC">
        <w:rPr>
          <w:sz w:val="28"/>
          <w:szCs w:val="28"/>
          <w:lang w:val="uk-UA"/>
        </w:rPr>
        <w:t>не перевищує допустимий і вимір</w:t>
      </w:r>
      <w:r w:rsidRPr="00A373EC">
        <w:rPr>
          <w:sz w:val="28"/>
          <w:szCs w:val="28"/>
          <w:lang w:val="uk-UA"/>
        </w:rPr>
        <w:t>ю</w:t>
      </w:r>
      <w:r w:rsidRPr="00A373EC">
        <w:rPr>
          <w:sz w:val="28"/>
          <w:szCs w:val="28"/>
          <w:lang w:val="uk-UA"/>
        </w:rPr>
        <w:t xml:space="preserve">вання можна проводити. Якщо </w:t>
      </w:r>
      <w:r>
        <w:rPr>
          <w:sz w:val="28"/>
          <w:szCs w:val="28"/>
          <w:lang w:val="uk-UA"/>
        </w:rPr>
        <w:t>світлодіод</w:t>
      </w:r>
      <w:r w:rsidRPr="00A373EC">
        <w:rPr>
          <w:sz w:val="28"/>
          <w:szCs w:val="28"/>
          <w:lang w:val="uk-UA"/>
        </w:rPr>
        <w:t xml:space="preserve"> КПМ </w:t>
      </w:r>
      <w:r>
        <w:rPr>
          <w:sz w:val="28"/>
          <w:szCs w:val="28"/>
          <w:lang w:val="uk-UA"/>
        </w:rPr>
        <w:t>світиться</w:t>
      </w:r>
      <w:r w:rsidRPr="00A373EC">
        <w:rPr>
          <w:sz w:val="28"/>
          <w:szCs w:val="28"/>
          <w:lang w:val="uk-UA"/>
        </w:rPr>
        <w:t>, то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 xml:space="preserve">рівень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пер</w:t>
      </w:r>
      <w:r w:rsidRPr="00A373EC">
        <w:rPr>
          <w:sz w:val="28"/>
          <w:szCs w:val="28"/>
          <w:lang w:val="uk-UA"/>
        </w:rPr>
        <w:t>е</w:t>
      </w:r>
      <w:r w:rsidRPr="00A373EC">
        <w:rPr>
          <w:sz w:val="28"/>
          <w:szCs w:val="28"/>
          <w:lang w:val="uk-UA"/>
        </w:rPr>
        <w:t>вищує допустимий для діапазон</w:t>
      </w:r>
      <w:r>
        <w:rPr>
          <w:sz w:val="28"/>
          <w:szCs w:val="28"/>
          <w:lang w:val="uk-UA"/>
        </w:rPr>
        <w:t xml:space="preserve">у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>0,3 Ом (3</w:t>
      </w:r>
      <w:r>
        <w:rPr>
          <w:sz w:val="28"/>
          <w:szCs w:val="28"/>
          <w:lang w:val="uk-UA"/>
        </w:rPr>
        <w:t> </w:t>
      </w:r>
      <w:r w:rsidRPr="00A373EC">
        <w:rPr>
          <w:sz w:val="28"/>
          <w:szCs w:val="28"/>
          <w:lang w:val="uk-UA"/>
        </w:rPr>
        <w:t>В) і необхідно перейти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на діап</w:t>
      </w:r>
      <w:r w:rsidRPr="00A373EC">
        <w:rPr>
          <w:sz w:val="28"/>
          <w:szCs w:val="28"/>
          <w:lang w:val="uk-UA"/>
        </w:rPr>
        <w:t>а</w:t>
      </w:r>
      <w:r w:rsidRPr="00A373EC">
        <w:rPr>
          <w:sz w:val="28"/>
          <w:szCs w:val="28"/>
          <w:lang w:val="uk-UA"/>
        </w:rPr>
        <w:t>зон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 xml:space="preserve">1 Ом, де допустимий рівень </w:t>
      </w:r>
      <w:r>
        <w:rPr>
          <w:sz w:val="28"/>
          <w:szCs w:val="28"/>
          <w:lang w:val="uk-UA"/>
        </w:rPr>
        <w:t xml:space="preserve">завад </w:t>
      </w:r>
      <w:r w:rsidRPr="00A373E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 </w:t>
      </w:r>
      <w:r w:rsidRPr="00A373EC">
        <w:rPr>
          <w:sz w:val="28"/>
          <w:szCs w:val="28"/>
          <w:lang w:val="uk-UA"/>
        </w:rPr>
        <w:t xml:space="preserve">В. Якщо в цьому випадку </w:t>
      </w:r>
      <w:r>
        <w:rPr>
          <w:sz w:val="28"/>
          <w:szCs w:val="28"/>
          <w:lang w:val="uk-UA"/>
        </w:rPr>
        <w:t>світлодіод</w:t>
      </w:r>
      <w:r w:rsidRPr="00A373EC">
        <w:rPr>
          <w:sz w:val="28"/>
          <w:szCs w:val="28"/>
          <w:lang w:val="uk-UA"/>
        </w:rPr>
        <w:t xml:space="preserve"> не </w:t>
      </w:r>
      <w:r>
        <w:rPr>
          <w:sz w:val="28"/>
          <w:szCs w:val="28"/>
          <w:lang w:val="uk-UA"/>
        </w:rPr>
        <w:t>світиться</w:t>
      </w:r>
      <w:r w:rsidRPr="00A373E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то </w:t>
      </w:r>
      <w:r w:rsidRPr="00A373EC">
        <w:rPr>
          <w:sz w:val="28"/>
          <w:szCs w:val="28"/>
          <w:lang w:val="uk-UA"/>
        </w:rPr>
        <w:t>можна проводити вимірювання на всіх діапазонах (</w:t>
      </w:r>
      <w:r>
        <w:rPr>
          <w:sz w:val="28"/>
          <w:szCs w:val="28"/>
          <w:lang w:val="uk-UA"/>
        </w:rPr>
        <w:t>о</w:t>
      </w:r>
      <w:r w:rsidRPr="00A373EC">
        <w:rPr>
          <w:sz w:val="28"/>
          <w:szCs w:val="28"/>
          <w:lang w:val="uk-UA"/>
        </w:rPr>
        <w:t>кр</w:t>
      </w:r>
      <w:r>
        <w:rPr>
          <w:sz w:val="28"/>
          <w:szCs w:val="28"/>
          <w:lang w:val="uk-UA"/>
        </w:rPr>
        <w:t xml:space="preserve">ім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>0,3 Ом).</w:t>
      </w:r>
    </w:p>
    <w:p w:rsidR="00B46281" w:rsidRPr="00A373EC" w:rsidRDefault="00B46281" w:rsidP="00D67864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D67864">
        <w:rPr>
          <w:b/>
          <w:color w:val="FF0000"/>
          <w:sz w:val="28"/>
          <w:szCs w:val="28"/>
          <w:lang w:val="uk-UA"/>
        </w:rPr>
        <w:t xml:space="preserve">УВАГА! </w:t>
      </w:r>
      <w:r w:rsidRPr="00A373EC">
        <w:rPr>
          <w:sz w:val="28"/>
          <w:szCs w:val="28"/>
          <w:lang w:val="uk-UA"/>
        </w:rPr>
        <w:t>Забороняється підключати дроти до затискачів Т1, Т2 і провод</w:t>
      </w:r>
      <w:r w:rsidRPr="00A373EC">
        <w:rPr>
          <w:sz w:val="28"/>
          <w:szCs w:val="28"/>
          <w:lang w:val="uk-UA"/>
        </w:rPr>
        <w:t>и</w:t>
      </w:r>
      <w:r w:rsidRPr="00A373EC">
        <w:rPr>
          <w:sz w:val="28"/>
          <w:szCs w:val="28"/>
          <w:lang w:val="uk-UA"/>
        </w:rPr>
        <w:t>ти вимірювання,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якщо лампа КПМ за</w:t>
      </w:r>
      <w:r>
        <w:rPr>
          <w:sz w:val="28"/>
          <w:szCs w:val="28"/>
          <w:lang w:val="uk-UA"/>
        </w:rPr>
        <w:t>світиться</w:t>
      </w:r>
      <w:r w:rsidRPr="00A373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A373EC">
        <w:rPr>
          <w:sz w:val="28"/>
          <w:szCs w:val="28"/>
          <w:lang w:val="uk-UA"/>
        </w:rPr>
        <w:t xml:space="preserve"> діапазон</w:t>
      </w:r>
      <w:r>
        <w:rPr>
          <w:sz w:val="28"/>
          <w:szCs w:val="28"/>
          <w:lang w:val="uk-UA"/>
        </w:rPr>
        <w:t xml:space="preserve">і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>1 Ом, щоб уникн</w:t>
      </w:r>
      <w:r w:rsidRPr="00A373EC">
        <w:rPr>
          <w:sz w:val="28"/>
          <w:szCs w:val="28"/>
          <w:lang w:val="uk-UA"/>
        </w:rPr>
        <w:t>у</w:t>
      </w:r>
      <w:r w:rsidRPr="00A373EC">
        <w:rPr>
          <w:sz w:val="28"/>
          <w:szCs w:val="28"/>
          <w:lang w:val="uk-UA"/>
        </w:rPr>
        <w:t xml:space="preserve">ти виходу </w:t>
      </w:r>
      <w:r>
        <w:rPr>
          <w:sz w:val="28"/>
          <w:szCs w:val="28"/>
          <w:lang w:val="uk-UA"/>
        </w:rPr>
        <w:t>приладу</w:t>
      </w:r>
      <w:r w:rsidRPr="00A373EC">
        <w:rPr>
          <w:sz w:val="28"/>
          <w:szCs w:val="28"/>
          <w:lang w:val="uk-UA"/>
        </w:rPr>
        <w:t xml:space="preserve"> з ладу.</w:t>
      </w:r>
    </w:p>
    <w:p w:rsidR="00B46281" w:rsidRPr="00A373EC" w:rsidRDefault="00B46281" w:rsidP="00D67864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A373EC">
        <w:rPr>
          <w:sz w:val="28"/>
          <w:szCs w:val="28"/>
          <w:lang w:val="uk-UA"/>
        </w:rPr>
        <w:t xml:space="preserve">При короткочасному підвищенні рівня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вище допустимого провести повторний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контроль після деякого часу.</w:t>
      </w:r>
    </w:p>
    <w:p w:rsidR="00B46281" w:rsidRPr="00121C5B" w:rsidRDefault="00B46281" w:rsidP="00121C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21C5B">
        <w:rPr>
          <w:sz w:val="28"/>
          <w:szCs w:val="28"/>
          <w:lang w:val="uk-UA"/>
        </w:rPr>
        <w:t xml:space="preserve">. Перевірити напругу джерела живлення. Для цього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закоротити</w:t>
      </w:r>
      <w:r>
        <w:rPr>
          <w:sz w:val="28"/>
          <w:szCs w:val="28"/>
          <w:lang w:val="uk-UA"/>
        </w:rPr>
        <w:t>»</w:t>
      </w:r>
      <w:r w:rsidRPr="00121C5B">
        <w:rPr>
          <w:sz w:val="28"/>
          <w:szCs w:val="28"/>
          <w:lang w:val="uk-UA"/>
        </w:rPr>
        <w:t xml:space="preserve"> </w:t>
      </w:r>
      <w:r w:rsidRPr="002B2C12">
        <w:rPr>
          <w:spacing w:val="-2"/>
          <w:sz w:val="28"/>
          <w:szCs w:val="28"/>
          <w:lang w:val="uk-UA"/>
        </w:rPr>
        <w:t>зати</w:t>
      </w:r>
      <w:r w:rsidRPr="002B2C12">
        <w:rPr>
          <w:spacing w:val="-2"/>
          <w:sz w:val="28"/>
          <w:szCs w:val="28"/>
          <w:lang w:val="uk-UA"/>
        </w:rPr>
        <w:t>с</w:t>
      </w:r>
      <w:r w:rsidRPr="002B2C12">
        <w:rPr>
          <w:spacing w:val="-2"/>
          <w:sz w:val="28"/>
          <w:szCs w:val="28"/>
          <w:lang w:val="uk-UA"/>
        </w:rPr>
        <w:t>качі Т1, П1, П2, Т2, встановити перемикачі в положення «ИЗМ</w:t>
      </w:r>
      <w:r>
        <w:rPr>
          <w:spacing w:val="-2"/>
          <w:sz w:val="28"/>
          <w:szCs w:val="28"/>
          <w:lang w:val="uk-UA"/>
        </w:rPr>
        <w:t xml:space="preserve"> ІІ</w:t>
      </w:r>
      <w:r w:rsidRPr="002B2C12">
        <w:rPr>
          <w:spacing w:val="-2"/>
          <w:sz w:val="28"/>
          <w:szCs w:val="28"/>
          <w:lang w:val="uk-UA"/>
        </w:rPr>
        <w:t>» і «0,3» ,</w:t>
      </w:r>
      <w:r w:rsidRPr="00121C5B">
        <w:rPr>
          <w:sz w:val="28"/>
          <w:szCs w:val="28"/>
          <w:lang w:val="uk-UA"/>
        </w:rPr>
        <w:t xml:space="preserve"> а ру</w:t>
      </w:r>
      <w:r w:rsidRPr="00121C5B">
        <w:rPr>
          <w:sz w:val="28"/>
          <w:szCs w:val="28"/>
          <w:lang w:val="uk-UA"/>
        </w:rPr>
        <w:t>ч</w:t>
      </w:r>
      <w:r w:rsidRPr="00121C5B">
        <w:rPr>
          <w:sz w:val="28"/>
          <w:szCs w:val="28"/>
          <w:lang w:val="uk-UA"/>
        </w:rPr>
        <w:t xml:space="preserve">ку </w:t>
      </w:r>
      <w:r>
        <w:rPr>
          <w:sz w:val="28"/>
          <w:szCs w:val="28"/>
          <w:lang w:val="uk-UA"/>
        </w:rPr>
        <w:t>«КЛБ»</w:t>
      </w:r>
      <w:r w:rsidRPr="00121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(КЛБ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калібрування) </w:t>
      </w:r>
      <w:r>
        <w:rPr>
          <w:sz w:val="28"/>
          <w:szCs w:val="28"/>
          <w:lang w:val="uk-UA"/>
        </w:rPr>
        <w:sym w:font="Symbol" w:char="F02D"/>
      </w:r>
      <w:r w:rsidRPr="00121C5B">
        <w:rPr>
          <w:sz w:val="28"/>
          <w:szCs w:val="28"/>
          <w:lang w:val="uk-UA"/>
        </w:rPr>
        <w:t xml:space="preserve"> в крайнє праве положення. Натиснути кнопку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ИЗМ</w:t>
      </w:r>
      <w:r>
        <w:rPr>
          <w:sz w:val="28"/>
          <w:szCs w:val="28"/>
          <w:lang w:val="uk-UA"/>
        </w:rPr>
        <w:t>»</w:t>
      </w:r>
      <w:r w:rsidRPr="00121C5B">
        <w:rPr>
          <w:sz w:val="28"/>
          <w:szCs w:val="28"/>
          <w:lang w:val="uk-UA"/>
        </w:rPr>
        <w:t xml:space="preserve">. Якщо при цьому </w:t>
      </w:r>
      <w:r>
        <w:rPr>
          <w:sz w:val="28"/>
          <w:szCs w:val="28"/>
          <w:lang w:val="uk-UA"/>
        </w:rPr>
        <w:t>червоний світлодіод</w:t>
      </w:r>
      <w:r w:rsidRPr="00121C5B">
        <w:rPr>
          <w:sz w:val="28"/>
          <w:szCs w:val="28"/>
          <w:lang w:val="uk-UA"/>
        </w:rPr>
        <w:t xml:space="preserve"> КП </w:t>
      </w:r>
      <w:r>
        <w:rPr>
          <w:sz w:val="28"/>
          <w:szCs w:val="28"/>
          <w:lang w:val="uk-UA"/>
        </w:rPr>
        <w:t xml:space="preserve">(КП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контроль живлення) </w:t>
      </w:r>
      <w:r w:rsidRPr="00121C5B">
        <w:rPr>
          <w:sz w:val="28"/>
          <w:szCs w:val="28"/>
          <w:lang w:val="uk-UA"/>
        </w:rPr>
        <w:t xml:space="preserve">не </w:t>
      </w:r>
      <w:r>
        <w:rPr>
          <w:sz w:val="28"/>
          <w:szCs w:val="28"/>
          <w:lang w:val="uk-UA"/>
        </w:rPr>
        <w:t>світиться</w:t>
      </w:r>
      <w:r w:rsidRPr="00121C5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то </w:t>
      </w:r>
      <w:r w:rsidRPr="00121C5B">
        <w:rPr>
          <w:sz w:val="28"/>
          <w:szCs w:val="28"/>
          <w:lang w:val="uk-UA"/>
        </w:rPr>
        <w:t>напруга живлення в нормі.</w:t>
      </w:r>
    </w:p>
    <w:p w:rsidR="00B46281" w:rsidRPr="00644B1F" w:rsidRDefault="00B46281" w:rsidP="00121C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121C5B">
        <w:rPr>
          <w:sz w:val="28"/>
          <w:szCs w:val="28"/>
          <w:lang w:val="uk-UA"/>
        </w:rPr>
        <w:t xml:space="preserve">. Перевірити </w:t>
      </w:r>
      <w:r>
        <w:rPr>
          <w:sz w:val="28"/>
          <w:szCs w:val="28"/>
          <w:lang w:val="uk-UA"/>
        </w:rPr>
        <w:t>робото</w:t>
      </w:r>
      <w:r w:rsidRPr="00121C5B">
        <w:rPr>
          <w:sz w:val="28"/>
          <w:szCs w:val="28"/>
          <w:lang w:val="uk-UA"/>
        </w:rPr>
        <w:t xml:space="preserve">здатність вимірювача. Для цього, в положенні </w:t>
      </w:r>
      <w:r>
        <w:rPr>
          <w:sz w:val="28"/>
          <w:szCs w:val="28"/>
          <w:lang w:val="uk-UA"/>
        </w:rPr>
        <w:t>«ИЗМ ІІ»</w:t>
      </w:r>
      <w:r w:rsidRPr="00121C5B">
        <w:rPr>
          <w:sz w:val="28"/>
          <w:szCs w:val="28"/>
          <w:lang w:val="uk-UA"/>
        </w:rPr>
        <w:t xml:space="preserve"> перемикача, встановити нуль ручкою встоїть, натиснути кнопку </w:t>
      </w:r>
      <w:r>
        <w:rPr>
          <w:sz w:val="28"/>
          <w:szCs w:val="28"/>
          <w:lang w:val="uk-UA"/>
        </w:rPr>
        <w:t>«ИЗМ»</w:t>
      </w:r>
      <w:r w:rsidRPr="00121C5B">
        <w:rPr>
          <w:sz w:val="28"/>
          <w:szCs w:val="28"/>
          <w:lang w:val="uk-UA"/>
        </w:rPr>
        <w:t>, р</w:t>
      </w:r>
      <w:r w:rsidRPr="00121C5B">
        <w:rPr>
          <w:sz w:val="28"/>
          <w:szCs w:val="28"/>
          <w:lang w:val="uk-UA"/>
        </w:rPr>
        <w:t>у</w:t>
      </w:r>
      <w:r w:rsidRPr="00121C5B">
        <w:rPr>
          <w:sz w:val="28"/>
          <w:szCs w:val="28"/>
          <w:lang w:val="uk-UA"/>
        </w:rPr>
        <w:t xml:space="preserve">чкою </w:t>
      </w:r>
      <w:r>
        <w:rPr>
          <w:sz w:val="28"/>
          <w:szCs w:val="28"/>
          <w:lang w:val="uk-UA"/>
        </w:rPr>
        <w:t>«КЛБ»</w:t>
      </w:r>
      <w:r w:rsidRPr="00121C5B">
        <w:rPr>
          <w:sz w:val="28"/>
          <w:szCs w:val="28"/>
          <w:lang w:val="uk-UA"/>
        </w:rPr>
        <w:t xml:space="preserve"> встановити стрілку на відмітку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»</w:t>
      </w:r>
      <w:r w:rsidRPr="00121C5B">
        <w:rPr>
          <w:sz w:val="28"/>
          <w:szCs w:val="28"/>
          <w:lang w:val="uk-UA"/>
        </w:rPr>
        <w:t>.</w:t>
      </w:r>
    </w:p>
    <w:p w:rsidR="00B46281" w:rsidRDefault="00B46281" w:rsidP="009C4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C632E5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Вимірювання опору заземлю</w:t>
      </w:r>
      <w:r>
        <w:rPr>
          <w:sz w:val="28"/>
          <w:szCs w:val="28"/>
          <w:lang w:val="uk-UA"/>
        </w:rPr>
        <w:t>вальних</w:t>
      </w:r>
      <w:r w:rsidRPr="00C632E5">
        <w:rPr>
          <w:sz w:val="28"/>
          <w:szCs w:val="28"/>
          <w:lang w:val="uk-UA"/>
        </w:rPr>
        <w:t xml:space="preserve"> пристроїв (З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>) виконувати за схемою, пр</w:t>
      </w:r>
      <w:r>
        <w:rPr>
          <w:sz w:val="28"/>
          <w:szCs w:val="28"/>
          <w:lang w:val="uk-UA"/>
        </w:rPr>
        <w:t>и</w:t>
      </w:r>
      <w:r w:rsidRPr="00C632E5">
        <w:rPr>
          <w:sz w:val="28"/>
          <w:szCs w:val="28"/>
          <w:lang w:val="uk-UA"/>
        </w:rPr>
        <w:t>ве</w:t>
      </w:r>
      <w:r>
        <w:rPr>
          <w:sz w:val="28"/>
          <w:szCs w:val="28"/>
          <w:lang w:val="uk-UA"/>
        </w:rPr>
        <w:t>д</w:t>
      </w:r>
      <w:r w:rsidRPr="00C632E5">
        <w:rPr>
          <w:sz w:val="28"/>
          <w:szCs w:val="28"/>
          <w:lang w:val="uk-UA"/>
        </w:rPr>
        <w:t>ен</w:t>
      </w:r>
      <w:r>
        <w:rPr>
          <w:sz w:val="28"/>
          <w:szCs w:val="28"/>
          <w:lang w:val="uk-UA"/>
        </w:rPr>
        <w:t>ою</w:t>
      </w:r>
      <w:r w:rsidRPr="00C632E5">
        <w:rPr>
          <w:sz w:val="28"/>
          <w:szCs w:val="28"/>
          <w:lang w:val="uk-UA"/>
        </w:rPr>
        <w:t xml:space="preserve"> на рис. </w:t>
      </w:r>
      <w:r>
        <w:rPr>
          <w:sz w:val="28"/>
          <w:szCs w:val="28"/>
          <w:lang w:val="uk-UA"/>
        </w:rPr>
        <w:t>2</w:t>
      </w:r>
      <w:r w:rsidRPr="00C632E5">
        <w:rPr>
          <w:sz w:val="28"/>
          <w:szCs w:val="28"/>
          <w:lang w:val="uk-UA"/>
        </w:rPr>
        <w:t xml:space="preserve">. </w:t>
      </w:r>
    </w:p>
    <w:p w:rsidR="00B46281" w:rsidRPr="00C632E5" w:rsidRDefault="00B46281" w:rsidP="00B33272">
      <w:pPr>
        <w:jc w:val="right"/>
        <w:rPr>
          <w:sz w:val="28"/>
          <w:szCs w:val="28"/>
          <w:lang w:val="uk-UA"/>
        </w:rPr>
      </w:pPr>
      <w:r>
        <w:rPr>
          <w:noProof/>
        </w:rPr>
        <w:pict>
          <v:shape id="Рисунок 12" o:spid="_x0000_s1026" type="#_x0000_t75" style="position:absolute;left:0;text-align:left;margin-left:51.35pt;margin-top:13.15pt;width:107.35pt;height:98.9pt;z-index:251674112;visibility:visible">
            <v:imagedata r:id="rId8" o:title="" croptop="26214f" cropbottom="20916f" cropleft="14448f" cropright="39906f"/>
          </v:shape>
        </w:pict>
      </w:r>
      <w:r w:rsidRPr="00EF5444">
        <w:rPr>
          <w:noProof/>
          <w:sz w:val="28"/>
          <w:szCs w:val="28"/>
        </w:rPr>
        <w:pict>
          <v:shape id="Рисунок 37" o:spid="_x0000_i1026" type="#_x0000_t75" style="width:184.5pt;height:168.75pt;visibility:visible">
            <v:imagedata r:id="rId9" o:title="" croptop="16748f" cropbottom="13289f" cropleft="3825f" cropright="39488f"/>
          </v:shape>
        </w:pict>
      </w:r>
    </w:p>
    <w:p w:rsidR="00B46281" w:rsidRDefault="00B46281" w:rsidP="009C49DE">
      <w:pPr>
        <w:jc w:val="center"/>
        <w:rPr>
          <w:sz w:val="28"/>
          <w:szCs w:val="28"/>
          <w:lang w:val="uk-UA"/>
        </w:rPr>
      </w:pPr>
    </w:p>
    <w:p w:rsidR="00B46281" w:rsidRDefault="00B46281" w:rsidP="009C49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Рисунок 2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Схема вимірювання опору заземлювального пристрою</w:t>
      </w:r>
    </w:p>
    <w:p w:rsidR="00B46281" w:rsidRPr="00C632E5" w:rsidRDefault="00B46281" w:rsidP="009C4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Напрямок розносу електродів R</w:t>
      </w:r>
      <w:r w:rsidRPr="00C632E5">
        <w:rPr>
          <w:sz w:val="32"/>
          <w:szCs w:val="32"/>
          <w:vertAlign w:val="subscript"/>
          <w:lang w:val="uk-UA"/>
        </w:rPr>
        <w:t>п2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(другий потенційний електрод) </w:t>
      </w:r>
      <w:r w:rsidRPr="00C632E5">
        <w:rPr>
          <w:sz w:val="28"/>
          <w:szCs w:val="28"/>
          <w:lang w:val="uk-UA"/>
        </w:rPr>
        <w:t>і R</w:t>
      </w:r>
      <w:r w:rsidRPr="00C632E5">
        <w:rPr>
          <w:sz w:val="32"/>
          <w:szCs w:val="32"/>
          <w:vertAlign w:val="subscript"/>
          <w:lang w:val="uk-UA"/>
        </w:rPr>
        <w:t>т2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(другий струмовий електрод) </w:t>
      </w:r>
      <w:r w:rsidRPr="00C632E5">
        <w:rPr>
          <w:sz w:val="28"/>
          <w:szCs w:val="28"/>
          <w:lang w:val="uk-UA"/>
        </w:rPr>
        <w:t xml:space="preserve">вибирати так, щоб </w:t>
      </w:r>
      <w:r>
        <w:rPr>
          <w:sz w:val="28"/>
          <w:szCs w:val="28"/>
          <w:lang w:val="uk-UA"/>
        </w:rPr>
        <w:t xml:space="preserve">з’єднувальні 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провідники</w:t>
      </w:r>
      <w:r w:rsidRPr="00C632E5">
        <w:rPr>
          <w:sz w:val="28"/>
          <w:szCs w:val="28"/>
          <w:lang w:val="uk-UA"/>
        </w:rPr>
        <w:t xml:space="preserve"> не проходили поблизу металоконструкцій і паралельно трасі ЛЕП (ліні</w:t>
      </w:r>
      <w:r>
        <w:rPr>
          <w:sz w:val="28"/>
          <w:szCs w:val="28"/>
          <w:lang w:val="uk-UA"/>
        </w:rPr>
        <w:t>ї</w:t>
      </w:r>
      <w:r w:rsidRPr="00C632E5">
        <w:rPr>
          <w:sz w:val="28"/>
          <w:szCs w:val="28"/>
          <w:lang w:val="uk-UA"/>
        </w:rPr>
        <w:t xml:space="preserve"> електр</w:t>
      </w:r>
      <w:r w:rsidRPr="00C632E5">
        <w:rPr>
          <w:sz w:val="28"/>
          <w:szCs w:val="28"/>
          <w:lang w:val="uk-UA"/>
        </w:rPr>
        <w:t>о</w:t>
      </w:r>
      <w:r w:rsidRPr="00C632E5">
        <w:rPr>
          <w:sz w:val="28"/>
          <w:szCs w:val="28"/>
          <w:lang w:val="uk-UA"/>
        </w:rPr>
        <w:t>передач). При цьому відстань між струмовим і потенційним проводами повинн</w:t>
      </w:r>
      <w:r>
        <w:rPr>
          <w:sz w:val="28"/>
          <w:szCs w:val="28"/>
          <w:lang w:val="uk-UA"/>
        </w:rPr>
        <w:t>а</w:t>
      </w:r>
      <w:r w:rsidRPr="00C632E5">
        <w:rPr>
          <w:sz w:val="28"/>
          <w:szCs w:val="28"/>
          <w:lang w:val="uk-UA"/>
        </w:rPr>
        <w:t xml:space="preserve"> бути не менш</w:t>
      </w:r>
      <w:r>
        <w:rPr>
          <w:sz w:val="28"/>
          <w:szCs w:val="28"/>
          <w:lang w:val="uk-UA"/>
        </w:rPr>
        <w:t>ою</w:t>
      </w:r>
      <w:r w:rsidRPr="00C632E5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C632E5">
          <w:rPr>
            <w:sz w:val="28"/>
            <w:szCs w:val="28"/>
            <w:lang w:val="uk-UA"/>
          </w:rPr>
          <w:t>1 м</w:t>
        </w:r>
      </w:smartTag>
      <w:r w:rsidRPr="00C632E5">
        <w:rPr>
          <w:sz w:val="28"/>
          <w:szCs w:val="28"/>
          <w:lang w:val="uk-UA"/>
        </w:rPr>
        <w:t>. Приєднання проводів до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потрібно </w:t>
      </w:r>
      <w:r w:rsidRPr="00C632E5">
        <w:rPr>
          <w:sz w:val="28"/>
          <w:szCs w:val="28"/>
          <w:lang w:val="uk-UA"/>
        </w:rPr>
        <w:t>виконувати на одній металоконструкції, вибираючи місця підключення на відстані (0,2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B8"/>
      </w:r>
      <w:r>
        <w:rPr>
          <w:sz w:val="28"/>
          <w:szCs w:val="28"/>
          <w:lang w:val="uk-UA"/>
        </w:rPr>
        <w:t xml:space="preserve"> </w:t>
      </w:r>
      <w:r w:rsidRPr="00C632E5">
        <w:rPr>
          <w:sz w:val="28"/>
          <w:szCs w:val="28"/>
          <w:lang w:val="uk-UA"/>
        </w:rPr>
        <w:t>0,4)м один від одного.</w:t>
      </w:r>
    </w:p>
    <w:p w:rsidR="00B46281" w:rsidRDefault="00B46281" w:rsidP="009C4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Вимірювальні електроди розміщувати по одно</w:t>
      </w:r>
      <w:r>
        <w:rPr>
          <w:sz w:val="28"/>
          <w:szCs w:val="28"/>
          <w:lang w:val="uk-UA"/>
        </w:rPr>
        <w:t>променевій</w:t>
      </w:r>
      <w:r w:rsidRPr="00C632E5">
        <w:rPr>
          <w:sz w:val="28"/>
          <w:szCs w:val="28"/>
          <w:lang w:val="uk-UA"/>
        </w:rPr>
        <w:t xml:space="preserve"> або двопр</w:t>
      </w:r>
      <w:r w:rsidRPr="00C632E5">
        <w:rPr>
          <w:sz w:val="28"/>
          <w:szCs w:val="28"/>
          <w:lang w:val="uk-UA"/>
        </w:rPr>
        <w:t>о</w:t>
      </w:r>
      <w:r w:rsidRPr="00C632E5">
        <w:rPr>
          <w:sz w:val="28"/>
          <w:szCs w:val="28"/>
          <w:lang w:val="uk-UA"/>
        </w:rPr>
        <w:t>менев</w:t>
      </w:r>
      <w:r>
        <w:rPr>
          <w:sz w:val="28"/>
          <w:szCs w:val="28"/>
          <w:lang w:val="uk-UA"/>
        </w:rPr>
        <w:t>і</w:t>
      </w:r>
      <w:r w:rsidRPr="00C632E5">
        <w:rPr>
          <w:sz w:val="28"/>
          <w:szCs w:val="28"/>
          <w:lang w:val="uk-UA"/>
        </w:rPr>
        <w:t>й схем</w:t>
      </w:r>
      <w:r>
        <w:rPr>
          <w:sz w:val="28"/>
          <w:szCs w:val="28"/>
          <w:lang w:val="uk-UA"/>
        </w:rPr>
        <w:t>і</w:t>
      </w:r>
      <w:r w:rsidRPr="00C632E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Другий струмовий </w:t>
      </w:r>
      <w:r w:rsidRPr="00C632E5">
        <w:rPr>
          <w:sz w:val="28"/>
          <w:szCs w:val="28"/>
          <w:lang w:val="uk-UA"/>
        </w:rPr>
        <w:t>електрод</w:t>
      </w:r>
      <w:r>
        <w:rPr>
          <w:sz w:val="28"/>
          <w:szCs w:val="28"/>
          <w:lang w:val="uk-UA"/>
        </w:rPr>
        <w:t xml:space="preserve"> </w:t>
      </w:r>
      <w:r w:rsidRPr="00C632E5">
        <w:rPr>
          <w:sz w:val="28"/>
          <w:szCs w:val="28"/>
          <w:lang w:val="uk-UA"/>
        </w:rPr>
        <w:t>R</w:t>
      </w:r>
      <w:r w:rsidRPr="00C632E5">
        <w:rPr>
          <w:sz w:val="32"/>
          <w:szCs w:val="32"/>
          <w:vertAlign w:val="subscript"/>
          <w:lang w:val="uk-UA"/>
        </w:rPr>
        <w:t>т2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потрібно</w:t>
      </w:r>
      <w:r w:rsidRPr="00C632E5">
        <w:rPr>
          <w:sz w:val="28"/>
          <w:szCs w:val="28"/>
          <w:lang w:val="uk-UA"/>
        </w:rPr>
        <w:t xml:space="preserve"> встановити на відстані L</w:t>
      </w:r>
      <w:r w:rsidRPr="00515890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 = 2</w:t>
      </w:r>
      <w:r>
        <w:rPr>
          <w:sz w:val="28"/>
          <w:szCs w:val="28"/>
          <w:lang w:val="uk-UA"/>
        </w:rPr>
        <w:t>∙</w:t>
      </w:r>
      <w:r>
        <w:rPr>
          <w:sz w:val="28"/>
          <w:szCs w:val="28"/>
          <w:lang w:val="en-US"/>
        </w:rPr>
        <w:t>D</w:t>
      </w:r>
      <w:r w:rsidRPr="00C632E5">
        <w:rPr>
          <w:sz w:val="28"/>
          <w:szCs w:val="28"/>
          <w:lang w:val="uk-UA"/>
        </w:rPr>
        <w:t xml:space="preserve"> (</w:t>
      </w:r>
      <w:r w:rsidRPr="009C49DE">
        <w:rPr>
          <w:sz w:val="28"/>
          <w:szCs w:val="28"/>
        </w:rPr>
        <w:t xml:space="preserve">а </w:t>
      </w:r>
      <w:r>
        <w:rPr>
          <w:sz w:val="28"/>
          <w:szCs w:val="28"/>
          <w:lang w:val="uk-UA"/>
        </w:rPr>
        <w:t xml:space="preserve">ще </w:t>
      </w:r>
      <w:r w:rsidRPr="009C49DE">
        <w:rPr>
          <w:sz w:val="28"/>
          <w:szCs w:val="28"/>
          <w:lang w:val="uk-UA"/>
        </w:rPr>
        <w:t>краще на відстані пе</w:t>
      </w:r>
      <w:r w:rsidRPr="00C632E5">
        <w:rPr>
          <w:sz w:val="28"/>
          <w:szCs w:val="28"/>
          <w:lang w:val="uk-UA"/>
        </w:rPr>
        <w:t>реважно 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 = 3</w:t>
      </w:r>
      <w:r>
        <w:rPr>
          <w:sz w:val="28"/>
          <w:szCs w:val="28"/>
          <w:lang w:val="uk-UA"/>
        </w:rPr>
        <w:t>∙</w:t>
      </w:r>
      <w:r>
        <w:rPr>
          <w:sz w:val="28"/>
          <w:szCs w:val="28"/>
          <w:lang w:val="en-US"/>
        </w:rPr>
        <w:t>D</w:t>
      </w:r>
      <w:r w:rsidRPr="00C632E5">
        <w:rPr>
          <w:sz w:val="28"/>
          <w:szCs w:val="28"/>
          <w:lang w:val="uk-UA"/>
        </w:rPr>
        <w:t>) від краю випробуваного пристрою (</w:t>
      </w:r>
      <w:r>
        <w:rPr>
          <w:sz w:val="28"/>
          <w:szCs w:val="28"/>
          <w:lang w:val="en-US"/>
        </w:rPr>
        <w:t>D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 w:rsidRPr="00C632E5">
        <w:rPr>
          <w:sz w:val="28"/>
          <w:szCs w:val="28"/>
          <w:lang w:val="uk-UA"/>
        </w:rPr>
        <w:t xml:space="preserve"> найбільша діагональ заземлю</w:t>
      </w:r>
      <w:r>
        <w:rPr>
          <w:sz w:val="28"/>
          <w:szCs w:val="28"/>
          <w:lang w:val="uk-UA"/>
        </w:rPr>
        <w:t>вального</w:t>
      </w:r>
      <w:r w:rsidRPr="00C632E5">
        <w:rPr>
          <w:sz w:val="28"/>
          <w:szCs w:val="28"/>
          <w:lang w:val="uk-UA"/>
        </w:rPr>
        <w:t xml:space="preserve"> пристрою)</w:t>
      </w:r>
      <w:r>
        <w:rPr>
          <w:sz w:val="28"/>
          <w:szCs w:val="28"/>
          <w:lang w:val="uk-UA"/>
        </w:rPr>
        <w:t>.</w:t>
      </w:r>
      <w:r w:rsidRPr="00C632E5">
        <w:rPr>
          <w:sz w:val="28"/>
          <w:szCs w:val="28"/>
          <w:lang w:val="uk-UA"/>
        </w:rPr>
        <w:t xml:space="preserve"> </w:t>
      </w:r>
    </w:p>
    <w:p w:rsidR="00B46281" w:rsidRDefault="00B46281" w:rsidP="009C4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9C49D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Другий потенційний електрод (</w:t>
      </w:r>
      <w:r w:rsidRPr="00C632E5">
        <w:rPr>
          <w:sz w:val="28"/>
          <w:szCs w:val="28"/>
          <w:lang w:val="uk-UA"/>
        </w:rPr>
        <w:t>R</w:t>
      </w:r>
      <w:r w:rsidRPr="00C632E5">
        <w:rPr>
          <w:sz w:val="32"/>
          <w:szCs w:val="32"/>
          <w:vertAlign w:val="subscript"/>
          <w:lang w:val="uk-UA"/>
        </w:rPr>
        <w:t>п2</w:t>
      </w:r>
      <w:r>
        <w:rPr>
          <w:sz w:val="28"/>
          <w:szCs w:val="28"/>
          <w:lang w:val="uk-UA"/>
        </w:rPr>
        <w:t xml:space="preserve">) потрібно розташовувати, </w:t>
      </w:r>
      <w:r w:rsidRPr="00C632E5">
        <w:rPr>
          <w:sz w:val="28"/>
          <w:szCs w:val="28"/>
          <w:lang w:val="uk-UA"/>
        </w:rPr>
        <w:t>по черзі</w:t>
      </w:r>
      <w:r>
        <w:rPr>
          <w:sz w:val="28"/>
          <w:szCs w:val="28"/>
          <w:lang w:val="uk-UA"/>
        </w:rPr>
        <w:t>,</w:t>
      </w:r>
      <w:r w:rsidRPr="00C632E5">
        <w:rPr>
          <w:sz w:val="28"/>
          <w:szCs w:val="28"/>
          <w:lang w:val="uk-UA"/>
        </w:rPr>
        <w:t xml:space="preserve"> на відстанях (0,2; 0.3; 0,4 ; 0,5; 0,6; 0,7; 0,8) 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>.</w:t>
      </w:r>
    </w:p>
    <w:p w:rsidR="00B46281" w:rsidRPr="00C632E5" w:rsidRDefault="00B46281" w:rsidP="00C632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Вимірювання опору заземлюючих пристроїв проводити при установці потенціального електрода в кожній із зазначених точок. За даними вимірів п</w:t>
      </w:r>
      <w:r w:rsidRPr="00C632E5">
        <w:rPr>
          <w:sz w:val="28"/>
          <w:szCs w:val="28"/>
          <w:lang w:val="uk-UA"/>
        </w:rPr>
        <w:t>о</w:t>
      </w:r>
      <w:r w:rsidRPr="00C632E5">
        <w:rPr>
          <w:sz w:val="28"/>
          <w:szCs w:val="28"/>
          <w:lang w:val="uk-UA"/>
        </w:rPr>
        <w:t xml:space="preserve">будувати </w:t>
      </w:r>
      <w:r>
        <w:rPr>
          <w:sz w:val="28"/>
          <w:szCs w:val="28"/>
          <w:lang w:val="uk-UA"/>
        </w:rPr>
        <w:t>графік</w:t>
      </w:r>
      <w:r w:rsidRPr="00C632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лежності</w:t>
      </w:r>
      <w:r w:rsidRPr="00C632E5">
        <w:rPr>
          <w:sz w:val="28"/>
          <w:szCs w:val="28"/>
          <w:lang w:val="uk-UA"/>
        </w:rPr>
        <w:t xml:space="preserve"> опору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від відстані потенційного електрода до заземлю</w:t>
      </w:r>
      <w:r>
        <w:rPr>
          <w:sz w:val="28"/>
          <w:szCs w:val="28"/>
          <w:lang w:val="uk-UA"/>
        </w:rPr>
        <w:t>вального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пристрою</w:t>
      </w:r>
      <w:r w:rsidRPr="00C632E5">
        <w:rPr>
          <w:sz w:val="28"/>
          <w:szCs w:val="28"/>
          <w:lang w:val="uk-UA"/>
        </w:rPr>
        <w:t>. Приклад такої побудови наводиться на рис.</w:t>
      </w:r>
      <w:r>
        <w:rPr>
          <w:sz w:val="28"/>
          <w:szCs w:val="28"/>
          <w:lang w:val="uk-UA"/>
        </w:rPr>
        <w:t>3</w:t>
      </w:r>
      <w:r w:rsidRPr="00C632E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632E5">
        <w:rPr>
          <w:sz w:val="28"/>
          <w:szCs w:val="28"/>
          <w:lang w:val="uk-UA"/>
        </w:rPr>
        <w:t>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 w:rsidRPr="00C632E5">
        <w:rPr>
          <w:sz w:val="28"/>
          <w:szCs w:val="28"/>
          <w:lang w:val="uk-UA"/>
        </w:rPr>
        <w:t xml:space="preserve"> відстань від краю заземлювального пристрою до токового електрода.</w:t>
      </w:r>
    </w:p>
    <w:p w:rsidR="00B46281" w:rsidRPr="00C632E5" w:rsidRDefault="00B46281" w:rsidP="009C49DE">
      <w:pPr>
        <w:jc w:val="center"/>
        <w:rPr>
          <w:sz w:val="28"/>
          <w:szCs w:val="28"/>
          <w:lang w:val="uk-UA"/>
        </w:rPr>
      </w:pPr>
      <w:r w:rsidRPr="00EF5444">
        <w:rPr>
          <w:noProof/>
          <w:sz w:val="28"/>
          <w:szCs w:val="28"/>
        </w:rPr>
        <w:pict>
          <v:shape id="Рисунок 40" o:spid="_x0000_i1027" type="#_x0000_t75" style="width:204.75pt;height:156pt;visibility:visible">
            <v:imagedata r:id="rId9" o:title="" croptop="17658f" cropbottom="16748f" cropleft="27686f" cropright="12595f"/>
          </v:shape>
        </w:pict>
      </w:r>
    </w:p>
    <w:p w:rsidR="00B46281" w:rsidRDefault="00B46281" w:rsidP="00C632E5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C632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Рисунок 3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Графік</w:t>
      </w:r>
      <w:r w:rsidRPr="00C632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лежності</w:t>
      </w:r>
      <w:r w:rsidRPr="00C632E5">
        <w:rPr>
          <w:sz w:val="28"/>
          <w:szCs w:val="28"/>
          <w:lang w:val="uk-UA"/>
        </w:rPr>
        <w:t xml:space="preserve"> опору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від відстані потенційного </w:t>
      </w:r>
      <w:r>
        <w:rPr>
          <w:sz w:val="28"/>
          <w:szCs w:val="28"/>
          <w:lang w:val="uk-UA"/>
        </w:rPr>
        <w:t xml:space="preserve">              </w:t>
      </w:r>
      <w:r w:rsidRPr="00C632E5">
        <w:rPr>
          <w:sz w:val="28"/>
          <w:szCs w:val="28"/>
          <w:lang w:val="uk-UA"/>
        </w:rPr>
        <w:t>електрода до заземлю</w:t>
      </w:r>
      <w:r>
        <w:rPr>
          <w:sz w:val="28"/>
          <w:szCs w:val="28"/>
          <w:lang w:val="uk-UA"/>
        </w:rPr>
        <w:t>вального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пристрою</w:t>
      </w:r>
    </w:p>
    <w:p w:rsidR="00B46281" w:rsidRPr="00C632E5" w:rsidRDefault="00B46281" w:rsidP="002970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Отриману криву «б» порівняти з кривою «а»</w:t>
      </w:r>
      <w:r>
        <w:rPr>
          <w:sz w:val="28"/>
          <w:szCs w:val="28"/>
          <w:lang w:val="uk-UA"/>
        </w:rPr>
        <w:t>.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</w:t>
      </w:r>
      <w:r w:rsidRPr="00C632E5">
        <w:rPr>
          <w:sz w:val="28"/>
          <w:szCs w:val="28"/>
          <w:lang w:val="uk-UA"/>
        </w:rPr>
        <w:t xml:space="preserve">кщо крива «б» має монотонний характер (такий, як у кривої «а») </w:t>
      </w:r>
      <w:r>
        <w:rPr>
          <w:sz w:val="28"/>
          <w:szCs w:val="28"/>
          <w:lang w:val="uk-UA"/>
        </w:rPr>
        <w:t>та</w:t>
      </w:r>
      <w:r w:rsidRPr="00C632E5">
        <w:rPr>
          <w:sz w:val="28"/>
          <w:szCs w:val="28"/>
          <w:lang w:val="uk-UA"/>
        </w:rPr>
        <w:t xml:space="preserve"> значення опорів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>, виміряні при положеннях потенційного електрод</w:t>
      </w:r>
      <w:r>
        <w:rPr>
          <w:sz w:val="28"/>
          <w:szCs w:val="28"/>
          <w:lang w:val="uk-UA"/>
        </w:rPr>
        <w:t>у</w:t>
      </w:r>
      <w:r w:rsidRPr="00C632E5">
        <w:rPr>
          <w:sz w:val="28"/>
          <w:szCs w:val="28"/>
          <w:lang w:val="uk-UA"/>
        </w:rPr>
        <w:t xml:space="preserve"> на відстанях 0,4</w:t>
      </w:r>
      <w:r>
        <w:rPr>
          <w:sz w:val="28"/>
          <w:szCs w:val="28"/>
          <w:lang w:val="uk-UA"/>
        </w:rPr>
        <w:t>∙</w:t>
      </w:r>
      <w:r w:rsidRPr="00C632E5">
        <w:rPr>
          <w:sz w:val="28"/>
          <w:szCs w:val="28"/>
          <w:lang w:val="uk-UA"/>
        </w:rPr>
        <w:t>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 і 0,6</w:t>
      </w:r>
      <w:r>
        <w:rPr>
          <w:sz w:val="28"/>
          <w:szCs w:val="28"/>
          <w:lang w:val="uk-UA"/>
        </w:rPr>
        <w:t>∙</w:t>
      </w:r>
      <w:r w:rsidRPr="00C632E5">
        <w:rPr>
          <w:sz w:val="28"/>
          <w:szCs w:val="28"/>
          <w:lang w:val="uk-UA"/>
        </w:rPr>
        <w:t>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>, відрізн</w:t>
      </w:r>
      <w:r w:rsidRPr="00C632E5">
        <w:rPr>
          <w:sz w:val="28"/>
          <w:szCs w:val="28"/>
          <w:lang w:val="uk-UA"/>
        </w:rPr>
        <w:t>я</w:t>
      </w:r>
      <w:r w:rsidRPr="00C632E5">
        <w:rPr>
          <w:sz w:val="28"/>
          <w:szCs w:val="28"/>
          <w:lang w:val="uk-UA"/>
        </w:rPr>
        <w:t>ються не більше, ніж на 10%, то місця забивання електродів обрані правильно і за опір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приймається значення, отримане при розташуванні потенційного електрод</w:t>
      </w:r>
      <w:r>
        <w:rPr>
          <w:sz w:val="28"/>
          <w:szCs w:val="28"/>
          <w:lang w:val="uk-UA"/>
        </w:rPr>
        <w:t>у</w:t>
      </w:r>
      <w:r w:rsidRPr="00C632E5">
        <w:rPr>
          <w:sz w:val="28"/>
          <w:szCs w:val="28"/>
          <w:lang w:val="uk-UA"/>
        </w:rPr>
        <w:t xml:space="preserve"> на відстані 0,5</w:t>
      </w:r>
      <w:r>
        <w:rPr>
          <w:sz w:val="28"/>
          <w:szCs w:val="28"/>
          <w:lang w:val="uk-UA"/>
        </w:rPr>
        <w:t>∙</w:t>
      </w:r>
      <w:r w:rsidRPr="00C632E5">
        <w:rPr>
          <w:sz w:val="28"/>
          <w:szCs w:val="28"/>
          <w:lang w:val="uk-UA"/>
        </w:rPr>
        <w:t>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>.</w:t>
      </w:r>
    </w:p>
    <w:p w:rsidR="00B46281" w:rsidRDefault="00B46281" w:rsidP="002970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 xml:space="preserve">Якщо крива «б» відрізняється від кривої «а» </w:t>
      </w:r>
      <w:r>
        <w:rPr>
          <w:sz w:val="28"/>
          <w:szCs w:val="28"/>
          <w:lang w:val="uk-UA"/>
        </w:rPr>
        <w:t xml:space="preserve">та </w:t>
      </w:r>
      <w:r w:rsidRPr="00C632E5">
        <w:rPr>
          <w:sz w:val="28"/>
          <w:szCs w:val="28"/>
          <w:lang w:val="uk-UA"/>
        </w:rPr>
        <w:t>не має монотонного характеру</w:t>
      </w:r>
      <w:r>
        <w:rPr>
          <w:sz w:val="28"/>
          <w:szCs w:val="28"/>
          <w:lang w:val="uk-UA"/>
        </w:rPr>
        <w:t xml:space="preserve"> (р</w:t>
      </w:r>
      <w:r w:rsidRPr="00C632E5">
        <w:rPr>
          <w:sz w:val="28"/>
          <w:szCs w:val="28"/>
          <w:lang w:val="uk-UA"/>
        </w:rPr>
        <w:t>ис.</w:t>
      </w:r>
      <w:r>
        <w:rPr>
          <w:sz w:val="28"/>
          <w:szCs w:val="28"/>
          <w:lang w:val="uk-UA"/>
        </w:rPr>
        <w:t>3),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</w:t>
      </w:r>
      <w:r w:rsidRPr="00C632E5">
        <w:rPr>
          <w:sz w:val="28"/>
          <w:szCs w:val="28"/>
          <w:lang w:val="uk-UA"/>
        </w:rPr>
        <w:t xml:space="preserve">о може бути наслідком впливу підземних </w:t>
      </w:r>
      <w:r>
        <w:rPr>
          <w:sz w:val="28"/>
          <w:szCs w:val="28"/>
          <w:lang w:val="uk-UA"/>
        </w:rPr>
        <w:t>та</w:t>
      </w:r>
      <w:r w:rsidRPr="00C632E5">
        <w:rPr>
          <w:sz w:val="28"/>
          <w:szCs w:val="28"/>
          <w:lang w:val="uk-UA"/>
        </w:rPr>
        <w:t xml:space="preserve"> наземних м</w:t>
      </w:r>
      <w:r w:rsidRPr="00C632E5">
        <w:rPr>
          <w:sz w:val="28"/>
          <w:szCs w:val="28"/>
          <w:lang w:val="uk-UA"/>
        </w:rPr>
        <w:t>е</w:t>
      </w:r>
      <w:r w:rsidRPr="00C632E5">
        <w:rPr>
          <w:sz w:val="28"/>
          <w:szCs w:val="28"/>
          <w:lang w:val="uk-UA"/>
        </w:rPr>
        <w:t>талокон</w:t>
      </w:r>
      <w:r>
        <w:rPr>
          <w:sz w:val="28"/>
          <w:szCs w:val="28"/>
          <w:lang w:val="uk-UA"/>
        </w:rPr>
        <w:t xml:space="preserve">струкцій, </w:t>
      </w:r>
      <w:r w:rsidRPr="00C632E5">
        <w:rPr>
          <w:sz w:val="28"/>
          <w:szCs w:val="28"/>
          <w:lang w:val="uk-UA"/>
        </w:rPr>
        <w:t xml:space="preserve">то </w:t>
      </w:r>
      <w:r>
        <w:rPr>
          <w:sz w:val="28"/>
          <w:szCs w:val="28"/>
          <w:lang w:val="uk-UA"/>
        </w:rPr>
        <w:t xml:space="preserve">вимірювання потрібно буде </w:t>
      </w:r>
      <w:r w:rsidRPr="00C632E5">
        <w:rPr>
          <w:sz w:val="28"/>
          <w:szCs w:val="28"/>
          <w:lang w:val="uk-UA"/>
        </w:rPr>
        <w:t xml:space="preserve">повторити при розташуванні </w:t>
      </w:r>
      <w:r>
        <w:rPr>
          <w:sz w:val="28"/>
          <w:szCs w:val="28"/>
          <w:lang w:val="uk-UA"/>
        </w:rPr>
        <w:t>струмового</w:t>
      </w:r>
      <w:r w:rsidRPr="00C632E5">
        <w:rPr>
          <w:sz w:val="28"/>
          <w:szCs w:val="28"/>
          <w:lang w:val="uk-UA"/>
        </w:rPr>
        <w:t xml:space="preserve"> електрода в іншому напрямку від заземлю</w:t>
      </w:r>
      <w:r>
        <w:rPr>
          <w:sz w:val="28"/>
          <w:szCs w:val="28"/>
          <w:lang w:val="uk-UA"/>
        </w:rPr>
        <w:t>вального</w:t>
      </w:r>
      <w:r w:rsidRPr="00C632E5">
        <w:rPr>
          <w:sz w:val="28"/>
          <w:szCs w:val="28"/>
          <w:lang w:val="uk-UA"/>
        </w:rPr>
        <w:t xml:space="preserve"> пристрою.</w:t>
      </w:r>
    </w:p>
    <w:p w:rsidR="00B46281" w:rsidRPr="00C632E5" w:rsidRDefault="00B46281" w:rsidP="00C632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Якщо значення опору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>, виміряні при положеннях потенційного електрода на відстанях 0,4 L</w:t>
      </w:r>
      <w:r w:rsidRPr="00887A56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 і 0,6 L</w:t>
      </w:r>
      <w:r w:rsidRPr="00887A56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, відрізняються більш, ніж на 10%, то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трібно </w:t>
      </w:r>
      <w:r w:rsidRPr="00C632E5">
        <w:rPr>
          <w:sz w:val="28"/>
          <w:szCs w:val="28"/>
          <w:lang w:val="uk-UA"/>
        </w:rPr>
        <w:t>повторити вимірювання опору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при збільшен</w:t>
      </w:r>
      <w:r>
        <w:rPr>
          <w:sz w:val="28"/>
          <w:szCs w:val="28"/>
          <w:lang w:val="uk-UA"/>
        </w:rPr>
        <w:t>ій</w:t>
      </w:r>
      <w:r w:rsidRPr="00C632E5">
        <w:rPr>
          <w:sz w:val="28"/>
          <w:szCs w:val="28"/>
          <w:lang w:val="uk-UA"/>
        </w:rPr>
        <w:t xml:space="preserve"> в 1,5-2 рази відстані від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струмового</w:t>
      </w:r>
      <w:r w:rsidRPr="00C632E5">
        <w:rPr>
          <w:sz w:val="28"/>
          <w:szCs w:val="28"/>
          <w:lang w:val="uk-UA"/>
        </w:rPr>
        <w:t xml:space="preserve"> електрода.</w:t>
      </w:r>
    </w:p>
    <w:p w:rsidR="00B46281" w:rsidRPr="00952AB8" w:rsidRDefault="00B46281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 xml:space="preserve">Підключити </w:t>
      </w:r>
      <w:r>
        <w:rPr>
          <w:sz w:val="28"/>
          <w:szCs w:val="28"/>
          <w:lang w:val="uk-UA"/>
        </w:rPr>
        <w:t>провідники</w:t>
      </w:r>
      <w:r w:rsidRPr="00952AB8">
        <w:rPr>
          <w:sz w:val="28"/>
          <w:szCs w:val="28"/>
          <w:lang w:val="uk-UA"/>
        </w:rPr>
        <w:t xml:space="preserve"> від R</w:t>
      </w:r>
      <w:r w:rsidRPr="00952AB8">
        <w:rPr>
          <w:sz w:val="32"/>
          <w:szCs w:val="32"/>
          <w:vertAlign w:val="subscript"/>
          <w:lang w:val="uk-UA"/>
        </w:rPr>
        <w:t>п2</w:t>
      </w:r>
      <w:r w:rsidRPr="00952A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952A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ЗП</w:t>
      </w:r>
      <w:r w:rsidRPr="00952AB8">
        <w:rPr>
          <w:sz w:val="28"/>
          <w:szCs w:val="28"/>
          <w:lang w:val="uk-UA"/>
        </w:rPr>
        <w:t xml:space="preserve"> відповідно до затискачів П2 і П1 (рис.</w:t>
      </w:r>
      <w:r>
        <w:rPr>
          <w:sz w:val="28"/>
          <w:szCs w:val="28"/>
          <w:lang w:val="uk-UA"/>
        </w:rPr>
        <w:t>1</w:t>
      </w:r>
      <w:r w:rsidRPr="00952AB8">
        <w:rPr>
          <w:sz w:val="28"/>
          <w:szCs w:val="28"/>
          <w:lang w:val="uk-UA"/>
        </w:rPr>
        <w:t>).</w:t>
      </w: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 xml:space="preserve">Перевірити рівень </w:t>
      </w:r>
      <w:r>
        <w:rPr>
          <w:sz w:val="28"/>
          <w:szCs w:val="28"/>
          <w:lang w:val="uk-UA"/>
        </w:rPr>
        <w:t>завад</w:t>
      </w:r>
      <w:r w:rsidRPr="00952AB8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контрольованому колі.</w:t>
      </w:r>
      <w:r w:rsidRPr="00952AB8">
        <w:rPr>
          <w:sz w:val="28"/>
          <w:szCs w:val="28"/>
          <w:lang w:val="uk-UA"/>
        </w:rPr>
        <w:t xml:space="preserve"> </w:t>
      </w: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 xml:space="preserve">Для цього встановити перемикачі в положення </w:t>
      </w:r>
      <w:r>
        <w:rPr>
          <w:sz w:val="28"/>
          <w:szCs w:val="28"/>
          <w:lang w:val="uk-UA"/>
        </w:rPr>
        <w:t>«</w:t>
      </w:r>
      <w:r w:rsidRPr="00952AB8">
        <w:rPr>
          <w:sz w:val="28"/>
          <w:szCs w:val="28"/>
          <w:lang w:val="uk-UA"/>
        </w:rPr>
        <w:t>ИЗМ II</w:t>
      </w:r>
      <w:r>
        <w:rPr>
          <w:sz w:val="28"/>
          <w:szCs w:val="28"/>
          <w:lang w:val="uk-UA"/>
        </w:rPr>
        <w:t>»</w:t>
      </w:r>
      <w:r w:rsidRPr="00952AB8">
        <w:rPr>
          <w:sz w:val="28"/>
          <w:szCs w:val="28"/>
          <w:lang w:val="uk-UA"/>
        </w:rPr>
        <w:t xml:space="preserve"> і «0,3» і н</w:t>
      </w:r>
      <w:r w:rsidRPr="00952AB8">
        <w:rPr>
          <w:sz w:val="28"/>
          <w:szCs w:val="28"/>
          <w:lang w:val="uk-UA"/>
        </w:rPr>
        <w:t>а</w:t>
      </w:r>
      <w:r w:rsidRPr="00952AB8">
        <w:rPr>
          <w:sz w:val="28"/>
          <w:szCs w:val="28"/>
          <w:lang w:val="uk-UA"/>
        </w:rPr>
        <w:t xml:space="preserve">тиснути кнопку </w:t>
      </w:r>
      <w:r>
        <w:rPr>
          <w:sz w:val="28"/>
          <w:szCs w:val="28"/>
          <w:lang w:val="uk-UA"/>
        </w:rPr>
        <w:t>«</w:t>
      </w:r>
      <w:r w:rsidRPr="00952AB8">
        <w:rPr>
          <w:sz w:val="28"/>
          <w:szCs w:val="28"/>
          <w:lang w:val="uk-UA"/>
        </w:rPr>
        <w:t>ИЗМ</w:t>
      </w:r>
      <w:r>
        <w:rPr>
          <w:sz w:val="28"/>
          <w:szCs w:val="28"/>
          <w:lang w:val="uk-UA"/>
        </w:rPr>
        <w:t>.»</w:t>
      </w:r>
      <w:r w:rsidRPr="00952AB8">
        <w:rPr>
          <w:sz w:val="28"/>
          <w:szCs w:val="28"/>
          <w:lang w:val="uk-UA"/>
        </w:rPr>
        <w:t xml:space="preserve">. </w:t>
      </w: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Якщо лампа КПМ не с</w:t>
      </w:r>
      <w:r>
        <w:rPr>
          <w:sz w:val="28"/>
          <w:szCs w:val="28"/>
          <w:lang w:val="uk-UA"/>
        </w:rPr>
        <w:t>вітиться</w:t>
      </w:r>
      <w:r w:rsidRPr="00952AB8">
        <w:rPr>
          <w:sz w:val="28"/>
          <w:szCs w:val="28"/>
          <w:lang w:val="uk-UA"/>
        </w:rPr>
        <w:t xml:space="preserve">, то рівень </w:t>
      </w:r>
      <w:r>
        <w:rPr>
          <w:sz w:val="28"/>
          <w:szCs w:val="28"/>
          <w:lang w:val="uk-UA"/>
        </w:rPr>
        <w:t>завад</w:t>
      </w:r>
      <w:r w:rsidRPr="00952AB8">
        <w:rPr>
          <w:sz w:val="28"/>
          <w:szCs w:val="28"/>
          <w:lang w:val="uk-UA"/>
        </w:rPr>
        <w:t xml:space="preserve"> не перевищує допустимий і вимірювання можна проводити. </w:t>
      </w: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 xml:space="preserve">Якщо лампа КПМ </w:t>
      </w:r>
      <w:r>
        <w:rPr>
          <w:sz w:val="28"/>
          <w:szCs w:val="28"/>
          <w:lang w:val="uk-UA"/>
        </w:rPr>
        <w:t>світиться</w:t>
      </w:r>
      <w:r w:rsidRPr="00952AB8">
        <w:rPr>
          <w:sz w:val="28"/>
          <w:szCs w:val="28"/>
          <w:lang w:val="uk-UA"/>
        </w:rPr>
        <w:t xml:space="preserve">, то рівень </w:t>
      </w:r>
      <w:r>
        <w:rPr>
          <w:sz w:val="28"/>
          <w:szCs w:val="28"/>
          <w:lang w:val="uk-UA"/>
        </w:rPr>
        <w:t>завад</w:t>
      </w:r>
      <w:r w:rsidRPr="00952AB8">
        <w:rPr>
          <w:sz w:val="28"/>
          <w:szCs w:val="28"/>
          <w:lang w:val="uk-UA"/>
        </w:rPr>
        <w:t xml:space="preserve"> перевищує допустимий для діапазону 0</w:t>
      </w:r>
      <w:r>
        <w:rPr>
          <w:sz w:val="28"/>
          <w:szCs w:val="28"/>
          <w:lang w:val="uk-UA"/>
        </w:rPr>
        <w:sym w:font="Symbol" w:char="F0B8"/>
      </w:r>
      <w:r w:rsidRPr="00952AB8">
        <w:rPr>
          <w:sz w:val="28"/>
          <w:szCs w:val="28"/>
          <w:lang w:val="uk-UA"/>
        </w:rPr>
        <w:t>0,3 Ом (3 В) і необхідно перейти на діапазон 0</w:t>
      </w:r>
      <w:r>
        <w:rPr>
          <w:sz w:val="28"/>
          <w:szCs w:val="28"/>
          <w:lang w:val="uk-UA"/>
        </w:rPr>
        <w:sym w:font="Symbol" w:char="F0B8"/>
      </w:r>
      <w:r w:rsidRPr="00952AB8">
        <w:rPr>
          <w:sz w:val="28"/>
          <w:szCs w:val="28"/>
          <w:lang w:val="uk-UA"/>
        </w:rPr>
        <w:t>1 Ом, де допуст</w:t>
      </w:r>
      <w:r w:rsidRPr="00952AB8">
        <w:rPr>
          <w:sz w:val="28"/>
          <w:szCs w:val="28"/>
          <w:lang w:val="uk-UA"/>
        </w:rPr>
        <w:t>и</w:t>
      </w:r>
      <w:r w:rsidRPr="00952AB8">
        <w:rPr>
          <w:sz w:val="28"/>
          <w:szCs w:val="28"/>
          <w:lang w:val="uk-UA"/>
        </w:rPr>
        <w:t xml:space="preserve">мий рівень </w:t>
      </w:r>
      <w:r>
        <w:rPr>
          <w:sz w:val="28"/>
          <w:szCs w:val="28"/>
          <w:lang w:val="uk-UA"/>
        </w:rPr>
        <w:t>завад</w:t>
      </w:r>
      <w:r w:rsidRPr="00952AB8">
        <w:rPr>
          <w:sz w:val="28"/>
          <w:szCs w:val="28"/>
          <w:lang w:val="uk-UA"/>
        </w:rPr>
        <w:t xml:space="preserve"> 7 В. </w:t>
      </w:r>
    </w:p>
    <w:p w:rsidR="00B46281" w:rsidRPr="00952AB8" w:rsidRDefault="00B46281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 xml:space="preserve">Якщо в цьому випадку лампа не </w:t>
      </w:r>
      <w:r>
        <w:rPr>
          <w:sz w:val="28"/>
          <w:szCs w:val="28"/>
          <w:lang w:val="uk-UA"/>
        </w:rPr>
        <w:t>світиться</w:t>
      </w:r>
      <w:r w:rsidRPr="00952AB8">
        <w:rPr>
          <w:sz w:val="28"/>
          <w:szCs w:val="28"/>
          <w:lang w:val="uk-UA"/>
        </w:rPr>
        <w:t>, можна проводити вимірюва</w:t>
      </w:r>
      <w:r w:rsidRPr="00952AB8">
        <w:rPr>
          <w:sz w:val="28"/>
          <w:szCs w:val="28"/>
          <w:lang w:val="uk-UA"/>
        </w:rPr>
        <w:t>н</w:t>
      </w:r>
      <w:r w:rsidRPr="00952AB8">
        <w:rPr>
          <w:sz w:val="28"/>
          <w:szCs w:val="28"/>
          <w:lang w:val="uk-UA"/>
        </w:rPr>
        <w:t>ня на всіх діапазонах (крім 0</w:t>
      </w:r>
      <w:r>
        <w:rPr>
          <w:sz w:val="28"/>
          <w:szCs w:val="28"/>
          <w:lang w:val="uk-UA"/>
        </w:rPr>
        <w:sym w:font="Symbol" w:char="F0B8"/>
      </w:r>
      <w:r w:rsidRPr="00952AB8">
        <w:rPr>
          <w:sz w:val="28"/>
          <w:szCs w:val="28"/>
          <w:lang w:val="uk-UA"/>
        </w:rPr>
        <w:t>0,3 Ом).</w:t>
      </w:r>
    </w:p>
    <w:p w:rsidR="00B46281" w:rsidRDefault="00B46281" w:rsidP="00C632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>Забороняється підключати дроти до затискачів Т1, Т2 і проводити вимірювання, якщо лампа КПМ загоряється на діапазоні 0</w:t>
      </w:r>
      <w:r>
        <w:rPr>
          <w:sz w:val="28"/>
          <w:szCs w:val="28"/>
          <w:lang w:val="uk-UA"/>
        </w:rPr>
        <w:sym w:font="Symbol" w:char="F0B8"/>
      </w:r>
      <w:r w:rsidRPr="00952AB8">
        <w:rPr>
          <w:sz w:val="28"/>
          <w:szCs w:val="28"/>
          <w:lang w:val="uk-UA"/>
        </w:rPr>
        <w:t>1 Ом, щоб уникнути виходу вимірювача з ладу.</w:t>
      </w: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 xml:space="preserve">При короткочасному підвищенні рівня </w:t>
      </w:r>
      <w:r>
        <w:rPr>
          <w:sz w:val="28"/>
          <w:szCs w:val="28"/>
          <w:lang w:val="uk-UA"/>
        </w:rPr>
        <w:t>зава</w:t>
      </w:r>
      <w:r w:rsidRPr="00952AB8">
        <w:rPr>
          <w:sz w:val="28"/>
          <w:szCs w:val="28"/>
          <w:lang w:val="uk-UA"/>
        </w:rPr>
        <w:t xml:space="preserve">д вище допустимого </w:t>
      </w:r>
      <w:r>
        <w:rPr>
          <w:sz w:val="28"/>
          <w:szCs w:val="28"/>
          <w:lang w:val="uk-UA"/>
        </w:rPr>
        <w:t xml:space="preserve">рівня, </w:t>
      </w:r>
      <w:r w:rsidRPr="00952AB8">
        <w:rPr>
          <w:sz w:val="28"/>
          <w:szCs w:val="28"/>
          <w:lang w:val="uk-UA"/>
        </w:rPr>
        <w:t>провести повторний контроль після закінчення деякого часу.</w:t>
      </w: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>Виміряти опір потенційного електрода по дв</w:t>
      </w:r>
      <w:r>
        <w:rPr>
          <w:sz w:val="28"/>
          <w:szCs w:val="28"/>
          <w:lang w:val="uk-UA"/>
        </w:rPr>
        <w:t>о</w:t>
      </w:r>
      <w:r w:rsidRPr="00952AB8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тискачевій </w:t>
      </w:r>
      <w:r w:rsidRPr="00952AB8">
        <w:rPr>
          <w:sz w:val="28"/>
          <w:szCs w:val="28"/>
          <w:lang w:val="uk-UA"/>
        </w:rPr>
        <w:t>схем</w:t>
      </w:r>
      <w:r>
        <w:rPr>
          <w:sz w:val="28"/>
          <w:szCs w:val="28"/>
          <w:lang w:val="uk-UA"/>
        </w:rPr>
        <w:t>і</w:t>
      </w:r>
      <w:r w:rsidRPr="00952AB8">
        <w:rPr>
          <w:sz w:val="28"/>
          <w:szCs w:val="28"/>
          <w:lang w:val="uk-UA"/>
        </w:rPr>
        <w:t xml:space="preserve"> (рис.</w:t>
      </w:r>
      <w:r>
        <w:rPr>
          <w:sz w:val="28"/>
          <w:szCs w:val="28"/>
          <w:lang w:val="uk-UA"/>
        </w:rPr>
        <w:t>4</w:t>
      </w:r>
      <w:r w:rsidRPr="00952AB8">
        <w:rPr>
          <w:sz w:val="28"/>
          <w:szCs w:val="28"/>
          <w:lang w:val="uk-UA"/>
        </w:rPr>
        <w:t xml:space="preserve">). Для цього </w:t>
      </w:r>
      <w:r>
        <w:rPr>
          <w:sz w:val="28"/>
          <w:szCs w:val="28"/>
          <w:lang w:val="uk-UA"/>
        </w:rPr>
        <w:t xml:space="preserve">орієнтовно </w:t>
      </w:r>
      <w:r w:rsidRPr="00952AB8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такий </w:t>
      </w:r>
      <w:r w:rsidRPr="00952AB8">
        <w:rPr>
          <w:sz w:val="28"/>
          <w:szCs w:val="28"/>
          <w:lang w:val="uk-UA"/>
        </w:rPr>
        <w:t>діапазон вимір</w:t>
      </w:r>
      <w:r>
        <w:rPr>
          <w:sz w:val="28"/>
          <w:szCs w:val="28"/>
          <w:lang w:val="uk-UA"/>
        </w:rPr>
        <w:t xml:space="preserve">ювань, який </w:t>
      </w:r>
      <w:r w:rsidRPr="00952AB8">
        <w:rPr>
          <w:sz w:val="28"/>
          <w:szCs w:val="28"/>
          <w:lang w:val="uk-UA"/>
        </w:rPr>
        <w:t>ві</w:t>
      </w:r>
      <w:r w:rsidRPr="00952AB8">
        <w:rPr>
          <w:sz w:val="28"/>
          <w:szCs w:val="28"/>
          <w:lang w:val="uk-UA"/>
        </w:rPr>
        <w:t>д</w:t>
      </w:r>
      <w:r w:rsidRPr="00952AB8">
        <w:rPr>
          <w:sz w:val="28"/>
          <w:szCs w:val="28"/>
          <w:lang w:val="uk-UA"/>
        </w:rPr>
        <w:t>повід</w:t>
      </w:r>
      <w:r>
        <w:rPr>
          <w:sz w:val="28"/>
          <w:szCs w:val="28"/>
          <w:lang w:val="uk-UA"/>
        </w:rPr>
        <w:t>ає</w:t>
      </w:r>
      <w:r w:rsidRPr="00952A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вимірюваному</w:t>
      </w:r>
      <w:r w:rsidRPr="00952AB8">
        <w:rPr>
          <w:sz w:val="28"/>
          <w:szCs w:val="28"/>
          <w:lang w:val="uk-UA"/>
        </w:rPr>
        <w:t xml:space="preserve"> опору електрода</w:t>
      </w:r>
      <w:r>
        <w:rPr>
          <w:sz w:val="28"/>
          <w:szCs w:val="28"/>
          <w:lang w:val="uk-UA"/>
        </w:rPr>
        <w:t>.</w:t>
      </w:r>
      <w:r w:rsidRPr="00952AB8">
        <w:rPr>
          <w:sz w:val="28"/>
          <w:szCs w:val="28"/>
          <w:lang w:val="uk-UA"/>
        </w:rPr>
        <w:t xml:space="preserve"> </w:t>
      </w:r>
    </w:p>
    <w:p w:rsidR="00B46281" w:rsidRDefault="00B46281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Підключити дроти від Rп2 і ЗУ відповідно до затискачів П2 і П1</w:t>
      </w:r>
      <w:r>
        <w:rPr>
          <w:sz w:val="28"/>
          <w:szCs w:val="28"/>
          <w:lang w:val="uk-UA"/>
        </w:rPr>
        <w:t>.</w:t>
      </w:r>
      <w:r w:rsidRPr="00B33272">
        <w:rPr>
          <w:sz w:val="28"/>
          <w:szCs w:val="28"/>
          <w:lang w:val="uk-UA"/>
        </w:rPr>
        <w:t xml:space="preserve"> </w:t>
      </w:r>
    </w:p>
    <w:p w:rsidR="00B46281" w:rsidRDefault="00B46281" w:rsidP="00B332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B33272">
        <w:rPr>
          <w:sz w:val="28"/>
          <w:szCs w:val="28"/>
          <w:lang w:val="uk-UA"/>
        </w:rPr>
        <w:t>отім встановити нуль і відкалібрувати вимірювач</w:t>
      </w:r>
      <w:r>
        <w:rPr>
          <w:sz w:val="28"/>
          <w:szCs w:val="28"/>
          <w:lang w:val="uk-UA"/>
        </w:rPr>
        <w:t>.</w:t>
      </w:r>
      <w:r w:rsidRPr="00B33272">
        <w:rPr>
          <w:sz w:val="28"/>
          <w:szCs w:val="28"/>
          <w:lang w:val="uk-UA"/>
        </w:rPr>
        <w:t xml:space="preserve"> </w:t>
      </w:r>
    </w:p>
    <w:p w:rsidR="00B46281" w:rsidRPr="00B33272" w:rsidRDefault="00B46281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Перевести перемикач РІД РОБІТ в положення ИЗМ II і відрахувати зн</w:t>
      </w:r>
      <w:r w:rsidRPr="00B33272">
        <w:rPr>
          <w:sz w:val="28"/>
          <w:szCs w:val="28"/>
          <w:lang w:val="uk-UA"/>
        </w:rPr>
        <w:t>а</w:t>
      </w:r>
      <w:r w:rsidRPr="00B33272">
        <w:rPr>
          <w:sz w:val="28"/>
          <w:szCs w:val="28"/>
          <w:lang w:val="uk-UA"/>
        </w:rPr>
        <w:t xml:space="preserve">чення </w:t>
      </w:r>
      <w:r>
        <w:rPr>
          <w:sz w:val="28"/>
          <w:szCs w:val="28"/>
          <w:lang w:val="uk-UA"/>
        </w:rPr>
        <w:t>опору</w:t>
      </w:r>
      <w:r w:rsidRPr="00B33272">
        <w:rPr>
          <w:sz w:val="28"/>
          <w:szCs w:val="28"/>
          <w:lang w:val="uk-UA"/>
        </w:rPr>
        <w:t>. Якщо воно перевищує допустиме значення, вказане в табл.1 для обраного діапазон</w:t>
      </w:r>
      <w:r>
        <w:rPr>
          <w:sz w:val="28"/>
          <w:szCs w:val="28"/>
          <w:lang w:val="uk-UA"/>
        </w:rPr>
        <w:t>у</w:t>
      </w:r>
      <w:r w:rsidRPr="00B33272">
        <w:rPr>
          <w:sz w:val="28"/>
          <w:szCs w:val="28"/>
          <w:lang w:val="uk-UA"/>
        </w:rPr>
        <w:t xml:space="preserve"> вимірювання, його необхідно зменшити (збільшити </w:t>
      </w:r>
      <w:r>
        <w:rPr>
          <w:sz w:val="28"/>
          <w:szCs w:val="28"/>
          <w:lang w:val="uk-UA"/>
        </w:rPr>
        <w:t>кіл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кість вертикальних заземлювачів</w:t>
      </w:r>
      <w:r w:rsidRPr="00B332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B33272">
        <w:rPr>
          <w:sz w:val="28"/>
          <w:szCs w:val="28"/>
          <w:lang w:val="uk-UA"/>
        </w:rPr>
        <w:t>штирів</w:t>
      </w:r>
      <w:r>
        <w:rPr>
          <w:sz w:val="28"/>
          <w:szCs w:val="28"/>
          <w:lang w:val="uk-UA"/>
        </w:rPr>
        <w:t>)</w:t>
      </w:r>
      <w:r w:rsidRPr="00B33272">
        <w:rPr>
          <w:sz w:val="28"/>
          <w:szCs w:val="28"/>
          <w:lang w:val="uk-UA"/>
        </w:rPr>
        <w:t>, поліпшити прові</w:t>
      </w:r>
      <w:r>
        <w:rPr>
          <w:sz w:val="28"/>
          <w:szCs w:val="28"/>
          <w:lang w:val="uk-UA"/>
        </w:rPr>
        <w:t>дність</w:t>
      </w:r>
      <w:r w:rsidRPr="00B33272">
        <w:rPr>
          <w:sz w:val="28"/>
          <w:szCs w:val="28"/>
          <w:lang w:val="uk-UA"/>
        </w:rPr>
        <w:t xml:space="preserve"> прилеглих до них ділянок землі </w:t>
      </w:r>
      <w:r>
        <w:rPr>
          <w:sz w:val="28"/>
          <w:szCs w:val="28"/>
          <w:lang w:val="uk-UA"/>
        </w:rPr>
        <w:t xml:space="preserve">водою або соляним розчином </w:t>
      </w:r>
      <w:r w:rsidRPr="00B33272">
        <w:rPr>
          <w:sz w:val="28"/>
          <w:szCs w:val="28"/>
          <w:lang w:val="uk-UA"/>
        </w:rPr>
        <w:t>і т.п.)</w:t>
      </w:r>
    </w:p>
    <w:p w:rsidR="00B46281" w:rsidRPr="00B33272" w:rsidRDefault="00B46281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Підключити вимір</w:t>
      </w:r>
      <w:r>
        <w:rPr>
          <w:sz w:val="28"/>
          <w:szCs w:val="28"/>
          <w:lang w:val="uk-UA"/>
        </w:rPr>
        <w:t>ювач</w:t>
      </w:r>
      <w:r w:rsidRPr="00B33272">
        <w:rPr>
          <w:sz w:val="28"/>
          <w:szCs w:val="28"/>
          <w:lang w:val="uk-UA"/>
        </w:rPr>
        <w:t xml:space="preserve"> відповідно до рис.</w:t>
      </w:r>
      <w:r>
        <w:rPr>
          <w:sz w:val="28"/>
          <w:szCs w:val="28"/>
          <w:lang w:val="uk-UA"/>
        </w:rPr>
        <w:t>2</w:t>
      </w:r>
      <w:r w:rsidRPr="00B33272">
        <w:rPr>
          <w:sz w:val="28"/>
          <w:szCs w:val="28"/>
          <w:lang w:val="uk-UA"/>
        </w:rPr>
        <w:t>.</w:t>
      </w:r>
    </w:p>
    <w:p w:rsidR="00B46281" w:rsidRPr="00B33272" w:rsidRDefault="00B46281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6.1.2.5. Встановити необхідний діапазон вимірювань, потім провести установку нуля і ка¬лібровку по п.5.4. Якщо при проведенні калібрування стр</w:t>
      </w:r>
      <w:r w:rsidRPr="00B33272">
        <w:rPr>
          <w:sz w:val="28"/>
          <w:szCs w:val="28"/>
          <w:lang w:val="uk-UA"/>
        </w:rPr>
        <w:t>і</w:t>
      </w:r>
      <w:r w:rsidRPr="00B33272">
        <w:rPr>
          <w:sz w:val="28"/>
          <w:szCs w:val="28"/>
          <w:lang w:val="uk-UA"/>
        </w:rPr>
        <w:t>лка знаходиться лівіше відмітки «30» - зменшити опір струмового електрода.</w:t>
      </w:r>
    </w:p>
    <w:p w:rsidR="00B46281" w:rsidRPr="00B33272" w:rsidRDefault="00B46281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Перевести перемикач РІД РОБІТ в положення ИЗМ II і відрахувати зн</w:t>
      </w:r>
      <w:r w:rsidRPr="00B33272">
        <w:rPr>
          <w:sz w:val="28"/>
          <w:szCs w:val="28"/>
          <w:lang w:val="uk-UA"/>
        </w:rPr>
        <w:t>а</w:t>
      </w:r>
      <w:r w:rsidRPr="00B33272">
        <w:rPr>
          <w:sz w:val="28"/>
          <w:szCs w:val="28"/>
          <w:lang w:val="uk-UA"/>
        </w:rPr>
        <w:t>чення сопротів¬ленія. Якщо стрілка під впливом перешкод здійснює коливальні рухи, усунути їх обертанням ручки ПДСТ f.</w:t>
      </w:r>
    </w:p>
    <w:p w:rsidR="00B46281" w:rsidRDefault="00B46281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6.1.2.6. При необхідності, перейти на діапазон виміру великих опорів, п</w:t>
      </w:r>
      <w:r w:rsidRPr="00B33272">
        <w:rPr>
          <w:sz w:val="28"/>
          <w:szCs w:val="28"/>
          <w:lang w:val="uk-UA"/>
        </w:rPr>
        <w:t>е</w:t>
      </w:r>
      <w:r w:rsidRPr="00B33272">
        <w:rPr>
          <w:sz w:val="28"/>
          <w:szCs w:val="28"/>
          <w:lang w:val="uk-UA"/>
        </w:rPr>
        <w:t>ре¬ключів МЕЖІ а в необхідне положення. Встановити нуль і відкалібрувати вимірювач по п.5.4. Потім перевести перемикач РІД РОБІТ в положення ИЗМ II і відрахувати значення опору.</w:t>
      </w: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Pr="009C49DE">
        <w:rPr>
          <w:color w:val="FFFFFF"/>
          <w:sz w:val="28"/>
          <w:szCs w:val="28"/>
          <w:lang w:val="uk-UA"/>
        </w:rPr>
        <w:t>_</w:t>
      </w:r>
      <w:r w:rsidRPr="006A5C59">
        <w:rPr>
          <w:sz w:val="28"/>
          <w:szCs w:val="28"/>
          <w:lang w:val="uk-UA"/>
        </w:rPr>
        <w:t>П</w:t>
      </w:r>
      <w:r w:rsidRPr="00952AB8">
        <w:rPr>
          <w:sz w:val="28"/>
          <w:szCs w:val="28"/>
          <w:lang w:val="uk-UA"/>
        </w:rPr>
        <w:t>отім встановити нуль і відкалібрувати вимірювач</w:t>
      </w:r>
      <w:r>
        <w:rPr>
          <w:sz w:val="28"/>
          <w:szCs w:val="28"/>
          <w:lang w:val="uk-UA"/>
        </w:rPr>
        <w:t>.</w:t>
      </w: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Перевести перемикач РІД РОБІТ в положення ИЗМ II і відрахувати зн</w:t>
      </w:r>
      <w:r w:rsidRPr="00952AB8">
        <w:rPr>
          <w:sz w:val="28"/>
          <w:szCs w:val="28"/>
          <w:lang w:val="uk-UA"/>
        </w:rPr>
        <w:t>а</w:t>
      </w:r>
      <w:r w:rsidRPr="00952AB8">
        <w:rPr>
          <w:sz w:val="28"/>
          <w:szCs w:val="28"/>
          <w:lang w:val="uk-UA"/>
        </w:rPr>
        <w:t>чення сопро¬тівленія. Якщо воно перевищує допустиме значення, вказане в табл.1 для обраного діа¬пазона вимірювання, його необхідно зменшити (збіл</w:t>
      </w:r>
      <w:r w:rsidRPr="00952AB8">
        <w:rPr>
          <w:sz w:val="28"/>
          <w:szCs w:val="28"/>
          <w:lang w:val="uk-UA"/>
        </w:rPr>
        <w:t>ь</w:t>
      </w:r>
      <w:r w:rsidRPr="00952AB8">
        <w:rPr>
          <w:sz w:val="28"/>
          <w:szCs w:val="28"/>
          <w:lang w:val="uk-UA"/>
        </w:rPr>
        <w:t>шити число штирів, поліпшити проводі¬мость прилеглих до них ділянок землі і т.п.)</w:t>
      </w: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Я</w:t>
      </w: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</w:p>
    <w:p w:rsidR="00B46281" w:rsidRPr="00952AB8" w:rsidRDefault="00B46281" w:rsidP="00952AB8">
      <w:pPr>
        <w:ind w:firstLine="709"/>
        <w:jc w:val="both"/>
        <w:rPr>
          <w:sz w:val="28"/>
          <w:szCs w:val="28"/>
          <w:lang w:val="uk-UA"/>
        </w:rPr>
      </w:pPr>
    </w:p>
    <w:p w:rsidR="00B46281" w:rsidRPr="00952AB8" w:rsidRDefault="00B46281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 xml:space="preserve">6.1.2.3. </w:t>
      </w:r>
    </w:p>
    <w:p w:rsidR="00B46281" w:rsidRPr="00952AB8" w:rsidRDefault="00B46281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6.1.2.4. Підключити вимірник відповідно до рис.6.1.</w:t>
      </w:r>
    </w:p>
    <w:p w:rsidR="00B46281" w:rsidRPr="00952AB8" w:rsidRDefault="00B46281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6.1.2.5. Встановити необхідний діапазон вимірювань, потім провести установку нуля і ка¬лібровку по п.5.4. Якщо при проведенні калібрування стр</w:t>
      </w:r>
      <w:r w:rsidRPr="00952AB8">
        <w:rPr>
          <w:sz w:val="28"/>
          <w:szCs w:val="28"/>
          <w:lang w:val="uk-UA"/>
        </w:rPr>
        <w:t>і</w:t>
      </w:r>
      <w:r w:rsidRPr="00952AB8">
        <w:rPr>
          <w:sz w:val="28"/>
          <w:szCs w:val="28"/>
          <w:lang w:val="uk-UA"/>
        </w:rPr>
        <w:t>лка знаходиться лівіше відмітки «30» - зменшити опір струмового електрода.</w:t>
      </w:r>
    </w:p>
    <w:p w:rsidR="00B46281" w:rsidRPr="00952AB8" w:rsidRDefault="00B46281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Перевести перемикач РІД РОБІТ в положення ИЗМ II і відрахувати зн</w:t>
      </w:r>
      <w:r w:rsidRPr="00952AB8">
        <w:rPr>
          <w:sz w:val="28"/>
          <w:szCs w:val="28"/>
          <w:lang w:val="uk-UA"/>
        </w:rPr>
        <w:t>а</w:t>
      </w:r>
      <w:r w:rsidRPr="00952AB8">
        <w:rPr>
          <w:sz w:val="28"/>
          <w:szCs w:val="28"/>
          <w:lang w:val="uk-UA"/>
        </w:rPr>
        <w:t>чення сопротів¬ленія. Якщо стрілка під впливом перешкод здійснює коливальні рухи, усунути їх обертанням ручки ПДСТ f.</w:t>
      </w:r>
    </w:p>
    <w:p w:rsidR="00B46281" w:rsidRDefault="00B46281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6.1.2.6. При необхідності, перейти на діапазон виміру великих опорів, п</w:t>
      </w:r>
      <w:r w:rsidRPr="00952AB8">
        <w:rPr>
          <w:sz w:val="28"/>
          <w:szCs w:val="28"/>
          <w:lang w:val="uk-UA"/>
        </w:rPr>
        <w:t>е</w:t>
      </w:r>
      <w:r w:rsidRPr="00952AB8">
        <w:rPr>
          <w:sz w:val="28"/>
          <w:szCs w:val="28"/>
          <w:lang w:val="uk-UA"/>
        </w:rPr>
        <w:t>ре¬ключів МЕЖІ а в необхідне положення. Встановити нуль і відкалібрувати вимірювач по п.5.4. Потім перевести перемикач РІД РОБІТ в положення ИЗМ II і відрахувати значення опору.</w:t>
      </w:r>
    </w:p>
    <w:p w:rsidR="00B46281" w:rsidRDefault="00B46281" w:rsidP="00731BF4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887A56">
      <w:pPr>
        <w:pStyle w:val="21"/>
        <w:shd w:val="clear" w:color="auto" w:fill="auto"/>
        <w:tabs>
          <w:tab w:val="left" w:pos="732"/>
        </w:tabs>
        <w:spacing w:line="178" w:lineRule="exact"/>
        <w:ind w:firstLine="0"/>
        <w:sectPr w:rsidR="00B46281" w:rsidSect="00272D45">
          <w:type w:val="nextColumn"/>
          <w:pgSz w:w="11905" w:h="16837"/>
          <w:pgMar w:top="1134" w:right="1134" w:bottom="1134" w:left="1134" w:header="0" w:footer="6" w:gutter="0"/>
          <w:cols w:space="720"/>
          <w:noEndnote/>
          <w:docGrid w:linePitch="360"/>
        </w:sectPr>
      </w:pPr>
      <w:r>
        <w:t>.</w:t>
      </w:r>
    </w:p>
    <w:p w:rsidR="00B46281" w:rsidRPr="00C632E5" w:rsidRDefault="00B46281" w:rsidP="00731BF4">
      <w:pPr>
        <w:ind w:firstLine="709"/>
        <w:jc w:val="both"/>
        <w:rPr>
          <w:sz w:val="28"/>
          <w:szCs w:val="28"/>
        </w:rPr>
      </w:pPr>
    </w:p>
    <w:p w:rsidR="00B46281" w:rsidRDefault="00B46281" w:rsidP="00731BF4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731BF4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731BF4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731BF4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731BF4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731BF4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4318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Визначити похибку приладу Ф4103 </w:t>
      </w:r>
      <w:r w:rsidRPr="004318FA">
        <w:rPr>
          <w:sz w:val="28"/>
          <w:szCs w:val="28"/>
          <w:lang w:val="uk-UA"/>
        </w:rPr>
        <w:t>максимальн</w:t>
      </w:r>
      <w:r>
        <w:rPr>
          <w:sz w:val="28"/>
          <w:szCs w:val="28"/>
          <w:lang w:val="uk-UA"/>
        </w:rPr>
        <w:t>е</w:t>
      </w:r>
      <w:r w:rsidRPr="004318FA">
        <w:rPr>
          <w:sz w:val="28"/>
          <w:szCs w:val="28"/>
          <w:lang w:val="uk-UA"/>
        </w:rPr>
        <w:t xml:space="preserve"> можлив</w:t>
      </w:r>
      <w:r>
        <w:rPr>
          <w:sz w:val="28"/>
          <w:szCs w:val="28"/>
          <w:lang w:val="uk-UA"/>
        </w:rPr>
        <w:t>е</w:t>
      </w:r>
      <w:r w:rsidRPr="004318FA">
        <w:rPr>
          <w:sz w:val="28"/>
          <w:szCs w:val="28"/>
          <w:lang w:val="uk-UA"/>
        </w:rPr>
        <w:t xml:space="preserve"> зн</w:t>
      </w:r>
      <w:r w:rsidRPr="004318FA">
        <w:rPr>
          <w:sz w:val="28"/>
          <w:szCs w:val="28"/>
          <w:lang w:val="uk-UA"/>
        </w:rPr>
        <w:t>а</w:t>
      </w:r>
      <w:r w:rsidRPr="004318FA">
        <w:rPr>
          <w:sz w:val="28"/>
          <w:szCs w:val="28"/>
          <w:lang w:val="uk-UA"/>
        </w:rPr>
        <w:t>чення по</w:t>
      </w:r>
      <w:r>
        <w:rPr>
          <w:sz w:val="28"/>
          <w:szCs w:val="28"/>
          <w:lang w:val="uk-UA"/>
        </w:rPr>
        <w:t>хибки</w:t>
      </w:r>
      <w:r w:rsidRPr="004318FA">
        <w:rPr>
          <w:sz w:val="28"/>
          <w:szCs w:val="28"/>
          <w:lang w:val="uk-UA"/>
        </w:rPr>
        <w:t xml:space="preserve"> вимірювання, який враховує всі фактори, що впливають на похибки вимірювань.</w:t>
      </w:r>
    </w:p>
    <w:p w:rsidR="00B46281" w:rsidRDefault="00B46281" w:rsidP="004318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цього визначте з</w:t>
      </w:r>
      <w:r w:rsidRPr="004318FA">
        <w:rPr>
          <w:sz w:val="28"/>
          <w:szCs w:val="28"/>
          <w:lang w:val="uk-UA"/>
        </w:rPr>
        <w:t>веден</w:t>
      </w:r>
      <w:r>
        <w:rPr>
          <w:sz w:val="28"/>
          <w:szCs w:val="28"/>
          <w:lang w:val="uk-UA"/>
        </w:rPr>
        <w:t>у</w:t>
      </w:r>
      <w:r w:rsidRPr="004318FA">
        <w:rPr>
          <w:sz w:val="28"/>
          <w:szCs w:val="28"/>
          <w:lang w:val="uk-UA"/>
        </w:rPr>
        <w:t xml:space="preserve"> похибк</w:t>
      </w:r>
      <w:r>
        <w:rPr>
          <w:sz w:val="28"/>
          <w:szCs w:val="28"/>
          <w:lang w:val="uk-UA"/>
        </w:rPr>
        <w:t>у</w:t>
      </w:r>
      <w:r w:rsidRPr="004318FA">
        <w:rPr>
          <w:sz w:val="28"/>
          <w:szCs w:val="28"/>
          <w:lang w:val="uk-UA"/>
        </w:rPr>
        <w:t xml:space="preserve"> вимірювання </w:t>
      </w:r>
      <w:r>
        <w:rPr>
          <w:sz w:val="28"/>
          <w:szCs w:val="28"/>
          <w:lang w:val="uk-UA"/>
        </w:rPr>
        <w:sym w:font="Symbol" w:char="F044"/>
      </w:r>
      <w:r w:rsidRPr="004318FA">
        <w:rPr>
          <w:sz w:val="28"/>
          <w:szCs w:val="28"/>
          <w:lang w:val="uk-UA"/>
        </w:rPr>
        <w:t xml:space="preserve"> за формулою</w:t>
      </w:r>
      <w:r>
        <w:rPr>
          <w:sz w:val="28"/>
          <w:szCs w:val="28"/>
          <w:lang w:val="uk-UA"/>
        </w:rPr>
        <w:t xml:space="preserve"> (8)</w:t>
      </w:r>
      <w:r w:rsidRPr="004318FA">
        <w:rPr>
          <w:sz w:val="28"/>
          <w:szCs w:val="28"/>
          <w:lang w:val="uk-UA"/>
        </w:rPr>
        <w:t>:</w:t>
      </w:r>
    </w:p>
    <w:p w:rsidR="00B46281" w:rsidRDefault="00B46281" w:rsidP="004318FA">
      <w:pPr>
        <w:spacing w:before="120" w:after="120"/>
        <w:ind w:firstLine="709"/>
        <w:jc w:val="right"/>
        <w:rPr>
          <w:sz w:val="28"/>
          <w:szCs w:val="28"/>
          <w:lang w:val="uk-UA"/>
        </w:rPr>
      </w:pPr>
      <w:r w:rsidRPr="004318FA">
        <w:rPr>
          <w:position w:val="-36"/>
          <w:sz w:val="28"/>
          <w:szCs w:val="28"/>
          <w:lang w:val="uk-UA"/>
        </w:rPr>
        <w:object w:dxaOrig="1920" w:dyaOrig="840">
          <v:shape id="_x0000_i1028" type="#_x0000_t75" style="width:102pt;height:45pt" o:ole="">
            <v:imagedata r:id="rId10" o:title=""/>
          </v:shape>
          <o:OLEObject Type="Embed" ProgID="Equation.DSMT4" ShapeID="_x0000_i1028" DrawAspect="Content" ObjectID="_1552498569" r:id="rId11"/>
        </w:object>
      </w:r>
      <w:r>
        <w:rPr>
          <w:sz w:val="28"/>
          <w:szCs w:val="28"/>
          <w:lang w:val="uk-UA"/>
        </w:rPr>
        <w:t>,                                         (8)</w:t>
      </w:r>
    </w:p>
    <w:p w:rsidR="00B46281" w:rsidRDefault="00B46281" w:rsidP="004318FA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sym w:font="Symbol" w:char="F044"/>
      </w:r>
      <w:r w:rsidRPr="004318FA">
        <w:rPr>
          <w:sz w:val="28"/>
          <w:szCs w:val="28"/>
          <w:vertAlign w:val="subscript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</w:t>
      </w:r>
      <w:r w:rsidRPr="004318FA">
        <w:rPr>
          <w:sz w:val="28"/>
          <w:szCs w:val="28"/>
          <w:lang w:val="uk-UA"/>
        </w:rPr>
        <w:t>межа допустимої основної зведеної похибки;</w:t>
      </w:r>
    </w:p>
    <w:p w:rsidR="00B46281" w:rsidRPr="004079DD" w:rsidRDefault="00B46281" w:rsidP="004318FA">
      <w:pPr>
        <w:tabs>
          <w:tab w:val="left" w:pos="426"/>
        </w:tabs>
        <w:jc w:val="both"/>
        <w:rPr>
          <w:sz w:val="28"/>
          <w:szCs w:val="28"/>
        </w:rPr>
      </w:pPr>
      <w:r w:rsidRPr="00366672">
        <w:rPr>
          <w:sz w:val="28"/>
          <w:szCs w:val="28"/>
          <w:lang w:val="uk-UA"/>
        </w:rPr>
        <w:tab/>
      </w:r>
      <w:r w:rsidRPr="00366672">
        <w:rPr>
          <w:sz w:val="28"/>
          <w:szCs w:val="28"/>
          <w:lang w:val="uk-UA"/>
        </w:rPr>
        <w:sym w:font="Symbol" w:char="F044"/>
      </w:r>
      <w:r w:rsidRPr="00366672">
        <w:rPr>
          <w:sz w:val="28"/>
          <w:szCs w:val="28"/>
          <w:lang w:val="uk-UA"/>
        </w:rPr>
        <w:t>С</w:t>
      </w:r>
      <w:r w:rsidRPr="00366672">
        <w:rPr>
          <w:sz w:val="32"/>
          <w:szCs w:val="32"/>
          <w:vertAlign w:val="subscript"/>
          <w:lang w:val="en-US"/>
        </w:rPr>
        <w:t>n</w:t>
      </w:r>
      <w:r w:rsidRPr="00366672">
        <w:rPr>
          <w:sz w:val="28"/>
          <w:szCs w:val="28"/>
          <w:lang w:val="uk-UA"/>
        </w:rPr>
        <w:t xml:space="preserve"> </w:t>
      </w:r>
      <w:r w:rsidRPr="00366672">
        <w:rPr>
          <w:sz w:val="28"/>
          <w:szCs w:val="28"/>
          <w:lang w:val="uk-UA"/>
        </w:rPr>
        <w:sym w:font="Symbol" w:char="F02D"/>
      </w:r>
      <w:r w:rsidRPr="00366672">
        <w:rPr>
          <w:sz w:val="28"/>
          <w:szCs w:val="28"/>
          <w:lang w:val="uk-UA"/>
        </w:rPr>
        <w:t xml:space="preserve"> межа допустимої додаткової зведеної</w:t>
      </w:r>
      <w:r w:rsidRPr="004079DD">
        <w:rPr>
          <w:sz w:val="28"/>
          <w:szCs w:val="28"/>
        </w:rPr>
        <w:t xml:space="preserve"> </w:t>
      </w:r>
      <w:r w:rsidRPr="00366672">
        <w:rPr>
          <w:sz w:val="28"/>
          <w:szCs w:val="28"/>
          <w:lang w:val="uk-UA"/>
        </w:rPr>
        <w:t>похибки з урахуванням впливу фактора на похибку.</w:t>
      </w:r>
    </w:p>
    <w:p w:rsidR="00B46281" w:rsidRPr="004318FA" w:rsidRDefault="00B46281" w:rsidP="004318FA">
      <w:pPr>
        <w:ind w:firstLine="709"/>
        <w:jc w:val="both"/>
        <w:rPr>
          <w:sz w:val="28"/>
          <w:szCs w:val="28"/>
          <w:lang w:val="uk-UA"/>
        </w:rPr>
      </w:pPr>
      <w:r w:rsidRPr="004318FA">
        <w:rPr>
          <w:sz w:val="28"/>
          <w:szCs w:val="28"/>
          <w:lang w:val="uk-UA"/>
        </w:rPr>
        <w:t>Перед проведенням вимірів необхідно, по можливості, зменшити к</w:t>
      </w:r>
      <w:r w:rsidRPr="004318FA">
        <w:rPr>
          <w:sz w:val="28"/>
          <w:szCs w:val="28"/>
          <w:lang w:val="uk-UA"/>
        </w:rPr>
        <w:t>і</w:t>
      </w:r>
      <w:r w:rsidRPr="004318FA">
        <w:rPr>
          <w:sz w:val="28"/>
          <w:szCs w:val="28"/>
          <w:lang w:val="uk-UA"/>
        </w:rPr>
        <w:t>лькість факторів, що викликають додаткову по</w:t>
      </w:r>
      <w:r>
        <w:rPr>
          <w:sz w:val="28"/>
          <w:szCs w:val="28"/>
          <w:lang w:val="uk-UA"/>
        </w:rPr>
        <w:t>хибку</w:t>
      </w:r>
      <w:r w:rsidRPr="004318FA">
        <w:rPr>
          <w:sz w:val="28"/>
          <w:szCs w:val="28"/>
          <w:lang w:val="uk-UA"/>
        </w:rPr>
        <w:t>, наприклад, встано</w:t>
      </w:r>
      <w:r w:rsidRPr="004318FA">
        <w:rPr>
          <w:sz w:val="28"/>
          <w:szCs w:val="28"/>
          <w:lang w:val="uk-UA"/>
        </w:rPr>
        <w:t>в</w:t>
      </w:r>
      <w:r w:rsidRPr="004318FA">
        <w:rPr>
          <w:sz w:val="28"/>
          <w:szCs w:val="28"/>
          <w:lang w:val="uk-UA"/>
        </w:rPr>
        <w:t xml:space="preserve">лювати вимірювач практично горизонтально, далеко від потужних силових трансформаторів, використовувати джерело живлення напругою </w:t>
      </w:r>
      <w:r>
        <w:rPr>
          <w:sz w:val="28"/>
          <w:szCs w:val="28"/>
          <w:lang w:val="uk-UA"/>
        </w:rPr>
        <w:t xml:space="preserve">               </w:t>
      </w:r>
      <w:r w:rsidRPr="004318FA">
        <w:rPr>
          <w:sz w:val="28"/>
          <w:szCs w:val="28"/>
          <w:lang w:val="uk-UA"/>
        </w:rPr>
        <w:t>(12 ± 0,25) В, індуктивну складову враховувати тільки для контурів зазе</w:t>
      </w:r>
      <w:r w:rsidRPr="004318FA">
        <w:rPr>
          <w:sz w:val="28"/>
          <w:szCs w:val="28"/>
          <w:lang w:val="uk-UA"/>
        </w:rPr>
        <w:t>м</w:t>
      </w:r>
      <w:r w:rsidRPr="004318FA">
        <w:rPr>
          <w:sz w:val="28"/>
          <w:szCs w:val="28"/>
          <w:lang w:val="uk-UA"/>
        </w:rPr>
        <w:t>лення, опір яких менш</w:t>
      </w:r>
      <w:r>
        <w:rPr>
          <w:sz w:val="28"/>
          <w:szCs w:val="28"/>
          <w:lang w:val="uk-UA"/>
        </w:rPr>
        <w:t>ий</w:t>
      </w:r>
      <w:r w:rsidRPr="004318FA">
        <w:rPr>
          <w:sz w:val="28"/>
          <w:szCs w:val="28"/>
          <w:lang w:val="uk-UA"/>
        </w:rPr>
        <w:t xml:space="preserve"> 0,5 Ом, визначати наявність </w:t>
      </w:r>
      <w:r>
        <w:rPr>
          <w:sz w:val="28"/>
          <w:szCs w:val="28"/>
          <w:lang w:val="uk-UA"/>
        </w:rPr>
        <w:t>завад</w:t>
      </w:r>
      <w:r w:rsidRPr="004318FA">
        <w:rPr>
          <w:sz w:val="28"/>
          <w:szCs w:val="28"/>
          <w:lang w:val="uk-UA"/>
        </w:rPr>
        <w:t xml:space="preserve"> і т.п.</w:t>
      </w:r>
    </w:p>
    <w:p w:rsidR="00B46281" w:rsidRPr="004318FA" w:rsidRDefault="00B46281" w:rsidP="004318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Завади</w:t>
      </w:r>
      <w:r w:rsidRPr="004318FA">
        <w:rPr>
          <w:sz w:val="28"/>
          <w:szCs w:val="28"/>
          <w:lang w:val="uk-UA"/>
        </w:rPr>
        <w:t xml:space="preserve"> змінного струму виявляються по </w:t>
      </w:r>
      <w:r>
        <w:rPr>
          <w:sz w:val="28"/>
          <w:szCs w:val="28"/>
          <w:lang w:val="uk-UA"/>
        </w:rPr>
        <w:t>коливанням</w:t>
      </w:r>
      <w:r w:rsidRPr="004318FA">
        <w:rPr>
          <w:sz w:val="28"/>
          <w:szCs w:val="28"/>
          <w:lang w:val="uk-UA"/>
        </w:rPr>
        <w:t xml:space="preserve"> стрілки </w:t>
      </w:r>
      <w:r>
        <w:rPr>
          <w:sz w:val="28"/>
          <w:szCs w:val="28"/>
          <w:lang w:val="uk-UA"/>
        </w:rPr>
        <w:t>приладу Ф4103 під час</w:t>
      </w:r>
      <w:r w:rsidRPr="004318FA">
        <w:rPr>
          <w:sz w:val="28"/>
          <w:szCs w:val="28"/>
          <w:lang w:val="uk-UA"/>
        </w:rPr>
        <w:t xml:space="preserve"> обертанн</w:t>
      </w:r>
      <w:r>
        <w:rPr>
          <w:sz w:val="28"/>
          <w:szCs w:val="28"/>
          <w:lang w:val="uk-UA"/>
        </w:rPr>
        <w:t>я</w:t>
      </w:r>
      <w:r w:rsidRPr="004318FA">
        <w:rPr>
          <w:sz w:val="28"/>
          <w:szCs w:val="28"/>
          <w:lang w:val="uk-UA"/>
        </w:rPr>
        <w:t xml:space="preserve"> ручки </w:t>
      </w:r>
      <w:r>
        <w:rPr>
          <w:sz w:val="28"/>
          <w:szCs w:val="28"/>
          <w:lang w:val="uk-UA"/>
        </w:rPr>
        <w:t>налаштування «</w:t>
      </w:r>
      <w:r w:rsidRPr="004318FA">
        <w:rPr>
          <w:sz w:val="28"/>
          <w:szCs w:val="28"/>
          <w:lang w:val="uk-UA"/>
        </w:rPr>
        <w:t>ПДСТ f</w:t>
      </w:r>
      <w:r>
        <w:rPr>
          <w:sz w:val="28"/>
          <w:szCs w:val="28"/>
          <w:lang w:val="uk-UA"/>
        </w:rPr>
        <w:t>»</w:t>
      </w:r>
      <w:r w:rsidRPr="004318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4318FA">
        <w:rPr>
          <w:sz w:val="28"/>
          <w:szCs w:val="28"/>
          <w:lang w:val="uk-UA"/>
        </w:rPr>
        <w:t>ПДСТ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нала</w:t>
      </w:r>
      <w:r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товування) </w:t>
      </w:r>
      <w:r w:rsidRPr="004318FA">
        <w:rPr>
          <w:sz w:val="28"/>
          <w:szCs w:val="28"/>
          <w:lang w:val="uk-UA"/>
        </w:rPr>
        <w:t xml:space="preserve">в режимі </w:t>
      </w:r>
      <w:r>
        <w:rPr>
          <w:sz w:val="28"/>
          <w:szCs w:val="28"/>
          <w:lang w:val="uk-UA"/>
        </w:rPr>
        <w:t>вимірювання «ИЗМ ІІ»</w:t>
      </w:r>
      <w:r w:rsidRPr="004318FA">
        <w:rPr>
          <w:sz w:val="28"/>
          <w:szCs w:val="28"/>
          <w:lang w:val="uk-UA"/>
        </w:rPr>
        <w:t>.</w:t>
      </w:r>
    </w:p>
    <w:p w:rsidR="00B46281" w:rsidRDefault="00B46281" w:rsidP="004318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Завади</w:t>
      </w:r>
      <w:r w:rsidRPr="004318FA">
        <w:rPr>
          <w:sz w:val="28"/>
          <w:szCs w:val="28"/>
          <w:lang w:val="uk-UA"/>
        </w:rPr>
        <w:t xml:space="preserve"> імпульсного (стрибкоподібного) характеру і високочастотні радіоперешкоди виявляються </w:t>
      </w:r>
      <w:r>
        <w:rPr>
          <w:sz w:val="28"/>
          <w:szCs w:val="28"/>
          <w:lang w:val="uk-UA"/>
        </w:rPr>
        <w:t>за</w:t>
      </w:r>
      <w:r w:rsidRPr="004318FA">
        <w:rPr>
          <w:sz w:val="28"/>
          <w:szCs w:val="28"/>
          <w:lang w:val="uk-UA"/>
        </w:rPr>
        <w:t xml:space="preserve"> постійним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неперіодичним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коливанням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стрілки.</w:t>
      </w:r>
    </w:p>
    <w:p w:rsidR="00B46281" w:rsidRPr="004079DD" w:rsidRDefault="00B46281" w:rsidP="006759A9">
      <w:pPr>
        <w:jc w:val="center"/>
        <w:rPr>
          <w:b/>
          <w:sz w:val="28"/>
          <w:szCs w:val="28"/>
          <w:lang w:val="uk-UA"/>
        </w:rPr>
      </w:pPr>
      <w:r w:rsidRPr="00873BC3">
        <w:rPr>
          <w:b/>
          <w:sz w:val="28"/>
          <w:szCs w:val="28"/>
          <w:lang w:val="uk-UA"/>
        </w:rPr>
        <w:t>Питання для самостійної перевірки знань</w:t>
      </w:r>
    </w:p>
    <w:p w:rsidR="00B46281" w:rsidRPr="008C2DE4" w:rsidRDefault="00B46281" w:rsidP="006759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256ADC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Що ми називаємо з’єднанням між </w:t>
      </w:r>
      <w:r w:rsidRPr="00E650A0">
        <w:rPr>
          <w:sz w:val="28"/>
          <w:szCs w:val="28"/>
          <w:lang w:val="uk-UA"/>
        </w:rPr>
        <w:t>собою провідних частин (пров</w:t>
      </w:r>
      <w:r w:rsidRPr="00E650A0">
        <w:rPr>
          <w:sz w:val="28"/>
          <w:szCs w:val="28"/>
          <w:lang w:val="uk-UA"/>
        </w:rPr>
        <w:t>і</w:t>
      </w:r>
      <w:r w:rsidRPr="00E650A0">
        <w:rPr>
          <w:sz w:val="28"/>
          <w:szCs w:val="28"/>
          <w:lang w:val="uk-UA"/>
        </w:rPr>
        <w:t>дників), які перебувають в електричному контакті із землею безпосередньо або</w:t>
      </w:r>
      <w:r w:rsidRPr="008C2DE4">
        <w:rPr>
          <w:sz w:val="28"/>
          <w:szCs w:val="28"/>
          <w:lang w:val="uk-UA"/>
        </w:rPr>
        <w:t xml:space="preserve"> через проміжне провідне середовище, наприклад, через бетон</w:t>
      </w:r>
      <w:r w:rsidRPr="004079DD">
        <w:rPr>
          <w:sz w:val="28"/>
          <w:szCs w:val="28"/>
          <w:lang w:val="uk-UA"/>
        </w:rPr>
        <w:t>?</w:t>
      </w:r>
    </w:p>
    <w:p w:rsidR="00B46281" w:rsidRPr="008C2DE4" w:rsidRDefault="00B46281" w:rsidP="006759A9">
      <w:pPr>
        <w:ind w:firstLine="709"/>
        <w:jc w:val="both"/>
        <w:rPr>
          <w:sz w:val="28"/>
          <w:szCs w:val="28"/>
          <w:lang w:val="uk-UA"/>
        </w:rPr>
      </w:pPr>
      <w:r w:rsidRPr="004079DD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Pr="00256ADC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Що називають ш</w:t>
      </w:r>
      <w:r w:rsidRPr="008C2DE4">
        <w:rPr>
          <w:bCs/>
          <w:sz w:val="28"/>
          <w:szCs w:val="28"/>
          <w:lang w:val="uk-UA"/>
        </w:rPr>
        <w:t>тучни</w:t>
      </w:r>
      <w:r>
        <w:rPr>
          <w:bCs/>
          <w:sz w:val="28"/>
          <w:szCs w:val="28"/>
          <w:lang w:val="uk-UA"/>
        </w:rPr>
        <w:t>м</w:t>
      </w:r>
      <w:r w:rsidRPr="008C2DE4">
        <w:rPr>
          <w:bCs/>
          <w:sz w:val="28"/>
          <w:szCs w:val="28"/>
          <w:lang w:val="uk-UA"/>
        </w:rPr>
        <w:t xml:space="preserve"> заземлювач</w:t>
      </w:r>
      <w:r>
        <w:rPr>
          <w:bCs/>
          <w:sz w:val="28"/>
          <w:szCs w:val="28"/>
          <w:lang w:val="uk-UA"/>
        </w:rPr>
        <w:t>ем</w:t>
      </w:r>
      <w:r w:rsidRPr="008C2DE4">
        <w:rPr>
          <w:sz w:val="28"/>
          <w:szCs w:val="28"/>
          <w:lang w:val="uk-UA"/>
        </w:rPr>
        <w:t xml:space="preserve"> </w:t>
      </w:r>
      <w:r w:rsidRPr="004079DD">
        <w:rPr>
          <w:sz w:val="28"/>
          <w:szCs w:val="28"/>
        </w:rPr>
        <w:t>?</w:t>
      </w:r>
    </w:p>
    <w:p w:rsidR="00B46281" w:rsidRPr="008C2DE4" w:rsidRDefault="00B46281" w:rsidP="006759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256ADC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Що називають ш</w:t>
      </w:r>
      <w:r w:rsidRPr="008C2DE4">
        <w:rPr>
          <w:sz w:val="28"/>
          <w:szCs w:val="28"/>
          <w:lang w:val="uk-UA"/>
        </w:rPr>
        <w:t>тучн</w:t>
      </w:r>
      <w:r>
        <w:rPr>
          <w:sz w:val="28"/>
          <w:szCs w:val="28"/>
          <w:lang w:val="uk-UA"/>
        </w:rPr>
        <w:t>им</w:t>
      </w:r>
      <w:r w:rsidRPr="008C2DE4">
        <w:rPr>
          <w:sz w:val="28"/>
          <w:szCs w:val="28"/>
          <w:lang w:val="uk-UA"/>
        </w:rPr>
        <w:t xml:space="preserve"> заземлювач</w:t>
      </w:r>
      <w:r>
        <w:rPr>
          <w:sz w:val="28"/>
          <w:szCs w:val="28"/>
          <w:lang w:val="uk-UA"/>
        </w:rPr>
        <w:t>ем</w:t>
      </w:r>
      <w:r w:rsidRPr="008C2DE4">
        <w:rPr>
          <w:sz w:val="28"/>
          <w:szCs w:val="28"/>
          <w:lang w:val="uk-UA"/>
        </w:rPr>
        <w:t xml:space="preserve"> </w:t>
      </w:r>
      <w:r w:rsidRPr="004079DD">
        <w:rPr>
          <w:sz w:val="28"/>
          <w:szCs w:val="28"/>
        </w:rPr>
        <w:t>?</w:t>
      </w:r>
    </w:p>
    <w:p w:rsidR="00B46281" w:rsidRPr="008C2DE4" w:rsidRDefault="00B46281" w:rsidP="006759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256ADC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Із чого</w:t>
      </w:r>
      <w:r w:rsidRPr="008C2DE4">
        <w:rPr>
          <w:sz w:val="28"/>
          <w:szCs w:val="28"/>
          <w:lang w:val="uk-UA"/>
        </w:rPr>
        <w:t xml:space="preserve"> виконують </w:t>
      </w:r>
      <w:r>
        <w:rPr>
          <w:sz w:val="28"/>
          <w:szCs w:val="28"/>
          <w:lang w:val="uk-UA"/>
        </w:rPr>
        <w:t>заземлювальні пристрої</w:t>
      </w:r>
      <w:r w:rsidRPr="004079DD">
        <w:rPr>
          <w:sz w:val="28"/>
          <w:szCs w:val="28"/>
        </w:rPr>
        <w:t>?</w:t>
      </w:r>
    </w:p>
    <w:p w:rsidR="00B46281" w:rsidRDefault="00B46281" w:rsidP="006759A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 Як заглиблюють в</w:t>
      </w:r>
      <w:r w:rsidRPr="008C2DE4">
        <w:rPr>
          <w:bCs/>
          <w:sz w:val="28"/>
          <w:szCs w:val="28"/>
          <w:lang w:val="uk-UA"/>
        </w:rPr>
        <w:t>ертикальні електроди</w:t>
      </w:r>
      <w:r w:rsidRPr="004079DD">
        <w:rPr>
          <w:bCs/>
          <w:sz w:val="28"/>
          <w:szCs w:val="28"/>
        </w:rPr>
        <w:t>?</w:t>
      </w:r>
    </w:p>
    <w:p w:rsidR="00B46281" w:rsidRDefault="00B46281" w:rsidP="006759A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Що вам відомо про схему Веннера</w:t>
      </w:r>
      <w:r w:rsidRPr="004079DD">
        <w:rPr>
          <w:bCs/>
          <w:sz w:val="28"/>
          <w:szCs w:val="28"/>
        </w:rPr>
        <w:t>?</w:t>
      </w:r>
    </w:p>
    <w:p w:rsidR="00B46281" w:rsidRDefault="00B46281" w:rsidP="006759A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 Як порахувати питомий опір ґрунту за результатами вимірів</w:t>
      </w:r>
      <w:r w:rsidRPr="004079DD">
        <w:rPr>
          <w:bCs/>
          <w:sz w:val="28"/>
          <w:szCs w:val="28"/>
        </w:rPr>
        <w:t>?</w:t>
      </w:r>
    </w:p>
    <w:p w:rsidR="00B46281" w:rsidRDefault="00B46281" w:rsidP="006759A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8. Як порахувати зведену та відносну похибки вимірів питомий опір ґрунту</w:t>
      </w:r>
      <w:r w:rsidRPr="004079DD">
        <w:rPr>
          <w:bCs/>
          <w:sz w:val="28"/>
          <w:szCs w:val="28"/>
        </w:rPr>
        <w:t>?</w:t>
      </w:r>
    </w:p>
    <w:p w:rsidR="00B46281" w:rsidRPr="008E11F4" w:rsidRDefault="00B46281" w:rsidP="002B2C12">
      <w:pPr>
        <w:ind w:firstLine="709"/>
        <w:jc w:val="both"/>
        <w:rPr>
          <w:bCs/>
          <w:sz w:val="28"/>
          <w:szCs w:val="28"/>
          <w:lang w:val="uk-UA"/>
        </w:rPr>
      </w:pPr>
      <w:r w:rsidRPr="008E11F4">
        <w:rPr>
          <w:bCs/>
          <w:sz w:val="28"/>
          <w:szCs w:val="28"/>
          <w:lang w:val="uk-UA"/>
        </w:rPr>
        <w:t>9. Яка послідовність дій під час вимірювань питомого опору ґрунту? зведену та відносну похибки вимірів питомий опір ґрунту?</w:t>
      </w:r>
    </w:p>
    <w:p w:rsidR="00B46281" w:rsidRPr="008E11F4" w:rsidRDefault="00B46281" w:rsidP="006759A9">
      <w:pPr>
        <w:ind w:firstLine="709"/>
        <w:jc w:val="both"/>
        <w:rPr>
          <w:bCs/>
          <w:sz w:val="28"/>
          <w:szCs w:val="28"/>
          <w:lang w:val="uk-UA"/>
        </w:rPr>
      </w:pPr>
    </w:p>
    <w:p w:rsidR="00B46281" w:rsidRPr="008E11F4" w:rsidRDefault="00B46281" w:rsidP="006759A9">
      <w:pPr>
        <w:spacing w:after="120"/>
        <w:ind w:firstLine="709"/>
        <w:jc w:val="center"/>
        <w:rPr>
          <w:b/>
          <w:sz w:val="28"/>
          <w:szCs w:val="28"/>
          <w:lang w:val="uk-UA"/>
        </w:rPr>
      </w:pPr>
      <w:r w:rsidRPr="008E11F4">
        <w:rPr>
          <w:b/>
          <w:sz w:val="28"/>
          <w:szCs w:val="28"/>
          <w:lang w:val="uk-UA"/>
        </w:rPr>
        <w:t>Література</w:t>
      </w:r>
    </w:p>
    <w:p w:rsidR="00B46281" w:rsidRPr="008E11F4" w:rsidRDefault="00B46281" w:rsidP="006759A9">
      <w:pPr>
        <w:widowControl w:val="0"/>
        <w:tabs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E11F4">
        <w:rPr>
          <w:sz w:val="28"/>
          <w:szCs w:val="28"/>
          <w:lang w:val="uk-UA"/>
        </w:rPr>
        <w:t>1.</w:t>
      </w:r>
      <w:r w:rsidRPr="008E11F4">
        <w:rPr>
          <w:color w:val="FFFFFF"/>
          <w:sz w:val="28"/>
          <w:szCs w:val="28"/>
          <w:lang w:val="uk-UA"/>
        </w:rPr>
        <w:t>_</w:t>
      </w:r>
      <w:r w:rsidRPr="008E11F4">
        <w:rPr>
          <w:sz w:val="28"/>
          <w:szCs w:val="28"/>
          <w:lang w:val="uk-UA"/>
        </w:rPr>
        <w:t>Державні будівельні норми України. Інженерне обладнання буд</w:t>
      </w:r>
      <w:r w:rsidRPr="008E11F4">
        <w:rPr>
          <w:sz w:val="28"/>
          <w:szCs w:val="28"/>
          <w:lang w:val="uk-UA"/>
        </w:rPr>
        <w:t>и</w:t>
      </w:r>
      <w:r w:rsidRPr="008E11F4">
        <w:rPr>
          <w:sz w:val="28"/>
          <w:szCs w:val="28"/>
          <w:lang w:val="uk-UA"/>
        </w:rPr>
        <w:t>нків і споруд. Захисні заходи електробезпеки в електроустановках буди</w:t>
      </w:r>
      <w:r w:rsidRPr="008E11F4">
        <w:rPr>
          <w:sz w:val="28"/>
          <w:szCs w:val="28"/>
          <w:lang w:val="uk-UA"/>
        </w:rPr>
        <w:t>н</w:t>
      </w:r>
      <w:r w:rsidRPr="008E11F4">
        <w:rPr>
          <w:sz w:val="28"/>
          <w:szCs w:val="28"/>
          <w:lang w:val="uk-UA"/>
        </w:rPr>
        <w:t xml:space="preserve">ків і споруд. ДБН В.2.5-27-2006. </w:t>
      </w:r>
      <w:r w:rsidRPr="008E11F4">
        <w:rPr>
          <w:sz w:val="28"/>
          <w:szCs w:val="28"/>
          <w:lang w:val="uk-UA"/>
        </w:rPr>
        <w:sym w:font="Symbol" w:char="F02D"/>
      </w:r>
      <w:r w:rsidRPr="008E11F4">
        <w:rPr>
          <w:sz w:val="28"/>
          <w:szCs w:val="28"/>
          <w:lang w:val="uk-UA"/>
        </w:rPr>
        <w:t xml:space="preserve"> К.: ИМЦ Мінбуд України,  2006. – 156 с.</w:t>
      </w:r>
    </w:p>
    <w:p w:rsidR="00B46281" w:rsidRPr="00024EFC" w:rsidRDefault="00B46281" w:rsidP="006759A9">
      <w:pPr>
        <w:widowControl w:val="0"/>
        <w:shd w:val="clear" w:color="auto" w:fill="FFFFFF"/>
        <w:tabs>
          <w:tab w:val="left" w:pos="720"/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E11F4">
        <w:rPr>
          <w:rStyle w:val="Emphasis"/>
          <w:i w:val="0"/>
          <w:color w:val="000000"/>
          <w:sz w:val="28"/>
          <w:szCs w:val="28"/>
          <w:lang w:val="uk-UA"/>
        </w:rPr>
        <w:t>2.</w:t>
      </w:r>
      <w:r w:rsidRPr="008E11F4">
        <w:rPr>
          <w:rStyle w:val="Emphasis"/>
          <w:i w:val="0"/>
          <w:color w:val="FFFFFF"/>
          <w:sz w:val="28"/>
          <w:szCs w:val="28"/>
          <w:lang w:val="uk-UA"/>
        </w:rPr>
        <w:t>_</w:t>
      </w:r>
      <w:r w:rsidRPr="008E11F4">
        <w:rPr>
          <w:rStyle w:val="Emphasis"/>
          <w:i w:val="0"/>
          <w:color w:val="000000"/>
          <w:sz w:val="28"/>
          <w:szCs w:val="28"/>
        </w:rPr>
        <w:t>ГНД 34.20.303-2003</w:t>
      </w:r>
      <w:r w:rsidRPr="008E11F4">
        <w:rPr>
          <w:color w:val="000000"/>
          <w:sz w:val="28"/>
          <w:szCs w:val="28"/>
        </w:rPr>
        <w:t xml:space="preserve">. </w:t>
      </w:r>
      <w:r w:rsidRPr="008E11F4">
        <w:rPr>
          <w:rStyle w:val="Emphasis"/>
          <w:i w:val="0"/>
          <w:color w:val="000000"/>
          <w:sz w:val="28"/>
          <w:szCs w:val="28"/>
          <w:lang w:val="uk-UA"/>
        </w:rPr>
        <w:t>Випробування та контроль стану заземлюв</w:t>
      </w:r>
      <w:r w:rsidRPr="008E11F4">
        <w:rPr>
          <w:rStyle w:val="Emphasis"/>
          <w:i w:val="0"/>
          <w:color w:val="000000"/>
          <w:sz w:val="28"/>
          <w:szCs w:val="28"/>
          <w:lang w:val="uk-UA"/>
        </w:rPr>
        <w:t>а</w:t>
      </w:r>
      <w:r w:rsidRPr="008E11F4">
        <w:rPr>
          <w:rStyle w:val="Emphasis"/>
          <w:i w:val="0"/>
          <w:color w:val="000000"/>
          <w:sz w:val="28"/>
          <w:szCs w:val="28"/>
          <w:lang w:val="uk-UA"/>
        </w:rPr>
        <w:t>льних пристроїв електроустановок. Типова інструкція</w:t>
      </w:r>
      <w:r w:rsidRPr="008E11F4">
        <w:rPr>
          <w:color w:val="000000"/>
          <w:sz w:val="28"/>
          <w:szCs w:val="28"/>
          <w:lang w:val="uk-UA"/>
        </w:rPr>
        <w:t xml:space="preserve">. </w:t>
      </w:r>
      <w:r w:rsidRPr="008E11F4">
        <w:rPr>
          <w:color w:val="000000"/>
          <w:sz w:val="28"/>
          <w:szCs w:val="28"/>
          <w:lang w:val="uk-UA"/>
        </w:rPr>
        <w:sym w:font="Symbol" w:char="F02D"/>
      </w:r>
      <w:r w:rsidRPr="008E11F4">
        <w:rPr>
          <w:color w:val="000000"/>
          <w:sz w:val="28"/>
          <w:szCs w:val="28"/>
        </w:rPr>
        <w:t xml:space="preserve"> К.</w:t>
      </w:r>
      <w:r w:rsidRPr="008E11F4">
        <w:rPr>
          <w:color w:val="000000"/>
          <w:sz w:val="28"/>
          <w:szCs w:val="28"/>
          <w:lang w:val="uk-UA"/>
        </w:rPr>
        <w:t xml:space="preserve">: </w:t>
      </w:r>
      <w:r w:rsidRPr="008E11F4">
        <w:rPr>
          <w:sz w:val="28"/>
          <w:szCs w:val="28"/>
          <w:lang w:val="uk-UA"/>
        </w:rPr>
        <w:t xml:space="preserve">ОЕП ГРІФРЕ, </w:t>
      </w:r>
      <w:r w:rsidRPr="008E11F4">
        <w:rPr>
          <w:color w:val="000000"/>
          <w:sz w:val="28"/>
          <w:szCs w:val="28"/>
        </w:rPr>
        <w:t>2004.</w:t>
      </w:r>
      <w:r w:rsidRPr="008E11F4">
        <w:rPr>
          <w:color w:val="000000"/>
          <w:sz w:val="28"/>
          <w:szCs w:val="28"/>
          <w:lang w:val="uk-UA"/>
        </w:rPr>
        <w:t xml:space="preserve"> </w:t>
      </w:r>
      <w:r w:rsidRPr="008E11F4">
        <w:rPr>
          <w:color w:val="000000"/>
          <w:sz w:val="28"/>
          <w:szCs w:val="28"/>
          <w:lang w:val="uk-UA"/>
        </w:rPr>
        <w:sym w:font="Symbol" w:char="F02D"/>
      </w:r>
      <w:r w:rsidRPr="008E11F4">
        <w:rPr>
          <w:color w:val="000000"/>
          <w:sz w:val="28"/>
          <w:szCs w:val="28"/>
          <w:lang w:val="uk-UA"/>
        </w:rPr>
        <w:t xml:space="preserve"> 96 с.</w:t>
      </w:r>
    </w:p>
    <w:p w:rsidR="00B46281" w:rsidRPr="008E11F4" w:rsidRDefault="00B46281" w:rsidP="00A87596">
      <w:pPr>
        <w:keepNext/>
        <w:keepLines/>
        <w:spacing w:line="332" w:lineRule="exact"/>
        <w:ind w:firstLine="709"/>
        <w:jc w:val="both"/>
        <w:outlineLvl w:val="0"/>
        <w:rPr>
          <w:sz w:val="28"/>
          <w:szCs w:val="28"/>
          <w:lang w:val="uk-UA"/>
        </w:rPr>
      </w:pPr>
      <w:bookmarkStart w:id="0" w:name="bookmark0"/>
      <w:r w:rsidRPr="008E11F4">
        <w:rPr>
          <w:bCs/>
          <w:color w:val="000000"/>
          <w:sz w:val="28"/>
          <w:szCs w:val="28"/>
        </w:rPr>
        <w:t>3.</w:t>
      </w:r>
      <w:r w:rsidRPr="008E11F4">
        <w:rPr>
          <w:bCs/>
          <w:color w:val="FFFFFF"/>
          <w:sz w:val="28"/>
          <w:szCs w:val="28"/>
        </w:rPr>
        <w:t xml:space="preserve">_ </w:t>
      </w:r>
      <w:r w:rsidRPr="00A87596">
        <w:rPr>
          <w:bCs/>
          <w:color w:val="000000"/>
          <w:sz w:val="28"/>
          <w:szCs w:val="28"/>
        </w:rPr>
        <w:t>Маньков В. Д</w:t>
      </w:r>
      <w:bookmarkEnd w:id="0"/>
      <w:r w:rsidRPr="008E11F4">
        <w:rPr>
          <w:bCs/>
          <w:color w:val="000000"/>
          <w:sz w:val="28"/>
          <w:szCs w:val="28"/>
          <w:lang w:val="uk-UA"/>
        </w:rPr>
        <w:t xml:space="preserve">. </w:t>
      </w:r>
      <w:r w:rsidRPr="00A87596">
        <w:rPr>
          <w:sz w:val="28"/>
          <w:szCs w:val="28"/>
        </w:rPr>
        <w:t>Защитное заземление и защитное зануление эле</w:t>
      </w:r>
      <w:r w:rsidRPr="00A87596">
        <w:rPr>
          <w:sz w:val="28"/>
          <w:szCs w:val="28"/>
        </w:rPr>
        <w:t>к</w:t>
      </w:r>
      <w:r w:rsidRPr="00A87596">
        <w:rPr>
          <w:sz w:val="28"/>
          <w:szCs w:val="28"/>
        </w:rPr>
        <w:t>троуста</w:t>
      </w:r>
      <w:r w:rsidRPr="00A87596">
        <w:rPr>
          <w:sz w:val="28"/>
          <w:szCs w:val="28"/>
        </w:rPr>
        <w:softHyphen/>
        <w:t xml:space="preserve">новок: Справочник. </w:t>
      </w:r>
      <w:r w:rsidRPr="008E11F4">
        <w:rPr>
          <w:sz w:val="28"/>
          <w:szCs w:val="28"/>
        </w:rPr>
        <w:t xml:space="preserve">/ </w:t>
      </w:r>
      <w:r w:rsidRPr="00A87596">
        <w:rPr>
          <w:bCs/>
          <w:color w:val="000000"/>
          <w:sz w:val="28"/>
          <w:szCs w:val="28"/>
        </w:rPr>
        <w:t>В. Д.</w:t>
      </w:r>
      <w:r w:rsidRPr="008E11F4">
        <w:rPr>
          <w:bCs/>
          <w:color w:val="000000"/>
          <w:sz w:val="28"/>
          <w:szCs w:val="28"/>
        </w:rPr>
        <w:t xml:space="preserve"> </w:t>
      </w:r>
      <w:r w:rsidRPr="00A87596">
        <w:rPr>
          <w:bCs/>
          <w:color w:val="000000"/>
          <w:sz w:val="28"/>
          <w:szCs w:val="28"/>
        </w:rPr>
        <w:t xml:space="preserve">Маньков , </w:t>
      </w:r>
      <w:r w:rsidRPr="00A87596">
        <w:rPr>
          <w:color w:val="000000"/>
          <w:sz w:val="28"/>
          <w:szCs w:val="28"/>
        </w:rPr>
        <w:t>С.</w:t>
      </w:r>
      <w:r w:rsidRPr="00A87596">
        <w:rPr>
          <w:bCs/>
          <w:color w:val="000000"/>
          <w:sz w:val="28"/>
          <w:szCs w:val="28"/>
        </w:rPr>
        <w:t xml:space="preserve"> Ф.</w:t>
      </w:r>
      <w:r w:rsidRPr="008E11F4">
        <w:rPr>
          <w:bCs/>
          <w:color w:val="000000"/>
          <w:sz w:val="28"/>
          <w:szCs w:val="28"/>
        </w:rPr>
        <w:t xml:space="preserve"> </w:t>
      </w:r>
      <w:r w:rsidRPr="00A87596">
        <w:rPr>
          <w:bCs/>
          <w:color w:val="000000"/>
          <w:sz w:val="28"/>
          <w:szCs w:val="28"/>
        </w:rPr>
        <w:t>Заграничный</w:t>
      </w:r>
      <w:r w:rsidRPr="008E11F4">
        <w:rPr>
          <w:bCs/>
          <w:color w:val="000000"/>
          <w:sz w:val="28"/>
          <w:szCs w:val="28"/>
        </w:rPr>
        <w:t xml:space="preserve"> </w:t>
      </w:r>
      <w:r w:rsidRPr="008E11F4">
        <w:rPr>
          <w:bCs/>
          <w:color w:val="000000"/>
          <w:sz w:val="28"/>
          <w:szCs w:val="28"/>
        </w:rPr>
        <w:sym w:font="Symbol" w:char="F02D"/>
      </w:r>
      <w:r w:rsidRPr="00A87596">
        <w:rPr>
          <w:sz w:val="28"/>
          <w:szCs w:val="28"/>
        </w:rPr>
        <w:t xml:space="preserve"> СПб.: Политехника, 2005. </w:t>
      </w:r>
      <w:r w:rsidRPr="008E11F4">
        <w:rPr>
          <w:sz w:val="28"/>
          <w:szCs w:val="28"/>
        </w:rPr>
        <w:sym w:font="Symbol" w:char="F02D"/>
      </w:r>
      <w:r w:rsidRPr="00A87596">
        <w:rPr>
          <w:sz w:val="28"/>
          <w:szCs w:val="28"/>
        </w:rPr>
        <w:t xml:space="preserve"> 400 </w:t>
      </w:r>
      <w:r w:rsidRPr="008E11F4">
        <w:rPr>
          <w:sz w:val="28"/>
          <w:szCs w:val="28"/>
        </w:rPr>
        <w:t>c</w:t>
      </w:r>
      <w:r w:rsidRPr="008E11F4">
        <w:rPr>
          <w:sz w:val="28"/>
          <w:szCs w:val="28"/>
          <w:lang w:val="uk-UA"/>
        </w:rPr>
        <w:t>.</w:t>
      </w:r>
    </w:p>
    <w:p w:rsidR="00B46281" w:rsidRPr="008E11F4" w:rsidRDefault="00B46281" w:rsidP="00AA01AA">
      <w:pPr>
        <w:keepNext/>
        <w:keepLines/>
        <w:spacing w:line="332" w:lineRule="exact"/>
        <w:ind w:firstLine="709"/>
        <w:jc w:val="both"/>
        <w:outlineLvl w:val="0"/>
        <w:rPr>
          <w:sz w:val="28"/>
          <w:szCs w:val="28"/>
          <w:lang w:val="uk-UA"/>
        </w:rPr>
      </w:pPr>
      <w:r w:rsidRPr="008E11F4">
        <w:rPr>
          <w:sz w:val="28"/>
          <w:szCs w:val="28"/>
          <w:lang w:val="uk-UA"/>
        </w:rPr>
        <w:t>4</w:t>
      </w:r>
      <w:r w:rsidRPr="008E11F4">
        <w:rPr>
          <w:sz w:val="28"/>
          <w:szCs w:val="28"/>
        </w:rPr>
        <w:t xml:space="preserve">. Правила </w:t>
      </w:r>
      <w:r w:rsidRPr="008E11F4">
        <w:rPr>
          <w:sz w:val="28"/>
          <w:szCs w:val="28"/>
          <w:lang w:val="uk-UA"/>
        </w:rPr>
        <w:t>улаштування електроустановок. –  Харків:  Видавництво</w:t>
      </w:r>
    </w:p>
    <w:p w:rsidR="00B46281" w:rsidRPr="008E11F4" w:rsidRDefault="00B46281" w:rsidP="008E11F4">
      <w:pPr>
        <w:keepNext/>
        <w:keepLines/>
        <w:jc w:val="both"/>
        <w:outlineLvl w:val="0"/>
        <w:rPr>
          <w:sz w:val="28"/>
          <w:szCs w:val="28"/>
          <w:lang w:val="uk-UA"/>
        </w:rPr>
      </w:pPr>
      <w:r w:rsidRPr="008E11F4">
        <w:rPr>
          <w:sz w:val="28"/>
          <w:szCs w:val="28"/>
          <w:lang w:val="uk-UA"/>
        </w:rPr>
        <w:t xml:space="preserve">«Індустрія», 2009. – 422 с. </w:t>
      </w:r>
    </w:p>
    <w:p w:rsidR="00B46281" w:rsidRPr="00A87596" w:rsidRDefault="00B46281" w:rsidP="00314685">
      <w:pPr>
        <w:keepNext/>
        <w:keepLines/>
        <w:ind w:firstLine="709"/>
        <w:jc w:val="both"/>
        <w:outlineLvl w:val="0"/>
        <w:rPr>
          <w:sz w:val="28"/>
          <w:szCs w:val="28"/>
          <w:lang w:val="uk-UA"/>
        </w:rPr>
      </w:pPr>
      <w:r w:rsidRPr="008E11F4">
        <w:rPr>
          <w:sz w:val="28"/>
          <w:szCs w:val="28"/>
          <w:lang w:val="uk-UA"/>
        </w:rPr>
        <w:t>5.</w:t>
      </w:r>
      <w:r w:rsidRPr="008E11F4">
        <w:rPr>
          <w:color w:val="FFFFFF"/>
          <w:sz w:val="28"/>
          <w:szCs w:val="28"/>
          <w:lang w:val="uk-UA"/>
        </w:rPr>
        <w:t>__</w:t>
      </w:r>
      <w:r w:rsidRPr="008E11F4">
        <w:rPr>
          <w:sz w:val="28"/>
          <w:szCs w:val="28"/>
          <w:lang w:val="uk-UA"/>
        </w:rPr>
        <w:t>Норми випробування електрообладнання : СОУ-Н ЕЕ 20.302:2007. : Видання офіційне. – К. : ГРІФРЕ, 2007. –  262 с. – (Нормат</w:t>
      </w:r>
      <w:r w:rsidRPr="008E11F4">
        <w:rPr>
          <w:sz w:val="28"/>
          <w:szCs w:val="28"/>
          <w:lang w:val="uk-UA"/>
        </w:rPr>
        <w:t>и</w:t>
      </w:r>
      <w:r w:rsidRPr="008E11F4">
        <w:rPr>
          <w:sz w:val="28"/>
          <w:szCs w:val="28"/>
          <w:lang w:val="uk-UA"/>
        </w:rPr>
        <w:t>вний документ Мінпаливенерго України).</w:t>
      </w:r>
    </w:p>
    <w:p w:rsidR="00B46281" w:rsidRPr="00272D45" w:rsidRDefault="00B46281" w:rsidP="00314685">
      <w:pPr>
        <w:widowControl w:val="0"/>
        <w:shd w:val="clear" w:color="auto" w:fill="FFFFFF"/>
        <w:tabs>
          <w:tab w:val="left" w:pos="797"/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8E11F4">
        <w:rPr>
          <w:sz w:val="28"/>
          <w:szCs w:val="28"/>
          <w:lang w:val="uk-UA"/>
        </w:rPr>
        <w:t>.</w:t>
      </w:r>
      <w:r w:rsidRPr="008E11F4">
        <w:rPr>
          <w:color w:val="FFFFFF"/>
          <w:sz w:val="28"/>
          <w:szCs w:val="28"/>
          <w:lang w:val="uk-UA"/>
        </w:rPr>
        <w:t>__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 xml:space="preserve">Earthing and Electrical Grounding </w:t>
      </w:r>
      <w:r>
        <w:rPr>
          <w:bCs/>
          <w:sz w:val="28"/>
          <w:szCs w:val="28"/>
          <w:bdr w:val="none" w:sz="0" w:space="0" w:color="auto" w:frame="1"/>
          <w:lang w:val="en-US"/>
        </w:rPr>
        <w:t>T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ypes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of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earthing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en-US"/>
        </w:rPr>
        <w:t>[</w:t>
      </w:r>
      <w:r>
        <w:rPr>
          <w:bCs/>
          <w:sz w:val="28"/>
          <w:szCs w:val="28"/>
          <w:bdr w:val="none" w:sz="0" w:space="0" w:color="auto" w:frame="1"/>
          <w:lang w:val="uk-UA"/>
        </w:rPr>
        <w:t>електронне видання</w:t>
      </w:r>
      <w:r>
        <w:rPr>
          <w:bCs/>
          <w:sz w:val="28"/>
          <w:szCs w:val="28"/>
          <w:bdr w:val="none" w:sz="0" w:space="0" w:color="auto" w:frame="1"/>
          <w:lang w:val="en-US"/>
        </w:rPr>
        <w:t>] //</w:t>
      </w:r>
      <w:r w:rsidRPr="00EE0D4C">
        <w:rPr>
          <w:lang w:val="en-US"/>
        </w:rPr>
        <w:t xml:space="preserve"> </w:t>
      </w:r>
      <w:r w:rsidRPr="00EE0D4C">
        <w:rPr>
          <w:bCs/>
          <w:sz w:val="28"/>
          <w:szCs w:val="28"/>
          <w:bdr w:val="none" w:sz="0" w:space="0" w:color="auto" w:frame="1"/>
          <w:lang w:val="en-US"/>
        </w:rPr>
        <w:t>electricaltechnology</w:t>
      </w:r>
      <w:r>
        <w:rPr>
          <w:bCs/>
          <w:sz w:val="28"/>
          <w:szCs w:val="28"/>
          <w:bdr w:val="none" w:sz="0" w:space="0" w:color="auto" w:frame="1"/>
          <w:lang w:val="en-US"/>
        </w:rPr>
        <w:t xml:space="preserve">. </w:t>
      </w:r>
      <w:r>
        <w:rPr>
          <w:bCs/>
          <w:sz w:val="28"/>
          <w:szCs w:val="28"/>
          <w:bdr w:val="none" w:sz="0" w:space="0" w:color="auto" w:frame="1"/>
          <w:lang w:val="en-US"/>
        </w:rPr>
        <w:sym w:font="Symbol" w:char="F02D"/>
      </w:r>
      <w:r>
        <w:rPr>
          <w:bCs/>
          <w:sz w:val="28"/>
          <w:szCs w:val="28"/>
          <w:bdr w:val="none" w:sz="0" w:space="0" w:color="auto" w:frame="1"/>
          <w:lang w:val="en-US"/>
        </w:rPr>
        <w:t xml:space="preserve"> </w:t>
      </w:r>
      <w:r w:rsidRPr="00024EFC">
        <w:rPr>
          <w:bCs/>
          <w:sz w:val="28"/>
          <w:szCs w:val="28"/>
          <w:bdr w:val="none" w:sz="0" w:space="0" w:color="auto" w:frame="1"/>
        </w:rPr>
        <w:t xml:space="preserve">2015. </w:t>
      </w:r>
      <w:r>
        <w:rPr>
          <w:bCs/>
          <w:sz w:val="28"/>
          <w:szCs w:val="28"/>
          <w:bdr w:val="none" w:sz="0" w:space="0" w:color="auto" w:frame="1"/>
          <w:lang w:val="en-US"/>
        </w:rPr>
        <w:sym w:font="Symbol" w:char="F02D"/>
      </w:r>
      <w:r w:rsidRPr="00024EFC">
        <w:rPr>
          <w:bCs/>
          <w:sz w:val="28"/>
          <w:szCs w:val="28"/>
          <w:bdr w:val="none" w:sz="0" w:space="0" w:color="auto" w:frame="1"/>
        </w:rPr>
        <w:t xml:space="preserve"> № 5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. </w:t>
      </w:r>
      <w:r>
        <w:rPr>
          <w:bCs/>
          <w:sz w:val="28"/>
          <w:szCs w:val="28"/>
          <w:bdr w:val="none" w:sz="0" w:space="0" w:color="auto" w:frame="1"/>
          <w:lang w:val="uk-UA"/>
        </w:rPr>
        <w:sym w:font="Symbol" w:char="F02D"/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 Р. 1-14.</w:t>
      </w:r>
      <w:r w:rsidRPr="00272D45">
        <w:rPr>
          <w:bCs/>
          <w:sz w:val="28"/>
          <w:szCs w:val="28"/>
          <w:bdr w:val="none" w:sz="0" w:space="0" w:color="auto" w:frame="1"/>
        </w:rPr>
        <w:t xml:space="preserve"> </w:t>
      </w:r>
    </w:p>
    <w:p w:rsidR="00B46281" w:rsidRDefault="00B46281" w:rsidP="00314685">
      <w:pPr>
        <w:widowControl w:val="0"/>
        <w:shd w:val="clear" w:color="auto" w:fill="FFFFFF"/>
        <w:tabs>
          <w:tab w:val="left" w:pos="797"/>
          <w:tab w:val="left" w:pos="1080"/>
          <w:tab w:val="left" w:pos="1260"/>
        </w:tabs>
        <w:autoSpaceDE w:val="0"/>
        <w:autoSpaceDN w:val="0"/>
        <w:adjustRightInd w:val="0"/>
        <w:ind w:left="1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Режим доступу: </w:t>
      </w:r>
      <w:hyperlink r:id="rId12" w:history="1"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http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://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www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.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electricaltechnology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.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org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/2015/05/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earthing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-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and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-</w:t>
        </w:r>
      </w:hyperlink>
    </w:p>
    <w:p w:rsidR="00B46281" w:rsidRPr="00EE0D4C" w:rsidRDefault="00B46281" w:rsidP="00314685">
      <w:pPr>
        <w:widowControl w:val="0"/>
        <w:shd w:val="clear" w:color="auto" w:fill="FFFFFF"/>
        <w:tabs>
          <w:tab w:val="left" w:pos="797"/>
          <w:tab w:val="left" w:pos="1080"/>
          <w:tab w:val="left" w:pos="1260"/>
        </w:tabs>
        <w:autoSpaceDE w:val="0"/>
        <w:autoSpaceDN w:val="0"/>
        <w:adjustRightInd w:val="0"/>
        <w:ind w:left="1"/>
        <w:jc w:val="both"/>
        <w:rPr>
          <w:sz w:val="28"/>
          <w:szCs w:val="28"/>
          <w:lang w:val="uk-UA"/>
        </w:rPr>
      </w:pPr>
      <w:r w:rsidRPr="000B2F66">
        <w:rPr>
          <w:bCs/>
          <w:sz w:val="28"/>
          <w:szCs w:val="28"/>
          <w:bdr w:val="none" w:sz="0" w:space="0" w:color="auto" w:frame="1"/>
          <w:lang w:val="en-US"/>
        </w:rPr>
        <w:t>electrical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grounding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types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of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earthing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.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html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B46281" w:rsidRPr="008E11F4" w:rsidRDefault="00B46281" w:rsidP="00314685">
      <w:pPr>
        <w:widowControl w:val="0"/>
        <w:shd w:val="clear" w:color="auto" w:fill="FFFFFF"/>
        <w:tabs>
          <w:tab w:val="left" w:pos="720"/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val="uk-UA"/>
        </w:rPr>
      </w:pPr>
    </w:p>
    <w:p w:rsidR="00B46281" w:rsidRPr="008E11F4" w:rsidRDefault="00B46281" w:rsidP="00731BF4">
      <w:pPr>
        <w:ind w:firstLine="709"/>
        <w:jc w:val="both"/>
        <w:rPr>
          <w:sz w:val="28"/>
          <w:szCs w:val="28"/>
          <w:lang w:val="uk-UA"/>
        </w:rPr>
      </w:pPr>
    </w:p>
    <w:p w:rsidR="00B46281" w:rsidRPr="008E11F4" w:rsidRDefault="00B46281" w:rsidP="00731BF4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731BF4">
      <w:pPr>
        <w:ind w:firstLine="709"/>
        <w:jc w:val="both"/>
        <w:rPr>
          <w:sz w:val="28"/>
          <w:szCs w:val="28"/>
          <w:lang w:val="uk-UA"/>
        </w:rPr>
      </w:pPr>
    </w:p>
    <w:p w:rsidR="00B46281" w:rsidRPr="00342B3A" w:rsidRDefault="00B46281" w:rsidP="00D67864">
      <w:pPr>
        <w:spacing w:after="12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342B3A">
        <w:rPr>
          <w:b/>
          <w:color w:val="000000"/>
          <w:sz w:val="28"/>
          <w:szCs w:val="28"/>
          <w:lang w:val="uk-UA"/>
        </w:rPr>
        <w:t>Додаток А.</w:t>
      </w:r>
    </w:p>
    <w:p w:rsidR="00B46281" w:rsidRDefault="00B46281" w:rsidP="00314685">
      <w:pPr>
        <w:rPr>
          <w:rFonts w:ascii="Kudriashov" w:hAnsi="Kudriashov"/>
          <w:sz w:val="28"/>
          <w:lang w:val="uk-UA"/>
        </w:rPr>
      </w:pPr>
    </w:p>
    <w:p w:rsidR="00B46281" w:rsidRDefault="00B46281" w:rsidP="00314685">
      <w:pPr>
        <w:rPr>
          <w:rFonts w:ascii="Kudriashov" w:hAnsi="Kudriashov"/>
          <w:sz w:val="28"/>
          <w:u w:val="single"/>
          <w:lang w:val="uk-UA"/>
        </w:rPr>
      </w:pPr>
      <w:r>
        <w:rPr>
          <w:i/>
          <w:sz w:val="28"/>
          <w:lang w:val="uk-UA"/>
        </w:rPr>
        <w:t xml:space="preserve">    Вінницький </w:t>
      </w:r>
      <w:r>
        <w:rPr>
          <w:sz w:val="28"/>
          <w:lang w:val="uk-UA"/>
        </w:rPr>
        <w:t xml:space="preserve"> </w:t>
      </w:r>
      <w:r>
        <w:rPr>
          <w:i/>
          <w:sz w:val="28"/>
          <w:lang w:val="uk-UA"/>
        </w:rPr>
        <w:t>державний</w:t>
      </w:r>
      <w:r>
        <w:rPr>
          <w:lang w:val="uk-UA"/>
        </w:rPr>
        <w:t xml:space="preserve">              </w:t>
      </w:r>
      <w:r>
        <w:rPr>
          <w:rFonts w:ascii="Kudriashov Cyr" w:hAnsi="Kudriashov Cyr"/>
          <w:lang w:val="uk-UA"/>
        </w:rPr>
        <w:t>Об’єкт</w:t>
      </w:r>
      <w:r>
        <w:rPr>
          <w:rFonts w:ascii="Kudriashov" w:hAnsi="Kudriashov"/>
          <w:sz w:val="28"/>
          <w:lang w:val="uk-UA"/>
        </w:rPr>
        <w:t xml:space="preserve">  </w:t>
      </w:r>
      <w:r>
        <w:rPr>
          <w:rFonts w:ascii="Kudriashov Cyr" w:hAnsi="Kudriashov Cyr"/>
          <w:lang w:val="uk-UA"/>
        </w:rPr>
        <w:t>Відкрите акціонерне товариство</w:t>
      </w:r>
    </w:p>
    <w:p w:rsidR="00B46281" w:rsidRDefault="00B46281" w:rsidP="00314685">
      <w:pPr>
        <w:rPr>
          <w:rFonts w:ascii="Kudriashov" w:hAnsi="Kudriashov"/>
          <w:sz w:val="28"/>
          <w:lang w:val="uk-UA"/>
        </w:rPr>
      </w:pPr>
      <w:r>
        <w:rPr>
          <w:rFonts w:ascii="Kudriashov Cyr" w:hAnsi="Kudriashov Cyr"/>
          <w:sz w:val="28"/>
          <w:lang w:val="uk-UA"/>
        </w:rPr>
        <w:t xml:space="preserve">                                                 “Вінницький електротехнічний завод”     </w:t>
      </w:r>
    </w:p>
    <w:p w:rsidR="00B46281" w:rsidRDefault="00B46281" w:rsidP="00314685">
      <w:pPr>
        <w:rPr>
          <w:rFonts w:ascii="Kudriashov" w:hAnsi="Kudriashov"/>
          <w:sz w:val="28"/>
          <w:lang w:val="uk-UA"/>
        </w:rPr>
      </w:pPr>
      <w:r>
        <w:rPr>
          <w:noProof/>
        </w:rPr>
        <w:pict>
          <v:line id="_x0000_s1027" style="position:absolute;z-index:251640320" from="179.35pt,3.65pt" to="402.55pt,3.65pt" o:allowincell="f"/>
        </w:pict>
      </w:r>
      <w:r>
        <w:rPr>
          <w:rFonts w:ascii="Kudriashov" w:hAnsi="Kudriashov"/>
          <w:sz w:val="28"/>
          <w:lang w:val="uk-UA"/>
        </w:rPr>
        <w:t xml:space="preserve">   </w:t>
      </w:r>
      <w:r>
        <w:rPr>
          <w:i/>
          <w:sz w:val="28"/>
          <w:lang w:val="uk-UA"/>
        </w:rPr>
        <w:t>технічний університет</w:t>
      </w:r>
      <w:r>
        <w:rPr>
          <w:sz w:val="28"/>
          <w:lang w:val="uk-UA"/>
        </w:rPr>
        <w:t xml:space="preserve">       </w:t>
      </w:r>
      <w:r>
        <w:rPr>
          <w:lang w:val="uk-UA"/>
        </w:rPr>
        <w:t xml:space="preserve">  м.Вінниця, вул. 50-и річчя Перемоги,34 </w:t>
      </w:r>
      <w:r>
        <w:rPr>
          <w:sz w:val="28"/>
          <w:lang w:val="uk-UA"/>
        </w:rPr>
        <w:t xml:space="preserve">                   </w:t>
      </w:r>
    </w:p>
    <w:p w:rsidR="00B46281" w:rsidRDefault="00B46281" w:rsidP="00314685">
      <w:pPr>
        <w:rPr>
          <w:rFonts w:ascii="Kudriashov" w:hAnsi="Kudriashov"/>
          <w:sz w:val="28"/>
          <w:lang w:val="uk-UA"/>
        </w:rPr>
      </w:pPr>
      <w:r>
        <w:rPr>
          <w:rFonts w:ascii="Kudriashov" w:hAnsi="Kudriashov"/>
          <w:sz w:val="28"/>
          <w:lang w:val="uk-UA"/>
        </w:rPr>
        <w:t xml:space="preserve">                                          </w:t>
      </w:r>
      <w:r>
        <w:rPr>
          <w:rFonts w:ascii="Kudriashov Cyr" w:hAnsi="Kudriashov Cyr"/>
          <w:sz w:val="28"/>
          <w:lang w:val="uk-UA"/>
        </w:rPr>
        <w:t xml:space="preserve">             Контур РП –25, КТПН ввод №2              </w:t>
      </w:r>
    </w:p>
    <w:p w:rsidR="00B46281" w:rsidRDefault="00B46281" w:rsidP="00314685">
      <w:pPr>
        <w:rPr>
          <w:rFonts w:ascii="Kudriashov" w:hAnsi="Kudriashov"/>
          <w:lang w:val="uk-UA"/>
        </w:rPr>
      </w:pPr>
      <w:r>
        <w:rPr>
          <w:rFonts w:ascii="Kudriashov" w:hAnsi="Kudriashov"/>
          <w:sz w:val="28"/>
          <w:lang w:val="uk-UA"/>
        </w:rPr>
        <w:t xml:space="preserve">                                                                    </w:t>
      </w:r>
      <w:r>
        <w:rPr>
          <w:rFonts w:ascii="Kudriashov Cyr" w:hAnsi="Kudriashov Cyr"/>
          <w:lang w:val="uk-UA"/>
        </w:rPr>
        <w:t>Дата проведення виміру:</w:t>
      </w:r>
    </w:p>
    <w:p w:rsidR="00B46281" w:rsidRPr="004B0248" w:rsidRDefault="00B46281" w:rsidP="00314685">
      <w:pPr>
        <w:pStyle w:val="Heading1"/>
      </w:pPr>
      <w:r>
        <w:t xml:space="preserve">                                                                    «24 »  </w:t>
      </w:r>
      <w:r>
        <w:rPr>
          <w:u w:val="single"/>
        </w:rPr>
        <w:t>жовтня</w:t>
      </w:r>
      <w:r>
        <w:t xml:space="preserve"> 2000 р.</w:t>
      </w:r>
    </w:p>
    <w:p w:rsidR="00B46281" w:rsidRPr="004B0248" w:rsidRDefault="00B46281" w:rsidP="00314685"/>
    <w:p w:rsidR="00B46281" w:rsidRDefault="00B46281" w:rsidP="00314685">
      <w:pPr>
        <w:jc w:val="center"/>
        <w:rPr>
          <w:rFonts w:ascii="Kudriashov" w:hAnsi="Kudriashov"/>
          <w:lang w:val="uk-UA"/>
        </w:rPr>
      </w:pPr>
    </w:p>
    <w:p w:rsidR="00B46281" w:rsidRDefault="00B46281" w:rsidP="00314685">
      <w:pPr>
        <w:jc w:val="center"/>
      </w:pPr>
      <w:r>
        <w:rPr>
          <w:rFonts w:ascii="Kudriashov Cyr" w:hAnsi="Kudriashov Cyr"/>
          <w:lang w:val="uk-UA"/>
        </w:rPr>
        <w:t>Атестат акредитації №</w:t>
      </w:r>
      <w:r>
        <w:rPr>
          <w:rFonts w:ascii="Kudriashov Cyr" w:hAnsi="Kudriashov Cyr"/>
          <w:u w:val="single"/>
          <w:lang w:val="uk-UA"/>
        </w:rPr>
        <w:t>ПУ-0025</w:t>
      </w:r>
      <w:r w:rsidRPr="004B0248">
        <w:rPr>
          <w:rFonts w:ascii="Kudriashov" w:hAnsi="Kudriashov"/>
          <w:u w:val="single"/>
        </w:rPr>
        <w:t>/</w:t>
      </w:r>
      <w:r>
        <w:rPr>
          <w:rFonts w:ascii="Kudriashov" w:hAnsi="Kudriashov"/>
          <w:u w:val="single"/>
          <w:lang w:val="uk-UA"/>
        </w:rPr>
        <w:t>2000</w:t>
      </w:r>
      <w:r>
        <w:rPr>
          <w:rFonts w:ascii="Kudriashov Cyr" w:hAnsi="Kudriashov Cyr"/>
          <w:lang w:val="uk-UA"/>
        </w:rPr>
        <w:t xml:space="preserve">  діє до 29 березня 2003 р.</w:t>
      </w:r>
    </w:p>
    <w:p w:rsidR="00B46281" w:rsidRPr="004B0248" w:rsidRDefault="00B46281" w:rsidP="00314685">
      <w:pPr>
        <w:pStyle w:val="Heading1"/>
        <w:jc w:val="center"/>
      </w:pPr>
    </w:p>
    <w:p w:rsidR="00B46281" w:rsidRPr="004B0248" w:rsidRDefault="00B46281" w:rsidP="00314685"/>
    <w:p w:rsidR="00B46281" w:rsidRPr="004B0248" w:rsidRDefault="00B46281" w:rsidP="00314685"/>
    <w:p w:rsidR="00B46281" w:rsidRDefault="00B46281" w:rsidP="00314685">
      <w:pPr>
        <w:pStyle w:val="Heading1"/>
        <w:jc w:val="center"/>
      </w:pPr>
      <w:r>
        <w:t>ПРОТОКОЛ №3-1-8</w:t>
      </w:r>
    </w:p>
    <w:p w:rsidR="00B46281" w:rsidRDefault="00B46281" w:rsidP="00314685"/>
    <w:p w:rsidR="00B46281" w:rsidRDefault="00B46281" w:rsidP="00314685">
      <w:pPr>
        <w:pStyle w:val="Heading2"/>
        <w:rPr>
          <w:lang w:val="uk-UA"/>
        </w:rPr>
      </w:pPr>
      <w:r>
        <w:rPr>
          <w:lang w:val="uk-UA"/>
        </w:rPr>
        <w:t>ВИЗНАЧЕННЯ ОПОРУ  ПРИСТРОЮ ЗАЗЕМЛЕННЯ</w:t>
      </w:r>
    </w:p>
    <w:p w:rsidR="00B46281" w:rsidRDefault="00B46281" w:rsidP="00314685"/>
    <w:p w:rsidR="00B46281" w:rsidRDefault="00B46281" w:rsidP="00314685">
      <w:pPr>
        <w:rPr>
          <w:lang w:val="uk-UA"/>
        </w:rPr>
      </w:pPr>
    </w:p>
    <w:p w:rsidR="00B46281" w:rsidRDefault="00B46281" w:rsidP="00314685">
      <w:pPr>
        <w:rPr>
          <w:lang w:val="uk-UA"/>
        </w:rPr>
      </w:pPr>
      <w:r>
        <w:rPr>
          <w:lang w:val="uk-UA"/>
        </w:rPr>
        <w:t>Характеристика пристрою заземлення і результати зовнішнього огляду:</w:t>
      </w:r>
    </w:p>
    <w:p w:rsidR="00B46281" w:rsidRDefault="00B46281" w:rsidP="00314685">
      <w:pPr>
        <w:rPr>
          <w:lang w:val="uk-UA"/>
        </w:rPr>
      </w:pPr>
      <w:r>
        <w:rPr>
          <w:lang w:val="uk-UA"/>
        </w:rPr>
        <w:t xml:space="preserve">Пристрій заземлення закритий шаром “відмостки” будинку РП-25 </w:t>
      </w:r>
    </w:p>
    <w:p w:rsidR="00B46281" w:rsidRDefault="00B46281" w:rsidP="00314685">
      <w:pPr>
        <w:rPr>
          <w:lang w:val="uk-UA"/>
        </w:rPr>
      </w:pPr>
      <w:r>
        <w:rPr>
          <w:lang w:val="uk-UA"/>
        </w:rPr>
        <w:t>Розміри заземлювача: 1 видимий вертикальних заземлювач по 2,5м ,</w:t>
      </w:r>
      <w:r w:rsidRPr="004B0248">
        <w:t xml:space="preserve"> </w:t>
      </w:r>
      <w:r>
        <w:rPr>
          <w:i/>
          <w:lang w:val="en-US"/>
        </w:rPr>
        <w:t>l</w:t>
      </w:r>
      <w:r w:rsidRPr="004B0248">
        <w:rPr>
          <w:i/>
        </w:rPr>
        <w:t xml:space="preserve"> </w:t>
      </w:r>
      <w:r w:rsidRPr="004B0248">
        <w:t>= 50</w:t>
      </w:r>
      <w:r>
        <w:rPr>
          <w:lang w:val="en-US"/>
        </w:rPr>
        <w:sym w:font="Monotype Sorts" w:char="F036"/>
      </w:r>
      <w:r w:rsidRPr="004B0248">
        <w:t xml:space="preserve">50 </w:t>
      </w:r>
      <w:r>
        <w:rPr>
          <w:lang w:val="uk-UA"/>
        </w:rPr>
        <w:t>мм,</w:t>
      </w:r>
    </w:p>
    <w:p w:rsidR="00B46281" w:rsidRDefault="00B46281" w:rsidP="00314685">
      <w:pPr>
        <w:rPr>
          <w:lang w:val="uk-UA"/>
        </w:rPr>
      </w:pPr>
    </w:p>
    <w:p w:rsidR="00B46281" w:rsidRDefault="00B46281" w:rsidP="00314685">
      <w:pPr>
        <w:rPr>
          <w:lang w:val="uk-UA"/>
        </w:rPr>
      </w:pPr>
      <w:r>
        <w:rPr>
          <w:lang w:val="uk-UA"/>
        </w:rPr>
        <w:t xml:space="preserve">Тип заземлювача:  сітка з штучних виносних вертикальних заземлювачів. </w:t>
      </w:r>
    </w:p>
    <w:p w:rsidR="00B46281" w:rsidRDefault="00B46281" w:rsidP="00314685">
      <w:pPr>
        <w:rPr>
          <w:lang w:val="uk-UA"/>
        </w:rPr>
      </w:pPr>
      <w:r>
        <w:rPr>
          <w:lang w:val="uk-UA"/>
        </w:rPr>
        <w:t xml:space="preserve"> </w:t>
      </w:r>
    </w:p>
    <w:p w:rsidR="00B46281" w:rsidRDefault="00B46281" w:rsidP="00314685">
      <w:pPr>
        <w:rPr>
          <w:lang w:val="uk-UA"/>
        </w:rPr>
      </w:pPr>
    </w:p>
    <w:p w:rsidR="00B46281" w:rsidRDefault="00B46281" w:rsidP="00314685">
      <w:pPr>
        <w:rPr>
          <w:lang w:val="uk-UA"/>
        </w:rPr>
      </w:pPr>
      <w:r>
        <w:rPr>
          <w:noProof/>
        </w:rPr>
        <w:pict>
          <v:line id="_x0000_s1028" style="position:absolute;z-index:251641344" from="284.4pt,7.45pt" to="320.4pt,7.45pt" o:allowincell="f"/>
        </w:pict>
      </w:r>
      <w:r>
        <w:rPr>
          <w:lang w:val="uk-UA"/>
        </w:rPr>
        <w:t>Глибина залягання в грунт горизонтальної частини:_________________________</w:t>
      </w:r>
    </w:p>
    <w:p w:rsidR="00B46281" w:rsidRDefault="00B46281" w:rsidP="00314685">
      <w:pPr>
        <w:rPr>
          <w:lang w:val="uk-UA"/>
        </w:rPr>
      </w:pPr>
    </w:p>
    <w:p w:rsidR="00B46281" w:rsidRDefault="00B46281" w:rsidP="00314685">
      <w:pPr>
        <w:rPr>
          <w:lang w:val="uk-UA"/>
        </w:rPr>
      </w:pPr>
      <w:r>
        <w:rPr>
          <w:lang w:val="uk-UA"/>
        </w:rPr>
        <w:t>Характеристики грунту і його стан:______</w:t>
      </w:r>
      <w:r>
        <w:rPr>
          <w:i/>
          <w:u w:val="single"/>
          <w:lang w:val="uk-UA"/>
        </w:rPr>
        <w:t>суглинок,   середньої вологості</w:t>
      </w:r>
      <w:r>
        <w:rPr>
          <w:lang w:val="uk-UA"/>
        </w:rPr>
        <w:t>______</w:t>
      </w:r>
    </w:p>
    <w:p w:rsidR="00B46281" w:rsidRDefault="00B46281" w:rsidP="00314685">
      <w:pPr>
        <w:rPr>
          <w:lang w:val="uk-UA"/>
        </w:rPr>
      </w:pPr>
      <w:r>
        <w:rPr>
          <w:lang w:val="uk-UA"/>
        </w:rPr>
        <w:t>Прийнятий поправочний коефіцієнт К</w:t>
      </w:r>
      <w:r>
        <w:rPr>
          <w:vertAlign w:val="subscript"/>
          <w:lang w:val="uk-UA"/>
        </w:rPr>
        <w:t xml:space="preserve">п </w:t>
      </w:r>
      <w:r>
        <w:rPr>
          <w:lang w:val="uk-UA"/>
        </w:rPr>
        <w:t>(один з К1, К2, К3 Табл. 36 ПТЕ спож.)</w:t>
      </w:r>
    </w:p>
    <w:p w:rsidR="00B46281" w:rsidRDefault="00B46281" w:rsidP="00314685">
      <w:pPr>
        <w:rPr>
          <w:lang w:val="uk-UA"/>
        </w:rPr>
      </w:pPr>
      <w:r>
        <w:rPr>
          <w:b/>
          <w:lang w:val="uk-UA"/>
        </w:rPr>
        <w:t>К</w:t>
      </w:r>
      <w:r>
        <w:rPr>
          <w:b/>
          <w:vertAlign w:val="subscript"/>
          <w:lang w:val="uk-UA"/>
        </w:rPr>
        <w:t xml:space="preserve">п </w:t>
      </w:r>
      <w:r>
        <w:rPr>
          <w:b/>
          <w:lang w:val="uk-UA"/>
        </w:rPr>
        <w:t xml:space="preserve">= </w:t>
      </w:r>
      <w:r>
        <w:rPr>
          <w:lang w:val="uk-UA"/>
        </w:rPr>
        <w:t xml:space="preserve"> К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= 3 .</w:t>
      </w:r>
    </w:p>
    <w:p w:rsidR="00B46281" w:rsidRDefault="00B46281" w:rsidP="00314685">
      <w:pPr>
        <w:rPr>
          <w:lang w:val="uk-UA"/>
        </w:rPr>
      </w:pPr>
      <w:r>
        <w:rPr>
          <w:lang w:val="uk-UA"/>
        </w:rPr>
        <w:t xml:space="preserve">Виміри виконані (метод, зав. № приладу, тип, остання дата Держпровірки) </w:t>
      </w:r>
    </w:p>
    <w:p w:rsidR="00B46281" w:rsidRDefault="00B46281" w:rsidP="00314685">
      <w:pPr>
        <w:rPr>
          <w:lang w:val="uk-UA"/>
        </w:rPr>
      </w:pPr>
      <w:r>
        <w:rPr>
          <w:lang w:val="uk-UA"/>
        </w:rPr>
        <w:t xml:space="preserve">__ </w:t>
      </w:r>
      <w:r>
        <w:rPr>
          <w:i/>
          <w:u w:val="single"/>
          <w:lang w:val="uk-UA"/>
        </w:rPr>
        <w:t>МВВ-1/2000-ВДТУ</w:t>
      </w:r>
      <w:r>
        <w:rPr>
          <w:lang w:val="uk-UA"/>
        </w:rPr>
        <w:t xml:space="preserve"> ,__</w:t>
      </w:r>
      <w:r>
        <w:rPr>
          <w:rFonts w:ascii="Kudriashov Cyr" w:hAnsi="Kudriashov Cyr"/>
          <w:i/>
          <w:u w:val="single"/>
          <w:lang w:val="uk-UA"/>
        </w:rPr>
        <w:t xml:space="preserve"> Ф4103-М1 </w:t>
      </w:r>
      <w:r>
        <w:rPr>
          <w:rFonts w:ascii="Kudriashov" w:hAnsi="Kudriashov"/>
          <w:lang w:val="uk-UA"/>
        </w:rPr>
        <w:t>,</w:t>
      </w:r>
      <w:r>
        <w:rPr>
          <w:rFonts w:ascii="Kudriashov Cyr" w:hAnsi="Kudriashov Cyr"/>
          <w:i/>
          <w:u w:val="single"/>
          <w:lang w:val="uk-UA"/>
        </w:rPr>
        <w:t xml:space="preserve"> зав. № 41654</w:t>
      </w:r>
      <w:r>
        <w:rPr>
          <w:lang w:val="uk-UA"/>
        </w:rPr>
        <w:t>_,</w:t>
      </w:r>
      <w:r>
        <w:rPr>
          <w:rFonts w:ascii="Kudriashov" w:hAnsi="Kudriashov"/>
          <w:lang w:val="en-US"/>
        </w:rPr>
        <w:t xml:space="preserve"> </w:t>
      </w:r>
      <w:r>
        <w:rPr>
          <w:rFonts w:ascii="Kudriashov" w:hAnsi="Kudriashov"/>
          <w:i/>
          <w:u w:val="single"/>
          <w:lang w:val="en-US"/>
        </w:rPr>
        <w:t xml:space="preserve">I </w:t>
      </w:r>
      <w:r>
        <w:rPr>
          <w:rFonts w:ascii="Kudriashov Cyr" w:hAnsi="Kudriashov Cyr"/>
          <w:i/>
          <w:u w:val="single"/>
          <w:lang w:val="uk-UA"/>
        </w:rPr>
        <w:t>кв. 2000 р.</w:t>
      </w:r>
      <w:r>
        <w:rPr>
          <w:lang w:val="uk-UA"/>
        </w:rPr>
        <w:t>________</w:t>
      </w:r>
    </w:p>
    <w:p w:rsidR="00B46281" w:rsidRDefault="00B46281" w:rsidP="00314685">
      <w:pPr>
        <w:rPr>
          <w:lang w:val="uk-UA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835"/>
        <w:gridCol w:w="1134"/>
        <w:gridCol w:w="1418"/>
        <w:gridCol w:w="992"/>
        <w:gridCol w:w="1134"/>
      </w:tblGrid>
      <w:tr w:rsidR="00B46281" w:rsidTr="002255E7"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2835" w:type="dxa"/>
            <w:tcBorders>
              <w:top w:val="single" w:sz="18" w:space="0" w:color="auto"/>
              <w:bottom w:val="nil"/>
            </w:tcBorders>
          </w:tcPr>
          <w:p w:rsidR="00B46281" w:rsidRDefault="00B46281" w:rsidP="002255E7">
            <w:pPr>
              <w:pStyle w:val="Heading3"/>
            </w:pPr>
            <w:r>
              <w:t>Назва установки де</w:t>
            </w:r>
          </w:p>
        </w:tc>
        <w:tc>
          <w:tcPr>
            <w:tcW w:w="1134" w:type="dxa"/>
            <w:tcBorders>
              <w:top w:val="single" w:sz="18" w:space="0" w:color="auto"/>
              <w:bottom w:val="nil"/>
            </w:tcBorders>
          </w:tcPr>
          <w:p w:rsidR="00B46281" w:rsidRDefault="00B46281" w:rsidP="002255E7">
            <w:pPr>
              <w:pStyle w:val="Heading3"/>
              <w:spacing w:after="120"/>
            </w:pPr>
            <w:r>
              <w:t>Опір</w:t>
            </w:r>
          </w:p>
        </w:tc>
        <w:tc>
          <w:tcPr>
            <w:tcW w:w="1418" w:type="dxa"/>
            <w:tcBorders>
              <w:top w:val="single" w:sz="18" w:space="0" w:color="auto"/>
              <w:bottom w:val="nil"/>
            </w:tcBorders>
          </w:tcPr>
          <w:p w:rsidR="00B46281" w:rsidRDefault="00B46281" w:rsidP="002255E7">
            <w:pPr>
              <w:pStyle w:val="Heading3"/>
              <w:spacing w:after="120"/>
            </w:pPr>
            <w:r>
              <w:t xml:space="preserve">Питомий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Опір, Ом</w:t>
            </w:r>
          </w:p>
        </w:tc>
      </w:tr>
      <w:tr w:rsidR="00B46281" w:rsidTr="002255E7">
        <w:tc>
          <w:tcPr>
            <w:tcW w:w="709" w:type="dxa"/>
            <w:tcBorders>
              <w:top w:val="nil"/>
              <w:left w:val="single" w:sz="18" w:space="0" w:color="auto"/>
              <w:bottom w:val="single" w:sz="12" w:space="0" w:color="auto"/>
            </w:tcBorders>
          </w:tcPr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2835" w:type="dxa"/>
            <w:tcBorders>
              <w:top w:val="nil"/>
              <w:bottom w:val="single" w:sz="12" w:space="0" w:color="auto"/>
            </w:tcBorders>
          </w:tcPr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вимірюється </w:t>
            </w:r>
          </w:p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пристрій заземлення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</w:tcPr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по нормі</w:t>
            </w:r>
          </w:p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(Ом)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опір</w:t>
            </w:r>
          </w:p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>
              <w:rPr>
                <w:rFonts w:ascii="Kudriashov Cyr" w:hAnsi="Kudriashov Cyr"/>
                <w:i/>
                <w:lang w:val="uk-UA"/>
              </w:rPr>
              <w:t>Ом</w:t>
            </w:r>
            <w:r>
              <w:rPr>
                <w:rFonts w:ascii="Kudriashov" w:hAnsi="Kudriashov"/>
                <w:i/>
                <w:lang w:val="uk-UA"/>
              </w:rPr>
              <w:sym w:font="Symbol" w:char="F0D7"/>
            </w:r>
            <w:r>
              <w:rPr>
                <w:rFonts w:ascii="Kudriashov Cyr" w:hAnsi="Kudriashov Cyr"/>
                <w:i/>
                <w:lang w:val="uk-UA"/>
              </w:rPr>
              <w:t>м</w:t>
            </w:r>
            <w:r>
              <w:rPr>
                <w:lang w:val="uk-UA"/>
              </w:rPr>
              <w:t>)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вимір</w:t>
            </w:r>
            <w:r>
              <w:rPr>
                <w:lang w:val="uk-UA"/>
              </w:rPr>
              <w:t>я</w:t>
            </w:r>
            <w:r>
              <w:rPr>
                <w:lang w:val="uk-UA"/>
              </w:rPr>
              <w:t>ний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8" w:space="0" w:color="auto"/>
            </w:tcBorders>
          </w:tcPr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з урахув.</w:t>
            </w:r>
          </w:p>
          <w:p w:rsidR="00B46281" w:rsidRDefault="00B46281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>
              <w:rPr>
                <w:vertAlign w:val="subscript"/>
                <w:lang w:val="uk-UA"/>
              </w:rPr>
              <w:t>п</w:t>
            </w:r>
          </w:p>
        </w:tc>
      </w:tr>
      <w:tr w:rsidR="00B46281" w:rsidTr="002255E7">
        <w:trPr>
          <w:cantSplit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6281" w:rsidRDefault="00B46281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B46281" w:rsidRDefault="00B46281" w:rsidP="002255E7">
            <w:pPr>
              <w:pStyle w:val="Heading5"/>
              <w:spacing w:line="216" w:lineRule="auto"/>
              <w:jc w:val="center"/>
              <w:rPr>
                <w:sz w:val="28"/>
              </w:rPr>
            </w:pPr>
          </w:p>
          <w:p w:rsidR="00B46281" w:rsidRDefault="00B46281" w:rsidP="002255E7">
            <w:pPr>
              <w:pStyle w:val="Heading5"/>
              <w:spacing w:line="216" w:lineRule="auto"/>
              <w:jc w:val="center"/>
              <w:rPr>
                <w:sz w:val="28"/>
              </w:rPr>
            </w:pPr>
          </w:p>
          <w:p w:rsidR="00B46281" w:rsidRDefault="00B46281" w:rsidP="002255E7">
            <w:pPr>
              <w:pStyle w:val="Heading5"/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РП – 25</w:t>
            </w:r>
          </w:p>
          <w:p w:rsidR="00B46281" w:rsidRDefault="00B46281" w:rsidP="002255E7">
            <w:pPr>
              <w:pStyle w:val="Heading2"/>
            </w:pPr>
            <w:r>
              <w:t xml:space="preserve">КТПН </w:t>
            </w:r>
          </w:p>
          <w:p w:rsidR="00B46281" w:rsidRDefault="00B46281" w:rsidP="002255E7">
            <w:pPr>
              <w:pStyle w:val="Heading2"/>
            </w:pPr>
            <w:r>
              <w:t>ввод №2</w:t>
            </w:r>
          </w:p>
          <w:p w:rsidR="00B46281" w:rsidRDefault="00B46281" w:rsidP="002255E7"/>
          <w:p w:rsidR="00B46281" w:rsidRDefault="00B46281" w:rsidP="002255E7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46281" w:rsidRDefault="00B46281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46281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6281" w:rsidRDefault="00B46281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6281" w:rsidRDefault="00B46281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46281" w:rsidRDefault="00B46281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46281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6281" w:rsidRDefault="00B46281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6281" w:rsidRDefault="00B46281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B46281" w:rsidRDefault="00B46281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46281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6281" w:rsidRDefault="00B46281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6281" w:rsidRDefault="00B46281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46281" w:rsidRDefault="00B46281" w:rsidP="002255E7">
            <w:pPr>
              <w:jc w:val="right"/>
              <w:rPr>
                <w:rFonts w:ascii="Arial" w:hAnsi="Arial"/>
                <w:b/>
                <w:i/>
                <w:snapToGrid w:val="0"/>
                <w:color w:val="000000"/>
              </w:rPr>
            </w:pPr>
          </w:p>
        </w:tc>
      </w:tr>
      <w:tr w:rsidR="00B46281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6281" w:rsidRDefault="00B46281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6281" w:rsidRDefault="00B46281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46281" w:rsidRDefault="00B46281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46281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6281" w:rsidRDefault="00B46281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46281" w:rsidRDefault="00B46281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46281" w:rsidRDefault="00B46281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46281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46281" w:rsidRDefault="00B46281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46281" w:rsidRDefault="00B46281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B46281" w:rsidRDefault="00B46281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B46281" w:rsidRDefault="00B46281" w:rsidP="00314685">
      <w:pPr>
        <w:jc w:val="center"/>
        <w:rPr>
          <w:lang w:val="uk-UA"/>
        </w:rPr>
      </w:pPr>
      <w:r>
        <w:rPr>
          <w:lang w:val="uk-UA"/>
        </w:rPr>
        <w:t>П.№1-7 відповідають розташуванню потенціального електроду на відстані</w:t>
      </w:r>
    </w:p>
    <w:p w:rsidR="00B46281" w:rsidRDefault="00B46281" w:rsidP="00314685">
      <w:pPr>
        <w:jc w:val="center"/>
        <w:rPr>
          <w:lang w:val="uk-UA"/>
        </w:rPr>
      </w:pPr>
      <w:r>
        <w:rPr>
          <w:lang w:val="uk-UA"/>
        </w:rPr>
        <w:t>(0,2;  0,3;  0,4;  0,5;  0,6;  0,7;  0,8)</w:t>
      </w:r>
      <w:r>
        <w:rPr>
          <w:lang w:val="en-US"/>
        </w:rPr>
        <w:t>L</w:t>
      </w:r>
      <w:r>
        <w:rPr>
          <w:vertAlign w:val="subscript"/>
          <w:lang w:val="en-US"/>
        </w:rPr>
        <w:t>ZT</w:t>
      </w:r>
      <w:r w:rsidRPr="004B0248">
        <w:rPr>
          <w:vertAlign w:val="subscript"/>
        </w:rPr>
        <w:t xml:space="preserve"> </w:t>
      </w:r>
    </w:p>
    <w:p w:rsidR="00B46281" w:rsidRDefault="00B46281" w:rsidP="00314685">
      <w:pPr>
        <w:jc w:val="center"/>
        <w:rPr>
          <w:lang w:val="uk-UA"/>
        </w:rPr>
      </w:pPr>
      <w:r>
        <w:rPr>
          <w:lang w:val="uk-UA"/>
        </w:rPr>
        <w:t xml:space="preserve">Поправний коефіцієнт до значення виміряного  опору заземлювача. </w:t>
      </w:r>
    </w:p>
    <w:p w:rsidR="00B46281" w:rsidRDefault="00B46281" w:rsidP="00314685">
      <w:pPr>
        <w:jc w:val="center"/>
        <w:rPr>
          <w:sz w:val="1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1417"/>
        <w:gridCol w:w="851"/>
        <w:gridCol w:w="850"/>
        <w:gridCol w:w="851"/>
        <w:gridCol w:w="850"/>
        <w:gridCol w:w="709"/>
        <w:gridCol w:w="851"/>
      </w:tblGrid>
      <w:tr w:rsidR="00B46281" w:rsidTr="002255E7">
        <w:tc>
          <w:tcPr>
            <w:tcW w:w="2055" w:type="dxa"/>
            <w:tcBorders>
              <w:top w:val="single" w:sz="6" w:space="0" w:color="auto"/>
              <w:lef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Тип 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заземлювача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Розміри 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заземлюв</w:t>
            </w:r>
            <w:r>
              <w:rPr>
                <w:lang w:val="uk-UA"/>
              </w:rPr>
              <w:t>а</w:t>
            </w:r>
            <w:r>
              <w:rPr>
                <w:lang w:val="uk-UA"/>
              </w:rPr>
              <w:t>ча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Глибина розташування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0.7 - 0.8 м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Глибина розташува</w:t>
            </w:r>
            <w:r>
              <w:rPr>
                <w:lang w:val="uk-UA"/>
              </w:rPr>
              <w:t>н</w:t>
            </w:r>
            <w:r>
              <w:rPr>
                <w:lang w:val="uk-UA"/>
              </w:rPr>
              <w:t xml:space="preserve">ня 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0.5 м</w:t>
            </w:r>
          </w:p>
        </w:tc>
      </w:tr>
      <w:tr w:rsidR="00B46281" w:rsidTr="002255E7">
        <w:tc>
          <w:tcPr>
            <w:tcW w:w="2055" w:type="dxa"/>
            <w:tcBorders>
              <w:left w:val="single" w:sz="6" w:space="0" w:color="auto"/>
              <w:bottom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К3</w:t>
            </w:r>
          </w:p>
        </w:tc>
      </w:tr>
      <w:tr w:rsidR="00B46281" w:rsidTr="002255E7">
        <w:tc>
          <w:tcPr>
            <w:tcW w:w="20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Горизонтальні см</w:t>
            </w:r>
            <w:r>
              <w:rPr>
                <w:sz w:val="22"/>
                <w:lang w:val="uk-UA"/>
              </w:rPr>
              <w:t>у</w:t>
            </w:r>
            <w:r>
              <w:rPr>
                <w:sz w:val="22"/>
                <w:lang w:val="uk-UA"/>
              </w:rPr>
              <w:t>ги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L = 5 м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L = 20 м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4.3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2.9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2.5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8.0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6.5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6.2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4.4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3.8</w:t>
            </w:r>
          </w:p>
        </w:tc>
      </w:tr>
      <w:tr w:rsidR="00B46281" w:rsidTr="002255E7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Заземлююча сітка або контур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 xml:space="preserve">S = 400 м </w:t>
            </w:r>
            <w:r>
              <w:rPr>
                <w:vertAlign w:val="superscript"/>
                <w:lang w:val="uk-UA"/>
              </w:rPr>
              <w:t>2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S = 900 м </w:t>
            </w:r>
            <w:r>
              <w:rPr>
                <w:vertAlign w:val="superscript"/>
                <w:lang w:val="uk-UA"/>
              </w:rPr>
              <w:t>2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S = 3600 м 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2.6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4.6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3.8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3.0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2.7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</w:tc>
      </w:tr>
      <w:tr w:rsidR="00B46281" w:rsidTr="002255E7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Заземлююча сітка або контур з верт</w:t>
            </w:r>
            <w:r>
              <w:rPr>
                <w:sz w:val="22"/>
                <w:lang w:val="uk-UA"/>
              </w:rPr>
              <w:t>и</w:t>
            </w:r>
            <w:r>
              <w:rPr>
                <w:sz w:val="22"/>
                <w:lang w:val="uk-UA"/>
              </w:rPr>
              <w:t>кальними електр</w:t>
            </w:r>
            <w:r>
              <w:rPr>
                <w:sz w:val="22"/>
                <w:lang w:val="uk-UA"/>
              </w:rPr>
              <w:t>о</w:t>
            </w:r>
            <w:r>
              <w:rPr>
                <w:sz w:val="22"/>
                <w:lang w:val="uk-UA"/>
              </w:rPr>
              <w:t xml:space="preserve">дами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S = 900 м </w:t>
            </w:r>
            <w:r>
              <w:rPr>
                <w:vertAlign w:val="superscript"/>
                <w:lang w:val="uk-UA"/>
              </w:rPr>
              <w:t>2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шт.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S = 3600 м </w:t>
            </w:r>
            <w:r>
              <w:rPr>
                <w:vertAlign w:val="superscript"/>
                <w:lang w:val="uk-UA"/>
              </w:rPr>
              <w:t>2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 шт.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1.9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</w:t>
            </w:r>
          </w:p>
        </w:tc>
      </w:tr>
      <w:tr w:rsidR="00B46281" w:rsidTr="002255E7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Одиничний верт</w:t>
            </w:r>
            <w:r>
              <w:rPr>
                <w:sz w:val="22"/>
                <w:lang w:val="uk-UA"/>
              </w:rPr>
              <w:t>и</w:t>
            </w:r>
            <w:r>
              <w:rPr>
                <w:sz w:val="22"/>
                <w:lang w:val="uk-UA"/>
              </w:rPr>
              <w:t>кальний заземл</w:t>
            </w:r>
            <w:r>
              <w:rPr>
                <w:sz w:val="22"/>
                <w:lang w:val="uk-UA"/>
              </w:rPr>
              <w:t>ю</w:t>
            </w:r>
            <w:r>
              <w:rPr>
                <w:sz w:val="22"/>
                <w:lang w:val="uk-UA"/>
              </w:rPr>
              <w:t>вач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L = 2.5 м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L = 3.5 м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L = 5 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1.75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3.8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3.0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1.9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  <w:p w:rsidR="00B46281" w:rsidRDefault="00B46281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</w:tr>
    </w:tbl>
    <w:p w:rsidR="00B46281" w:rsidRDefault="00B46281" w:rsidP="00314685">
      <w:pPr>
        <w:jc w:val="both"/>
        <w:rPr>
          <w:lang w:val="uk-UA"/>
        </w:rPr>
      </w:pPr>
    </w:p>
    <w:p w:rsidR="00B46281" w:rsidRDefault="00B46281" w:rsidP="00314685">
      <w:pPr>
        <w:jc w:val="both"/>
        <w:rPr>
          <w:lang w:val="uk-UA"/>
        </w:rPr>
      </w:pPr>
      <w:r>
        <w:rPr>
          <w:lang w:val="uk-UA"/>
        </w:rPr>
        <w:t>Примітка: К1 - використовується тоді, коли виміри проводяться при вологому грунті, чи на момент вимірів була велика кількість опадів.</w:t>
      </w:r>
    </w:p>
    <w:p w:rsidR="00B46281" w:rsidRDefault="00B46281" w:rsidP="00314685">
      <w:pPr>
        <w:pStyle w:val="BodyText"/>
      </w:pPr>
      <w:r>
        <w:t>К2 - використовується тоді, коли виміри проводяться при грунті середньої вологості, чи на момент вимірів була невелика кількість опадів.</w:t>
      </w:r>
    </w:p>
    <w:p w:rsidR="00B46281" w:rsidRDefault="00B46281" w:rsidP="00314685">
      <w:pPr>
        <w:jc w:val="both"/>
        <w:rPr>
          <w:lang w:val="uk-UA"/>
        </w:rPr>
      </w:pPr>
      <w:r>
        <w:rPr>
          <w:lang w:val="uk-UA"/>
        </w:rPr>
        <w:t xml:space="preserve">К3 - використовується тоді, коли виміри проводяться при сухому грунті, чи на момент вимірів було незначне випадання опадів. </w:t>
      </w:r>
    </w:p>
    <w:p w:rsidR="00B46281" w:rsidRDefault="00B46281" w:rsidP="00314685">
      <w:pPr>
        <w:jc w:val="both"/>
        <w:rPr>
          <w:lang w:val="uk-UA"/>
        </w:rPr>
      </w:pPr>
      <w:r>
        <w:rPr>
          <w:lang w:val="uk-UA"/>
        </w:rPr>
        <w:t>Середня величина виміряного опору пристрою заземлення з урахуванням поправочного коефіцієнта                   Ом.</w:t>
      </w:r>
    </w:p>
    <w:p w:rsidR="00B46281" w:rsidRDefault="00B46281" w:rsidP="00314685">
      <w:pPr>
        <w:rPr>
          <w:lang w:val="uk-UA"/>
        </w:rPr>
      </w:pPr>
    </w:p>
    <w:p w:rsidR="00B46281" w:rsidRDefault="00B46281" w:rsidP="00314685">
      <w:pPr>
        <w:spacing w:line="360" w:lineRule="auto"/>
      </w:pPr>
      <w:r>
        <w:rPr>
          <w:b/>
          <w:i/>
          <w:sz w:val="28"/>
          <w:lang w:val="uk-UA"/>
        </w:rPr>
        <w:t>Висновки:</w:t>
      </w:r>
      <w:r>
        <w:rPr>
          <w:sz w:val="28"/>
          <w:lang w:val="uk-UA"/>
        </w:rPr>
        <w:t xml:space="preserve">     Відповідає нормам випробовувань та вимогам ПУ</w:t>
      </w:r>
      <w:r>
        <w:rPr>
          <w:sz w:val="28"/>
        </w:rPr>
        <w:t>Э.</w:t>
      </w:r>
    </w:p>
    <w:p w:rsidR="00B46281" w:rsidRDefault="00B46281" w:rsidP="00314685">
      <w:pPr>
        <w:rPr>
          <w:sz w:val="28"/>
          <w:lang w:val="uk-UA"/>
        </w:rPr>
      </w:pPr>
    </w:p>
    <w:p w:rsidR="00B46281" w:rsidRDefault="00B46281" w:rsidP="00314685">
      <w:pPr>
        <w:rPr>
          <w:i/>
          <w:sz w:val="28"/>
          <w:u w:val="single"/>
          <w:lang w:val="uk-UA"/>
        </w:rPr>
      </w:pPr>
      <w:r>
        <w:rPr>
          <w:sz w:val="28"/>
          <w:lang w:val="uk-UA"/>
        </w:rPr>
        <w:t xml:space="preserve">Інженер лабораторії       ___________         </w:t>
      </w:r>
      <w:r>
        <w:rPr>
          <w:i/>
          <w:sz w:val="28"/>
          <w:u w:val="single"/>
          <w:lang w:val="uk-UA"/>
        </w:rPr>
        <w:t>Захаров В.В.</w:t>
      </w:r>
    </w:p>
    <w:p w:rsidR="00B46281" w:rsidRDefault="00B46281" w:rsidP="00314685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(підпис)               (П.І.Б.)</w:t>
      </w:r>
    </w:p>
    <w:p w:rsidR="00B46281" w:rsidRDefault="00B46281" w:rsidP="00314685">
      <w:pPr>
        <w:rPr>
          <w:sz w:val="28"/>
          <w:lang w:val="uk-UA"/>
        </w:rPr>
      </w:pPr>
    </w:p>
    <w:p w:rsidR="00B46281" w:rsidRDefault="00B46281" w:rsidP="00314685">
      <w:pPr>
        <w:pStyle w:val="Heading4"/>
        <w:rPr>
          <w:i/>
          <w:u w:val="single"/>
        </w:rPr>
      </w:pPr>
      <w:r>
        <w:t xml:space="preserve">Випробування виконав  ___________         </w:t>
      </w:r>
      <w:r>
        <w:rPr>
          <w:i/>
          <w:u w:val="single"/>
        </w:rPr>
        <w:t>Рубаненко О.Є.</w:t>
      </w:r>
    </w:p>
    <w:p w:rsidR="00B46281" w:rsidRDefault="00B46281" w:rsidP="00314685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(підпис)                 (П.І.Б.)</w:t>
      </w:r>
    </w:p>
    <w:p w:rsidR="00B46281" w:rsidRDefault="00B46281" w:rsidP="00314685">
      <w:pPr>
        <w:rPr>
          <w:sz w:val="28"/>
          <w:lang w:val="uk-UA"/>
        </w:rPr>
      </w:pPr>
    </w:p>
    <w:p w:rsidR="00B46281" w:rsidRDefault="00B46281" w:rsidP="00314685">
      <w:pPr>
        <w:rPr>
          <w:sz w:val="28"/>
          <w:lang w:val="uk-UA"/>
        </w:rPr>
      </w:pPr>
      <w:r>
        <w:rPr>
          <w:sz w:val="28"/>
          <w:lang w:val="uk-UA"/>
        </w:rPr>
        <w:t xml:space="preserve">Представник замовника  ___________        _____________                                                                       </w:t>
      </w:r>
    </w:p>
    <w:p w:rsidR="00B46281" w:rsidRDefault="00B46281" w:rsidP="00314685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(підпис)                   (П.І.Б.)</w:t>
      </w:r>
    </w:p>
    <w:p w:rsidR="00B46281" w:rsidRDefault="00B46281" w:rsidP="00314685">
      <w:pPr>
        <w:rPr>
          <w:sz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Default="00B46281" w:rsidP="00B33272">
      <w:pPr>
        <w:jc w:val="center"/>
        <w:rPr>
          <w:sz w:val="30"/>
          <w:lang w:val="uk-UA"/>
        </w:rPr>
      </w:pPr>
      <w:r>
        <w:rPr>
          <w:b/>
          <w:sz w:val="30"/>
          <w:lang w:val="uk-UA"/>
        </w:rPr>
        <w:t>МЕТОДИЧНІ ВКАЗІВКИ ПО СКЛАДАННЮ ТА ВЕДЕННЮ ПАСПОРТА</w:t>
      </w:r>
      <w:r>
        <w:rPr>
          <w:sz w:val="30"/>
          <w:lang w:val="uk-UA"/>
        </w:rPr>
        <w:t>.</w:t>
      </w:r>
    </w:p>
    <w:p w:rsidR="00B46281" w:rsidRDefault="00B46281" w:rsidP="00B33272">
      <w:pPr>
        <w:rPr>
          <w:sz w:val="30"/>
          <w:lang w:val="uk-UA"/>
        </w:rPr>
      </w:pPr>
    </w:p>
    <w:p w:rsidR="00B46281" w:rsidRDefault="00B46281" w:rsidP="00B33272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Паспорт складається до введення в дію електроустановки на основі креслень пристрою заземлення та актів схованих робіт по влаштуванню горизонтальних та вертикальних заземлювачів.</w:t>
      </w:r>
    </w:p>
    <w:p w:rsidR="00B46281" w:rsidRDefault="00B46281" w:rsidP="00B33272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Введення та зберігання паспорта на діючому підприємстві поклад</w:t>
      </w:r>
      <w:r>
        <w:rPr>
          <w:sz w:val="28"/>
          <w:lang w:val="uk-UA"/>
        </w:rPr>
        <w:t>а</w:t>
      </w:r>
      <w:r>
        <w:rPr>
          <w:sz w:val="28"/>
          <w:lang w:val="uk-UA"/>
        </w:rPr>
        <w:t>ється на особу, відповідальну за електрогосподарство.</w:t>
      </w:r>
    </w:p>
    <w:p w:rsidR="00B46281" w:rsidRDefault="00B46281" w:rsidP="00B33272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Зразки виконання  схеми пристрою заземлення.</w:t>
      </w:r>
    </w:p>
    <w:p w:rsidR="00B46281" w:rsidRDefault="00B46281" w:rsidP="00B33272">
      <w:pPr>
        <w:ind w:firstLine="851"/>
        <w:rPr>
          <w:sz w:val="30"/>
          <w:lang w:val="uk-UA"/>
        </w:rPr>
      </w:pPr>
      <w:r>
        <w:rPr>
          <w:sz w:val="30"/>
          <w:lang w:val="uk-UA"/>
        </w:rPr>
        <w:t xml:space="preserve">                    (1)                                                       (2)                              </w:t>
      </w:r>
    </w:p>
    <w:p w:rsidR="00B46281" w:rsidRDefault="00B46281" w:rsidP="00B33272">
      <w:pPr>
        <w:ind w:firstLine="851"/>
        <w:rPr>
          <w:sz w:val="30"/>
          <w:lang w:val="uk-UA"/>
        </w:rPr>
      </w:pPr>
      <w:r>
        <w:rPr>
          <w:noProof/>
        </w:rPr>
        <w:pict>
          <v:oval id="_x0000_s1029" style="position:absolute;left:0;text-align:left;margin-left:208.75pt;margin-top:215.25pt;width:7.25pt;height:7.25pt;z-index:251649536;mso-position-horizontal-relative:page;mso-position-vertical-relative:page" o:allowincell="f" fillcolor="black" strokeweight="1pt">
            <w10:wrap anchorx="page" anchory="page"/>
          </v:oval>
        </w:pict>
      </w:r>
      <w:r>
        <w:rPr>
          <w:noProof/>
        </w:rPr>
        <w:pict>
          <v:oval id="_x0000_s1030" style="position:absolute;left:0;text-align:left;margin-left:161.8pt;margin-top:215.2pt;width:7.25pt;height:7.25pt;z-index:251643392;mso-position-horizontal-relative:page;mso-position-vertical-relative:page" o:allowincell="f" fillcolor="black" strokeweight="1pt">
            <w10:wrap anchorx="page" anchory="page"/>
          </v:oval>
        </w:pict>
      </w:r>
      <w:r>
        <w:rPr>
          <w:noProof/>
        </w:rPr>
        <w:pict>
          <v:oval id="_x0000_s1031" style="position:absolute;left:0;text-align:left;margin-left:349.8pt;margin-top:214.5pt;width:7.25pt;height:7.25pt;z-index:251644416;mso-position-horizontal-relative:page;mso-position-vertical-relative:page" o:allowincell="f" fillcolor="black" strokeweight="1pt">
            <w10:wrap anchorx="page" anchory="page"/>
          </v:oval>
        </w:pict>
      </w:r>
      <w:r>
        <w:rPr>
          <w:noProof/>
        </w:rPr>
        <w:pict>
          <v:oval id="_x0000_s1032" style="position:absolute;left:0;text-align:left;margin-left:405.45pt;margin-top:214.5pt;width:7.25pt;height:7.25pt;z-index:251645440;mso-position-horizontal-relative:page;mso-position-vertical-relative:page" o:allowincell="f" fillcolor="black" strokeweight="1pt">
            <w10:wrap anchorx="page" anchory="page"/>
          </v:oval>
        </w:pict>
      </w:r>
      <w:r>
        <w:rPr>
          <w:noProof/>
        </w:rPr>
        <w:pict>
          <v:oval id="_x0000_s1033" style="position:absolute;left:0;text-align:left;margin-left:448.2pt;margin-top:214.45pt;width:7.25pt;height:7.25pt;z-index:251646464;mso-position-horizontal-relative:page;mso-position-vertical-relative:page" o:allowincell="f" fillcolor="black" strokeweight="1pt">
            <w10:wrap anchorx="page" anchory="page"/>
          </v:oval>
        </w:pict>
      </w:r>
      <w:r>
        <w:rPr>
          <w:noProof/>
        </w:rPr>
        <w:pict>
          <v:oval id="_x0000_s1034" style="position:absolute;left:0;text-align:left;margin-left:487.2pt;margin-top:215.2pt;width:7.25pt;height:7.25pt;z-index:251647488;mso-position-horizontal-relative:page;mso-position-vertical-relative:page" o:allowincell="f" fillcolor="black" strokeweight="1pt">
            <w10:wrap anchorx="page" anchory="page"/>
          </v:oval>
        </w:pict>
      </w:r>
      <w:r>
        <w:rPr>
          <w:sz w:val="30"/>
          <w:lang w:val="uk-UA"/>
        </w:rPr>
        <w:t xml:space="preserve">                1          2                                 1            2         3        4 </w:t>
      </w:r>
    </w:p>
    <w:p w:rsidR="00B46281" w:rsidRDefault="00B46281" w:rsidP="00B33272">
      <w:pPr>
        <w:ind w:firstLine="851"/>
        <w:rPr>
          <w:sz w:val="30"/>
          <w:lang w:val="uk-UA"/>
        </w:rPr>
      </w:pPr>
      <w:r>
        <w:rPr>
          <w:noProof/>
        </w:rPr>
        <w:pict>
          <v:line id="_x0000_s1035" style="position:absolute;left:0;text-align:left;z-index:251648512" from="108.05pt,1.8pt" to="158.45pt,1.8pt" o:allowincell="f">
            <v:stroke dashstyle="1 1" endcap="round"/>
          </v:line>
        </w:pict>
      </w:r>
      <w:r>
        <w:rPr>
          <w:noProof/>
        </w:rPr>
        <w:pict>
          <v:line id="_x0000_s1036" style="position:absolute;left:0;text-align:left;z-index:251642368" from="297.9pt,1.25pt" to="434.75pt,1.3pt" o:allowincell="f" strokeweight=".5pt">
            <v:stroke dashstyle="1 1" startarrowwidth="narrow" startarrowlength="short" endarrowwidth="narrow" endarrowlength="short"/>
          </v:line>
        </w:pict>
      </w:r>
      <w:r>
        <w:rPr>
          <w:sz w:val="30"/>
          <w:lang w:val="uk-UA"/>
        </w:rPr>
        <w:t xml:space="preserve">                                     </w:t>
      </w:r>
    </w:p>
    <w:p w:rsidR="00B46281" w:rsidRDefault="00B46281" w:rsidP="00B33272">
      <w:pPr>
        <w:ind w:firstLine="851"/>
        <w:rPr>
          <w:sz w:val="30"/>
          <w:lang w:val="uk-UA"/>
        </w:rPr>
      </w:pPr>
      <w:r>
        <w:rPr>
          <w:sz w:val="30"/>
          <w:lang w:val="uk-UA"/>
        </w:rPr>
        <w:t xml:space="preserve">            (3)</w:t>
      </w:r>
    </w:p>
    <w:p w:rsidR="00B46281" w:rsidRDefault="00B46281" w:rsidP="00B33272">
      <w:pPr>
        <w:ind w:firstLine="1843"/>
        <w:jc w:val="center"/>
        <w:rPr>
          <w:sz w:val="30"/>
          <w:lang w:val="uk-UA"/>
        </w:rPr>
      </w:pPr>
      <w:r w:rsidRPr="0080143A">
        <w:rPr>
          <w:sz w:val="30"/>
          <w:lang w:val="uk-UA"/>
        </w:rPr>
        <w:object w:dxaOrig="7512" w:dyaOrig="3288">
          <v:shape id="_x0000_i1029" type="#_x0000_t75" style="width:398.25pt;height:156pt" o:ole="" fillcolor="window">
            <v:imagedata r:id="rId13" o:title=""/>
          </v:shape>
          <o:OLEObject Type="Embed" ProgID="Word.Picture.8" ShapeID="_x0000_i1029" DrawAspect="Content" ObjectID="_1552498570" r:id="rId14"/>
        </w:object>
      </w:r>
    </w:p>
    <w:p w:rsidR="00B46281" w:rsidRDefault="00B46281" w:rsidP="00B33272">
      <w:pPr>
        <w:ind w:firstLine="1843"/>
        <w:jc w:val="center"/>
        <w:rPr>
          <w:sz w:val="30"/>
          <w:lang w:val="uk-UA"/>
        </w:rPr>
      </w:pPr>
      <w:r w:rsidRPr="0080143A">
        <w:rPr>
          <w:sz w:val="30"/>
          <w:lang w:val="uk-UA"/>
        </w:rPr>
        <w:object w:dxaOrig="4184" w:dyaOrig="888">
          <v:shape id="_x0000_i1030" type="#_x0000_t75" style="width:209.25pt;height:44.25pt" o:ole="" fillcolor="window">
            <v:imagedata r:id="rId15" o:title=""/>
          </v:shape>
          <o:OLEObject Type="Embed" ProgID="Word.Picture.8" ShapeID="_x0000_i1030" DrawAspect="Content" ObjectID="_1552498571" r:id="rId16"/>
        </w:object>
      </w:r>
    </w:p>
    <w:p w:rsidR="00B46281" w:rsidRDefault="00B46281" w:rsidP="00B33272">
      <w:pPr>
        <w:ind w:firstLine="1843"/>
        <w:jc w:val="center"/>
        <w:rPr>
          <w:sz w:val="30"/>
          <w:lang w:val="uk-UA"/>
        </w:rPr>
      </w:pPr>
    </w:p>
    <w:p w:rsidR="00B46281" w:rsidRDefault="00B46281" w:rsidP="00B33272">
      <w:pPr>
        <w:ind w:firstLine="851"/>
        <w:rPr>
          <w:sz w:val="28"/>
          <w:lang w:val="uk-UA"/>
        </w:rPr>
      </w:pPr>
      <w:r>
        <w:rPr>
          <w:sz w:val="28"/>
          <w:lang w:val="uk-UA"/>
        </w:rPr>
        <w:t>На схемі додатково вказують відстань між електродами-заземлювачами, та відстань до будівель та споруд (“прив‘язки” )з таким розрахунком, щоб при проведені огляду чи ремонту була можливість ві</w:t>
      </w:r>
      <w:r>
        <w:rPr>
          <w:sz w:val="28"/>
          <w:lang w:val="uk-UA"/>
        </w:rPr>
        <w:t>д</w:t>
      </w:r>
      <w:r>
        <w:rPr>
          <w:sz w:val="28"/>
          <w:lang w:val="uk-UA"/>
        </w:rPr>
        <w:t>шукати конструкції, що знаходяться в грунті.</w:t>
      </w:r>
    </w:p>
    <w:p w:rsidR="00B46281" w:rsidRDefault="00B46281" w:rsidP="00B33272">
      <w:pPr>
        <w:ind w:firstLine="851"/>
        <w:rPr>
          <w:sz w:val="28"/>
          <w:lang w:val="uk-UA"/>
        </w:rPr>
      </w:pPr>
    </w:p>
    <w:p w:rsidR="00B46281" w:rsidRDefault="00B46281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Зразки заповнення конструктивних даних.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84"/>
        <w:gridCol w:w="2419"/>
        <w:gridCol w:w="1275"/>
        <w:gridCol w:w="2321"/>
        <w:gridCol w:w="2323"/>
      </w:tblGrid>
      <w:tr w:rsidR="00B46281" w:rsidTr="00824A1F">
        <w:tc>
          <w:tcPr>
            <w:tcW w:w="5778" w:type="dxa"/>
            <w:gridSpan w:val="3"/>
            <w:tcBorders>
              <w:top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Вертикальні електроди</w:t>
            </w:r>
          </w:p>
        </w:tc>
        <w:tc>
          <w:tcPr>
            <w:tcW w:w="4642" w:type="dxa"/>
            <w:gridSpan w:val="2"/>
            <w:tcBorders>
              <w:top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Горизонтальні електроди</w:t>
            </w:r>
          </w:p>
        </w:tc>
      </w:tr>
      <w:tr w:rsidR="00B46281" w:rsidTr="00824A1F">
        <w:tc>
          <w:tcPr>
            <w:tcW w:w="2084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(ном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ри) електродів</w:t>
            </w:r>
          </w:p>
        </w:tc>
        <w:tc>
          <w:tcPr>
            <w:tcW w:w="2419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Матеріал, попер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чний переріз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Довжина</w:t>
            </w:r>
          </w:p>
        </w:tc>
        <w:tc>
          <w:tcPr>
            <w:tcW w:w="2321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Матеріал, попер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чний переріз</w:t>
            </w:r>
          </w:p>
        </w:tc>
        <w:tc>
          <w:tcPr>
            <w:tcW w:w="2321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довжина в землі</w:t>
            </w:r>
          </w:p>
        </w:tc>
      </w:tr>
      <w:tr w:rsidR="00B46281" w:rsidTr="00824A1F">
        <w:trPr>
          <w:cantSplit/>
        </w:trPr>
        <w:tc>
          <w:tcPr>
            <w:tcW w:w="10422" w:type="dxa"/>
            <w:gridSpan w:val="5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Зразок 1</w:t>
            </w:r>
          </w:p>
        </w:tc>
      </w:tr>
      <w:tr w:rsidR="00B46281" w:rsidTr="00824A1F">
        <w:tc>
          <w:tcPr>
            <w:tcW w:w="2084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3</w:t>
            </w:r>
          </w:p>
        </w:tc>
        <w:tc>
          <w:tcPr>
            <w:tcW w:w="2419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сталь</w:t>
            </w:r>
          </w:p>
        </w:tc>
        <w:tc>
          <w:tcPr>
            <w:tcW w:w="1275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2321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сталь</w:t>
            </w:r>
          </w:p>
        </w:tc>
        <w:tc>
          <w:tcPr>
            <w:tcW w:w="2321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2084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2419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L 50</w:t>
            </w:r>
            <w:r>
              <w:rPr>
                <w:sz w:val="30"/>
                <w:szCs w:val="30"/>
                <w:lang w:val="uk-UA"/>
              </w:rPr>
              <w:sym w:font="Symbol" w:char="F0B4"/>
            </w:r>
            <w:r>
              <w:rPr>
                <w:sz w:val="30"/>
                <w:lang w:val="uk-UA"/>
              </w:rPr>
              <w:t>50</w:t>
            </w:r>
            <w:r>
              <w:rPr>
                <w:sz w:val="30"/>
                <w:szCs w:val="30"/>
                <w:lang w:val="uk-UA"/>
              </w:rPr>
              <w:sym w:font="Symbol" w:char="F0B4"/>
            </w:r>
            <w:r>
              <w:rPr>
                <w:sz w:val="30"/>
                <w:lang w:val="uk-UA"/>
              </w:rPr>
              <w:t>5</w:t>
            </w:r>
          </w:p>
        </w:tc>
        <w:tc>
          <w:tcPr>
            <w:tcW w:w="1275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2500 мм</w:t>
            </w:r>
          </w:p>
        </w:tc>
        <w:tc>
          <w:tcPr>
            <w:tcW w:w="2321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50</w:t>
            </w:r>
            <w:r>
              <w:rPr>
                <w:sz w:val="30"/>
                <w:szCs w:val="30"/>
                <w:lang w:val="uk-UA"/>
              </w:rPr>
              <w:sym w:font="Symbol" w:char="F0B4"/>
            </w:r>
            <w:r>
              <w:rPr>
                <w:sz w:val="30"/>
                <w:lang w:val="uk-UA"/>
              </w:rPr>
              <w:t>5</w:t>
            </w:r>
          </w:p>
        </w:tc>
        <w:tc>
          <w:tcPr>
            <w:tcW w:w="2321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10 м</w:t>
            </w:r>
          </w:p>
        </w:tc>
      </w:tr>
      <w:tr w:rsidR="00B46281" w:rsidTr="00824A1F">
        <w:trPr>
          <w:cantSplit/>
        </w:trPr>
        <w:tc>
          <w:tcPr>
            <w:tcW w:w="10422" w:type="dxa"/>
            <w:gridSpan w:val="5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Зразок 2</w:t>
            </w:r>
          </w:p>
        </w:tc>
      </w:tr>
      <w:tr w:rsidR="00B46281" w:rsidTr="00824A1F">
        <w:tc>
          <w:tcPr>
            <w:tcW w:w="2084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1,2</w:t>
            </w:r>
          </w:p>
        </w:tc>
        <w:tc>
          <w:tcPr>
            <w:tcW w:w="2419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сталь</w:t>
            </w:r>
          </w:p>
        </w:tc>
        <w:tc>
          <w:tcPr>
            <w:tcW w:w="1275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3500 мм</w:t>
            </w:r>
          </w:p>
        </w:tc>
        <w:tc>
          <w:tcPr>
            <w:tcW w:w="2321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сталь</w:t>
            </w:r>
          </w:p>
        </w:tc>
        <w:tc>
          <w:tcPr>
            <w:tcW w:w="2321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2084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2419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 xml:space="preserve">круг d=32 </w:t>
            </w:r>
          </w:p>
        </w:tc>
        <w:tc>
          <w:tcPr>
            <w:tcW w:w="1275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2321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прокат d=12</w:t>
            </w:r>
          </w:p>
        </w:tc>
        <w:tc>
          <w:tcPr>
            <w:tcW w:w="2321" w:type="dxa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2084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3,4</w:t>
            </w:r>
          </w:p>
        </w:tc>
        <w:tc>
          <w:tcPr>
            <w:tcW w:w="2419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 xml:space="preserve">круг d=28 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2800 мм</w:t>
            </w:r>
          </w:p>
        </w:tc>
        <w:tc>
          <w:tcPr>
            <w:tcW w:w="2321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2321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9 м</w:t>
            </w:r>
          </w:p>
        </w:tc>
      </w:tr>
    </w:tbl>
    <w:p w:rsidR="00B46281" w:rsidRDefault="00B46281" w:rsidP="00B33272">
      <w:pPr>
        <w:ind w:left="2268" w:hanging="1417"/>
        <w:rPr>
          <w:lang w:val="uk-UA"/>
        </w:rPr>
      </w:pPr>
      <w:r>
        <w:rPr>
          <w:sz w:val="28"/>
          <w:lang w:val="uk-UA"/>
        </w:rPr>
        <w:t>Примітка:</w:t>
      </w:r>
      <w:r>
        <w:rPr>
          <w:sz w:val="30"/>
          <w:lang w:val="uk-UA"/>
        </w:rPr>
        <w:t xml:space="preserve"> </w:t>
      </w:r>
      <w:r>
        <w:rPr>
          <w:lang w:val="uk-UA"/>
        </w:rPr>
        <w:t>якщо заземлювачі різні довжиною чи величиною    поперечного  перерізу то їх нумерують на плані, а в таблиці показують розміри кожного номеру заземлювача.</w:t>
      </w:r>
    </w:p>
    <w:p w:rsidR="00B46281" w:rsidRDefault="00B46281" w:rsidP="00B33272">
      <w:pPr>
        <w:ind w:left="2268" w:hanging="1417"/>
        <w:rPr>
          <w:sz w:val="30"/>
          <w:lang w:val="uk-UA"/>
        </w:rPr>
      </w:pPr>
    </w:p>
    <w:p w:rsidR="00B46281" w:rsidRDefault="00B46281" w:rsidP="00B33272">
      <w:pPr>
        <w:spacing w:line="360" w:lineRule="auto"/>
        <w:ind w:firstLine="851"/>
        <w:jc w:val="center"/>
        <w:rPr>
          <w:i/>
          <w:sz w:val="28"/>
          <w:u w:val="single"/>
          <w:lang w:val="uk-UA"/>
        </w:rPr>
      </w:pPr>
      <w:r>
        <w:rPr>
          <w:i/>
          <w:sz w:val="28"/>
          <w:u w:val="single"/>
          <w:lang w:val="uk-UA"/>
        </w:rPr>
        <w:t>Вказівки по висновкам та періодичності проведення робіт.</w:t>
      </w:r>
    </w:p>
    <w:p w:rsidR="00B46281" w:rsidRDefault="00B46281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Під час першого заміру опору пристрою заземлення вимірюють п</w:t>
      </w:r>
      <w:r>
        <w:rPr>
          <w:sz w:val="28"/>
          <w:lang w:val="uk-UA"/>
        </w:rPr>
        <w:t>и</w:t>
      </w:r>
      <w:r>
        <w:rPr>
          <w:sz w:val="28"/>
          <w:lang w:val="uk-UA"/>
        </w:rPr>
        <w:t xml:space="preserve">томий опір грунту </w:t>
      </w:r>
      <w:r>
        <w:rPr>
          <w:sz w:val="28"/>
          <w:szCs w:val="28"/>
          <w:lang w:val="uk-UA"/>
        </w:rPr>
        <w:sym w:font="Symbol" w:char="F072"/>
      </w:r>
      <w:r>
        <w:rPr>
          <w:sz w:val="28"/>
          <w:lang w:val="uk-UA"/>
        </w:rPr>
        <w:t xml:space="preserve"> в місці влаштування пристрою заземлення і дані вим</w:t>
      </w:r>
      <w:r>
        <w:rPr>
          <w:sz w:val="28"/>
          <w:lang w:val="uk-UA"/>
        </w:rPr>
        <w:t>і</w:t>
      </w:r>
      <w:r>
        <w:rPr>
          <w:sz w:val="28"/>
          <w:lang w:val="uk-UA"/>
        </w:rPr>
        <w:t>ру використовують для подальшого вибору критеріїв оцінки якості пр</w:t>
      </w:r>
      <w:r>
        <w:rPr>
          <w:sz w:val="28"/>
          <w:lang w:val="uk-UA"/>
        </w:rPr>
        <w:t>и</w:t>
      </w:r>
      <w:r>
        <w:rPr>
          <w:sz w:val="28"/>
          <w:lang w:val="uk-UA"/>
        </w:rPr>
        <w:t>строю та прийняття рішення при складані висновків.</w:t>
      </w:r>
    </w:p>
    <w:p w:rsidR="00B46281" w:rsidRDefault="00B46281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Наприклад, для електроустановок напругою 380/220 В із глухо з</w:t>
      </w:r>
      <w:r>
        <w:rPr>
          <w:sz w:val="28"/>
          <w:lang w:val="uk-UA"/>
        </w:rPr>
        <w:t>а</w:t>
      </w:r>
      <w:r>
        <w:rPr>
          <w:sz w:val="28"/>
          <w:lang w:val="uk-UA"/>
        </w:rPr>
        <w:t xml:space="preserve">земленою нейтралю, для грунту з питомим опором </w:t>
      </w:r>
      <w:r>
        <w:rPr>
          <w:sz w:val="28"/>
          <w:szCs w:val="28"/>
          <w:lang w:val="uk-UA"/>
        </w:rPr>
        <w:sym w:font="Symbol" w:char="F072"/>
      </w:r>
      <w:r>
        <w:rPr>
          <w:sz w:val="28"/>
          <w:lang w:val="uk-UA"/>
        </w:rPr>
        <w:t>&lt; 100 Ом м, критерієм якості пристрою заземлення є такі нерівності:</w:t>
      </w:r>
    </w:p>
    <w:p w:rsidR="00B46281" w:rsidRDefault="00B46281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r&gt;100 Ом        R&gt;4 Ом;</w:t>
      </w:r>
    </w:p>
    <w:p w:rsidR="00B46281" w:rsidRDefault="00B46281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 для   </w:t>
      </w:r>
      <w:r>
        <w:rPr>
          <w:sz w:val="28"/>
          <w:szCs w:val="28"/>
          <w:lang w:val="uk-UA"/>
        </w:rPr>
        <w:sym w:font="Symbol" w:char="F072"/>
      </w:r>
      <w:r>
        <w:rPr>
          <w:sz w:val="28"/>
          <w:lang w:val="uk-UA"/>
        </w:rPr>
        <w:t xml:space="preserve"> </w:t>
      </w:r>
      <w:r w:rsidRPr="002F2061">
        <w:rPr>
          <w:sz w:val="28"/>
        </w:rPr>
        <w:t>&gt;</w:t>
      </w:r>
      <w:r>
        <w:rPr>
          <w:sz w:val="28"/>
          <w:lang w:val="uk-UA"/>
        </w:rPr>
        <w:t xml:space="preserve"> 100 Ом,   є нерівність     </w:t>
      </w:r>
    </w:p>
    <w:p w:rsidR="00B46281" w:rsidRDefault="00B46281" w:rsidP="00B33272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r &lt; 0.3</w:t>
      </w:r>
      <w:r>
        <w:rPr>
          <w:sz w:val="28"/>
          <w:szCs w:val="28"/>
          <w:lang w:val="uk-UA"/>
        </w:rPr>
        <w:sym w:font="Symbol" w:char="F072"/>
      </w:r>
      <w:r>
        <w:rPr>
          <w:sz w:val="28"/>
          <w:lang w:val="uk-UA"/>
        </w:rPr>
        <w:t xml:space="preserve"> Ом     R&lt;0.04</w:t>
      </w:r>
      <w:r>
        <w:rPr>
          <w:sz w:val="28"/>
          <w:szCs w:val="28"/>
          <w:lang w:val="uk-UA"/>
        </w:rPr>
        <w:sym w:font="Symbol" w:char="F072"/>
      </w:r>
      <w:r>
        <w:rPr>
          <w:sz w:val="28"/>
          <w:lang w:val="uk-UA"/>
        </w:rPr>
        <w:t xml:space="preserve"> Ом.</w:t>
      </w:r>
    </w:p>
    <w:p w:rsidR="00B46281" w:rsidRDefault="00B46281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Для врахування впливу кліматичних умов та в залежності від кон</w:t>
      </w:r>
      <w:r>
        <w:rPr>
          <w:sz w:val="28"/>
          <w:lang w:val="uk-UA"/>
        </w:rPr>
        <w:t>с</w:t>
      </w:r>
      <w:r>
        <w:rPr>
          <w:sz w:val="28"/>
          <w:lang w:val="uk-UA"/>
        </w:rPr>
        <w:t>трукції пристрою заземлення вводять коефіцієнт поправки (к), величину якого визначають згідно додатку Е1.1. ПТЭ.</w:t>
      </w:r>
    </w:p>
    <w:p w:rsidR="00B46281" w:rsidRDefault="00B46281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Контрольні вимірювання, огляд та перевірку стану елементів пр</w:t>
      </w:r>
      <w:r>
        <w:rPr>
          <w:sz w:val="28"/>
          <w:lang w:val="uk-UA"/>
        </w:rPr>
        <w:t>и</w:t>
      </w:r>
      <w:r>
        <w:rPr>
          <w:sz w:val="28"/>
          <w:lang w:val="uk-UA"/>
        </w:rPr>
        <w:t>строю заземлення виконують з періодичністю і випадках, визначених в “Правилах з технічної експлуатації електроустановок споживачів ПТЕ” та “Правилах технічної експлуатації електричних станцій і електромереж‘.</w:t>
      </w:r>
    </w:p>
    <w:p w:rsidR="00B46281" w:rsidRDefault="00B46281" w:rsidP="00B33272">
      <w:pPr>
        <w:spacing w:line="360" w:lineRule="auto"/>
        <w:ind w:left="2552" w:hanging="1701"/>
        <w:jc w:val="both"/>
        <w:rPr>
          <w:sz w:val="28"/>
          <w:lang w:val="uk-UA"/>
        </w:rPr>
      </w:pPr>
    </w:p>
    <w:p w:rsidR="00B46281" w:rsidRDefault="00B46281" w:rsidP="00B33272">
      <w:pPr>
        <w:spacing w:line="360" w:lineRule="auto"/>
        <w:ind w:left="2552" w:hanging="1701"/>
        <w:jc w:val="both"/>
        <w:rPr>
          <w:sz w:val="28"/>
          <w:lang w:val="uk-UA"/>
        </w:rPr>
      </w:pPr>
    </w:p>
    <w:p w:rsidR="00B46281" w:rsidRDefault="00B46281" w:rsidP="00B33272">
      <w:pPr>
        <w:spacing w:line="360" w:lineRule="auto"/>
        <w:ind w:left="2552" w:hanging="1701"/>
        <w:jc w:val="both"/>
        <w:rPr>
          <w:sz w:val="28"/>
          <w:lang w:val="uk-UA"/>
        </w:rPr>
      </w:pPr>
      <w:r>
        <w:rPr>
          <w:sz w:val="28"/>
          <w:lang w:val="uk-UA"/>
        </w:rPr>
        <w:t>Розроблено: Подільське територіальне управління Держнаглядох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>ронпраці</w:t>
      </w:r>
    </w:p>
    <w:p w:rsidR="00B46281" w:rsidRDefault="00B46281" w:rsidP="00B33272">
      <w:pPr>
        <w:spacing w:line="360" w:lineRule="auto"/>
        <w:ind w:left="2552" w:hanging="1701"/>
        <w:jc w:val="both"/>
        <w:rPr>
          <w:sz w:val="28"/>
          <w:lang w:val="uk-UA"/>
        </w:rPr>
      </w:pPr>
      <w:r>
        <w:rPr>
          <w:sz w:val="28"/>
          <w:lang w:val="uk-UA"/>
        </w:rPr>
        <w:t>Спеціалісти:  Кухоровський П.П.,     Гриценюк А.О.</w:t>
      </w:r>
    </w:p>
    <w:p w:rsidR="00B46281" w:rsidRDefault="00B46281" w:rsidP="00B33272">
      <w:pPr>
        <w:ind w:left="2552" w:hanging="1701"/>
        <w:jc w:val="both"/>
        <w:rPr>
          <w:sz w:val="28"/>
          <w:lang w:val="uk-UA"/>
        </w:rPr>
      </w:pPr>
    </w:p>
    <w:p w:rsidR="00B46281" w:rsidRDefault="00B46281" w:rsidP="00B33272">
      <w:pPr>
        <w:ind w:left="2552" w:hanging="1701"/>
        <w:jc w:val="both"/>
        <w:rPr>
          <w:sz w:val="30"/>
          <w:lang w:val="uk-UA"/>
        </w:rPr>
      </w:pPr>
    </w:p>
    <w:p w:rsidR="00B46281" w:rsidRDefault="00B46281" w:rsidP="00B33272">
      <w:pPr>
        <w:ind w:left="2552" w:hanging="1701"/>
        <w:jc w:val="both"/>
        <w:rPr>
          <w:sz w:val="30"/>
          <w:lang w:val="uk-UA"/>
        </w:rPr>
      </w:pPr>
    </w:p>
    <w:p w:rsidR="00B46281" w:rsidRDefault="00B46281" w:rsidP="00B33272">
      <w:pPr>
        <w:ind w:left="2552" w:hanging="1701"/>
        <w:jc w:val="both"/>
        <w:rPr>
          <w:sz w:val="30"/>
          <w:lang w:val="uk-UA"/>
        </w:rPr>
      </w:pPr>
    </w:p>
    <w:p w:rsidR="00B46281" w:rsidRDefault="00B46281" w:rsidP="00B33272">
      <w:pPr>
        <w:ind w:left="2552" w:hanging="1701"/>
        <w:jc w:val="both"/>
        <w:rPr>
          <w:sz w:val="30"/>
          <w:lang w:val="uk-UA"/>
        </w:rPr>
      </w:pPr>
    </w:p>
    <w:p w:rsidR="00B46281" w:rsidRDefault="00B46281" w:rsidP="00B33272">
      <w:pPr>
        <w:ind w:left="2552" w:hanging="1701"/>
        <w:jc w:val="both"/>
        <w:rPr>
          <w:sz w:val="30"/>
          <w:lang w:val="uk-UA"/>
        </w:rPr>
      </w:pPr>
    </w:p>
    <w:p w:rsidR="00B46281" w:rsidRDefault="00B46281" w:rsidP="00B33272">
      <w:pPr>
        <w:ind w:left="2552" w:hanging="1701"/>
        <w:jc w:val="both"/>
        <w:rPr>
          <w:sz w:val="30"/>
          <w:lang w:val="uk-UA"/>
        </w:rPr>
      </w:pPr>
    </w:p>
    <w:p w:rsidR="00B46281" w:rsidRDefault="00B46281" w:rsidP="00B33272">
      <w:pPr>
        <w:ind w:left="2552" w:hanging="1701"/>
        <w:jc w:val="both"/>
        <w:rPr>
          <w:sz w:val="30"/>
          <w:lang w:val="uk-UA"/>
        </w:rPr>
      </w:pPr>
    </w:p>
    <w:p w:rsidR="00B46281" w:rsidRDefault="00B46281" w:rsidP="00B33272">
      <w:pPr>
        <w:jc w:val="right"/>
        <w:rPr>
          <w:lang w:val="uk-UA"/>
        </w:rPr>
      </w:pPr>
    </w:p>
    <w:p w:rsidR="00B46281" w:rsidRDefault="00B46281" w:rsidP="00B33272">
      <w:pPr>
        <w:jc w:val="right"/>
        <w:rPr>
          <w:lang w:val="uk-UA"/>
        </w:rPr>
      </w:pPr>
    </w:p>
    <w:p w:rsidR="00B46281" w:rsidRDefault="00B46281" w:rsidP="00B33272">
      <w:pPr>
        <w:jc w:val="right"/>
        <w:rPr>
          <w:lang w:val="uk-UA"/>
        </w:rPr>
      </w:pPr>
    </w:p>
    <w:tbl>
      <w:tblPr>
        <w:tblW w:w="0" w:type="auto"/>
        <w:tblBorders>
          <w:bottom w:val="single" w:sz="6" w:space="0" w:color="auto"/>
        </w:tblBorders>
        <w:tblLayout w:type="fixed"/>
        <w:tblLook w:val="0000"/>
      </w:tblPr>
      <w:tblGrid>
        <w:gridCol w:w="9288"/>
      </w:tblGrid>
      <w:tr w:rsidR="00B46281" w:rsidTr="00824A1F">
        <w:trPr>
          <w:cantSplit/>
        </w:trPr>
        <w:tc>
          <w:tcPr>
            <w:tcW w:w="9288" w:type="dxa"/>
            <w:tcBorders>
              <w:bottom w:val="nil"/>
            </w:tcBorders>
          </w:tcPr>
          <w:p w:rsidR="00B46281" w:rsidRDefault="00B46281" w:rsidP="00824A1F">
            <w:pPr>
              <w:pStyle w:val="Heading1"/>
              <w:rPr>
                <w:sz w:val="28"/>
              </w:rPr>
            </w:pPr>
            <w:r>
              <w:rPr>
                <w:sz w:val="28"/>
              </w:rPr>
              <w:t>Пристрій загального заземлення</w:t>
            </w:r>
          </w:p>
        </w:tc>
      </w:tr>
      <w:tr w:rsidR="00B46281" w:rsidTr="00824A1F">
        <w:tc>
          <w:tcPr>
            <w:tcW w:w="9288" w:type="dxa"/>
            <w:tcBorders>
              <w:top w:val="single" w:sz="6" w:space="0" w:color="auto"/>
              <w:bottom w:val="single" w:sz="6" w:space="0" w:color="auto"/>
            </w:tcBorders>
          </w:tcPr>
          <w:p w:rsidR="00B46281" w:rsidRPr="00722599" w:rsidRDefault="00B46281" w:rsidP="00824A1F">
            <w:pPr>
              <w:jc w:val="center"/>
              <w:rPr>
                <w:lang w:val="uk-UA"/>
              </w:rPr>
            </w:pPr>
            <w:r w:rsidRPr="00722599">
              <w:rPr>
                <w:lang w:val="uk-UA"/>
              </w:rPr>
              <w:t>назва об’єкту</w:t>
            </w:r>
          </w:p>
          <w:p w:rsidR="00B46281" w:rsidRDefault="00B46281" w:rsidP="00824A1F">
            <w:pPr>
              <w:pStyle w:val="Heading2"/>
              <w:rPr>
                <w:szCs w:val="24"/>
                <w:lang w:val="uk-UA"/>
              </w:rPr>
            </w:pPr>
            <w:r w:rsidRPr="00722599">
              <w:rPr>
                <w:szCs w:val="24"/>
                <w:lang w:val="uk-UA"/>
              </w:rPr>
              <w:t>Операційний, касовий зали,кімната м</w:t>
            </w:r>
            <w:r w:rsidRPr="00722599">
              <w:rPr>
                <w:szCs w:val="24"/>
                <w:lang w:val="uk-UA"/>
              </w:rPr>
              <w:t>і</w:t>
            </w:r>
            <w:r w:rsidRPr="00722599">
              <w:rPr>
                <w:szCs w:val="24"/>
                <w:lang w:val="uk-UA"/>
              </w:rPr>
              <w:t>ліції,</w:t>
            </w:r>
            <w:r>
              <w:rPr>
                <w:szCs w:val="24"/>
                <w:lang w:val="uk-UA"/>
              </w:rPr>
              <w:t>електрощитові, серверна, відділи активно-пасивних операцій,автоматизації,правових відн</w:t>
            </w:r>
            <w:r>
              <w:rPr>
                <w:szCs w:val="24"/>
                <w:lang w:val="uk-UA"/>
              </w:rPr>
              <w:t>о</w:t>
            </w:r>
            <w:r>
              <w:rPr>
                <w:szCs w:val="24"/>
                <w:lang w:val="uk-UA"/>
              </w:rPr>
              <w:t>шень,валютно-карточний</w:t>
            </w:r>
          </w:p>
          <w:p w:rsidR="00B46281" w:rsidRPr="00722599" w:rsidRDefault="00B46281" w:rsidP="00824A1F">
            <w:pPr>
              <w:pStyle w:val="Heading2"/>
              <w:rPr>
                <w:szCs w:val="24"/>
                <w:lang w:val="uk-UA"/>
              </w:rPr>
            </w:pPr>
            <w:r w:rsidRPr="00722599">
              <w:rPr>
                <w:szCs w:val="24"/>
                <w:lang w:val="uk-UA"/>
              </w:rPr>
              <w:t xml:space="preserve"> м. Вінниця, вул.</w:t>
            </w:r>
            <w:r>
              <w:rPr>
                <w:szCs w:val="24"/>
                <w:lang w:val="uk-UA"/>
              </w:rPr>
              <w:t>Жовтнева</w:t>
            </w:r>
            <w:r w:rsidRPr="00722599">
              <w:rPr>
                <w:szCs w:val="24"/>
                <w:lang w:val="uk-UA"/>
              </w:rPr>
              <w:t xml:space="preserve">, </w:t>
            </w:r>
            <w:r>
              <w:rPr>
                <w:szCs w:val="24"/>
                <w:lang w:val="uk-UA"/>
              </w:rPr>
              <w:t>1</w:t>
            </w:r>
            <w:r w:rsidRPr="00722599">
              <w:rPr>
                <w:szCs w:val="24"/>
                <w:lang w:val="uk-UA"/>
              </w:rPr>
              <w:t>.</w:t>
            </w:r>
            <w:r>
              <w:rPr>
                <w:szCs w:val="24"/>
                <w:lang w:val="uk-UA"/>
              </w:rPr>
              <w:t>Готель „Южн</w:t>
            </w:r>
            <w:r>
              <w:rPr>
                <w:szCs w:val="24"/>
              </w:rPr>
              <w:t>ый Буг</w:t>
            </w:r>
            <w:r>
              <w:rPr>
                <w:szCs w:val="24"/>
                <w:lang w:val="uk-UA"/>
              </w:rPr>
              <w:t>”</w:t>
            </w:r>
            <w:r w:rsidRPr="00722599">
              <w:rPr>
                <w:szCs w:val="24"/>
                <w:lang w:val="uk-UA"/>
              </w:rPr>
              <w:t xml:space="preserve"> </w:t>
            </w:r>
          </w:p>
        </w:tc>
      </w:tr>
      <w:tr w:rsidR="00B46281" w:rsidTr="00824A1F">
        <w:tc>
          <w:tcPr>
            <w:tcW w:w="9288" w:type="dxa"/>
            <w:tcBorders>
              <w:top w:val="nil"/>
              <w:bottom w:val="single" w:sz="6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 підприємства-власника об’єкту</w:t>
            </w:r>
          </w:p>
          <w:p w:rsidR="00B46281" w:rsidRPr="00722599" w:rsidRDefault="00B46281" w:rsidP="00824A1F">
            <w:pPr>
              <w:pStyle w:val="Heading3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 Вінницька філія АКБ „НАДРА”</w:t>
            </w:r>
          </w:p>
        </w:tc>
      </w:tr>
    </w:tbl>
    <w:p w:rsidR="00B46281" w:rsidRDefault="00B46281" w:rsidP="00B33272">
      <w:pPr>
        <w:jc w:val="right"/>
        <w:rPr>
          <w:lang w:val="uk-UA"/>
        </w:rPr>
      </w:pPr>
    </w:p>
    <w:p w:rsidR="00B46281" w:rsidRDefault="00B46281" w:rsidP="00B33272">
      <w:pPr>
        <w:jc w:val="right"/>
        <w:rPr>
          <w:lang w:val="uk-UA"/>
        </w:rPr>
      </w:pPr>
    </w:p>
    <w:p w:rsidR="00B46281" w:rsidRDefault="00B46281" w:rsidP="00B33272">
      <w:pPr>
        <w:jc w:val="right"/>
        <w:rPr>
          <w:sz w:val="36"/>
          <w:lang w:val="uk-UA"/>
        </w:rPr>
      </w:pPr>
    </w:p>
    <w:p w:rsidR="00B46281" w:rsidRDefault="00B46281" w:rsidP="00B33272">
      <w:pPr>
        <w:jc w:val="right"/>
        <w:rPr>
          <w:sz w:val="36"/>
          <w:lang w:val="uk-UA"/>
        </w:rPr>
      </w:pPr>
    </w:p>
    <w:p w:rsidR="00B46281" w:rsidRDefault="00B46281" w:rsidP="00B33272">
      <w:pPr>
        <w:jc w:val="right"/>
        <w:rPr>
          <w:sz w:val="36"/>
          <w:lang w:val="uk-UA"/>
        </w:rPr>
      </w:pPr>
    </w:p>
    <w:p w:rsidR="00B46281" w:rsidRDefault="00B46281" w:rsidP="00B33272">
      <w:pPr>
        <w:jc w:val="right"/>
        <w:rPr>
          <w:sz w:val="36"/>
          <w:lang w:val="uk-UA"/>
        </w:rPr>
      </w:pPr>
    </w:p>
    <w:p w:rsidR="00B46281" w:rsidRDefault="00B46281" w:rsidP="00B33272">
      <w:pPr>
        <w:jc w:val="center"/>
        <w:rPr>
          <w:sz w:val="32"/>
          <w:lang w:val="uk-UA"/>
        </w:rPr>
      </w:pPr>
      <w:r>
        <w:rPr>
          <w:sz w:val="32"/>
          <w:lang w:val="uk-UA"/>
        </w:rPr>
        <w:t>П А С П О Р Т</w:t>
      </w:r>
    </w:p>
    <w:p w:rsidR="00B46281" w:rsidRDefault="00B46281" w:rsidP="00B33272">
      <w:pPr>
        <w:jc w:val="center"/>
        <w:rPr>
          <w:sz w:val="32"/>
          <w:lang w:val="uk-UA"/>
        </w:rPr>
      </w:pPr>
    </w:p>
    <w:p w:rsidR="00B46281" w:rsidRDefault="00B46281" w:rsidP="00B33272">
      <w:pPr>
        <w:numPr>
          <w:ilvl w:val="0"/>
          <w:numId w:val="29"/>
        </w:numPr>
        <w:jc w:val="center"/>
        <w:rPr>
          <w:sz w:val="32"/>
          <w:lang w:val="uk-UA"/>
        </w:rPr>
      </w:pPr>
      <w:r>
        <w:rPr>
          <w:sz w:val="32"/>
          <w:lang w:val="uk-UA"/>
        </w:rPr>
        <w:t>Схема (план) пристрою заземлення</w:t>
      </w:r>
    </w:p>
    <w:p w:rsidR="00B46281" w:rsidRDefault="00B46281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37" style="position:absolute;left:0;text-align:left;z-index:251658752" from="342.5pt,7.25pt" to="405.5pt,7.25pt"/>
        </w:pict>
      </w:r>
      <w:r>
        <w:rPr>
          <w:noProof/>
        </w:rPr>
        <w:pict>
          <v:line id="_x0000_s1038" style="position:absolute;left:0;text-align:left;z-index:251654656" from="343.25pt,17pt" to="343.25pt,107pt"/>
        </w:pict>
      </w:r>
      <w:r>
        <w:rPr>
          <w:noProof/>
        </w:rPr>
        <w:pict>
          <v:line id="_x0000_s1039" style="position:absolute;left:0;text-align:left;z-index:251652608" from="406.25pt,8pt" to="406.25pt,152pt"/>
        </w:pict>
      </w:r>
    </w:p>
    <w:p w:rsidR="00B46281" w:rsidRDefault="00B46281" w:rsidP="00B33272">
      <w:pPr>
        <w:jc w:val="center"/>
        <w:rPr>
          <w:sz w:val="32"/>
          <w:lang w:val="uk-UA"/>
        </w:rPr>
      </w:pPr>
    </w:p>
    <w:p w:rsidR="00B46281" w:rsidRDefault="00B46281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40" style="position:absolute;left:0;text-align:left;z-index:251651584" from="90.2pt,14.25pt" to="90.2pt,113.25pt"/>
        </w:pict>
      </w:r>
      <w:r>
        <w:rPr>
          <w:noProof/>
        </w:rPr>
        <w:pict>
          <v:line id="_x0000_s1041" style="position:absolute;left:0;text-align:left;z-index:251653632" from="154.25pt,14.6pt" to="154.25pt,68.6pt"/>
        </w:pict>
      </w:r>
      <w:r>
        <w:rPr>
          <w:noProof/>
        </w:rPr>
        <w:pict>
          <v:line id="_x0000_s1042" style="position:absolute;left:0;text-align:left;z-index:251657728" from="91.25pt,14.6pt" to="154.25pt,14.6pt"/>
        </w:pict>
      </w:r>
    </w:p>
    <w:p w:rsidR="00B46281" w:rsidRDefault="00B46281" w:rsidP="00B33272">
      <w:pPr>
        <w:jc w:val="center"/>
        <w:rPr>
          <w:sz w:val="32"/>
          <w:lang w:val="uk-UA"/>
        </w:rPr>
      </w:pPr>
    </w:p>
    <w:p w:rsidR="00B46281" w:rsidRDefault="00B46281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43" style="position:absolute;left:0;text-align:left;z-index:251660800" from="234.2pt,11.9pt" to="234.2pt,29.9pt" strokeweight="3.5pt"/>
        </w:pict>
      </w:r>
      <w:r>
        <w:rPr>
          <w:noProof/>
        </w:rPr>
        <w:pict>
          <v:group id="_x0000_s1044" style="position:absolute;left:0;text-align:left;margin-left:167.85pt;margin-top:7.7pt;width:158.15pt;height:10.5pt;z-index:251659776" coordorigin="4493,9274" coordsize="3163,210">
            <v:line id="_x0000_s1045" style="position:absolute" from="4581,9364" to="7641,9364" strokeweight="3.25pt"/>
            <v:oval id="_x0000_s1046" style="position:absolute;left:7463;top:9291;width:193;height:193" fillcolor="black"/>
            <v:oval id="_x0000_s1047" style="position:absolute;left:4493;top:9274;width:193;height:193" fillcolor="black"/>
            <v:oval id="_x0000_s1048" style="position:absolute;left:5723;top:9274;width:193;height:193" fillcolor="black"/>
            <v:oval id="_x0000_s1049" style="position:absolute;left:6323;top:9274;width:193;height:193" fillcolor="black"/>
            <v:oval id="_x0000_s1050" style="position:absolute;left:5093;top:9274;width:193;height:193" fillcolor="black"/>
            <v:oval id="_x0000_s1051" style="position:absolute;left:6893;top:9274;width:193;height:193" fillcolor="black"/>
          </v:group>
        </w:pict>
      </w:r>
    </w:p>
    <w:p w:rsidR="00B46281" w:rsidRDefault="00B46281" w:rsidP="00B33272">
      <w:pPr>
        <w:pStyle w:val="Heading4"/>
        <w:rPr>
          <w:sz w:val="20"/>
        </w:rPr>
      </w:pPr>
      <w:r>
        <w:t xml:space="preserve">   </w:t>
      </w:r>
    </w:p>
    <w:p w:rsidR="00B46281" w:rsidRDefault="00B46281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52" style="position:absolute;left:0;text-align:left;z-index:251655680" from="154.25pt,-1pt" to="343.25pt,-1pt"/>
        </w:pict>
      </w:r>
    </w:p>
    <w:p w:rsidR="00B46281" w:rsidRDefault="00B46281" w:rsidP="00B33272">
      <w:pPr>
        <w:jc w:val="center"/>
        <w:rPr>
          <w:sz w:val="32"/>
          <w:lang w:val="uk-UA"/>
        </w:rPr>
      </w:pPr>
    </w:p>
    <w:p w:rsidR="00B46281" w:rsidRDefault="00B46281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53" style="position:absolute;left:0;text-align:left;z-index:251656704" from="91.25pt,5.6pt" to="406.25pt,5.6pt"/>
        </w:pict>
      </w:r>
    </w:p>
    <w:p w:rsidR="00B46281" w:rsidRDefault="00B46281" w:rsidP="00B33272">
      <w:pPr>
        <w:jc w:val="center"/>
        <w:rPr>
          <w:sz w:val="32"/>
          <w:lang w:val="uk-UA"/>
        </w:rPr>
      </w:pPr>
    </w:p>
    <w:p w:rsidR="00B46281" w:rsidRDefault="00B46281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54" style="position:absolute;left:0;text-align:left;z-index:251670016" from="249.2pt,13.1pt" to="249.2pt,67.1pt"/>
        </w:pict>
      </w:r>
      <w:r>
        <w:rPr>
          <w:lang w:val="uk-UA"/>
        </w:rPr>
        <w:t xml:space="preserve">катанка  </w:t>
      </w:r>
      <w:r>
        <w:rPr>
          <w:lang w:val="uk-UA"/>
        </w:rPr>
        <w:sym w:font="Symbol" w:char="F0C6"/>
      </w:r>
      <w:r>
        <w:rPr>
          <w:lang w:val="uk-UA"/>
        </w:rPr>
        <w:t xml:space="preserve"> 8 мм</w:t>
      </w:r>
    </w:p>
    <w:p w:rsidR="00B46281" w:rsidRPr="002C5DEE" w:rsidRDefault="00B46281" w:rsidP="00B33272">
      <w:pPr>
        <w:pStyle w:val="Heading3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поверхня грунту</w:t>
      </w:r>
    </w:p>
    <w:p w:rsidR="00B46281" w:rsidRDefault="00B46281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55" style="position:absolute;left:0;text-align:left;z-index:251661824" from="100.25pt,3.6pt" to="415.25pt,3.6pt"/>
        </w:pict>
      </w:r>
    </w:p>
    <w:p w:rsidR="00B46281" w:rsidRDefault="00B46281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56" style="position:absolute;left:0;text-align:left;z-index:251668992" from="172.7pt,12.45pt" to="172.7pt,66.45pt" strokeweight="3.25pt"/>
        </w:pict>
      </w:r>
      <w:r>
        <w:rPr>
          <w:noProof/>
        </w:rPr>
        <w:pict>
          <v:line id="_x0000_s1057" style="position:absolute;left:0;text-align:left;z-index:251664896" from="202.7pt,12.45pt" to="202.7pt,66.45pt" strokeweight="3.25pt"/>
        </w:pict>
      </w:r>
      <w:r>
        <w:rPr>
          <w:noProof/>
        </w:rPr>
        <w:pict>
          <v:line id="_x0000_s1058" style="position:absolute;left:0;text-align:left;z-index:251663872" from="234.2pt,13.95pt" to="234.2pt,67.95pt" strokeweight="3.25pt"/>
        </w:pict>
      </w:r>
      <w:r>
        <w:rPr>
          <w:noProof/>
        </w:rPr>
        <w:pict>
          <v:line id="_x0000_s1059" style="position:absolute;left:0;text-align:left;z-index:251665920" from="264.2pt,13.95pt" to="264.2pt,67.95pt" strokeweight="3.25pt"/>
        </w:pict>
      </w:r>
      <w:r>
        <w:rPr>
          <w:noProof/>
        </w:rPr>
        <w:pict>
          <v:line id="_x0000_s1060" style="position:absolute;left:0;text-align:left;z-index:251667968" from="292.7pt,14.4pt" to="292.7pt,68.4pt" strokeweight="3.25pt"/>
        </w:pict>
      </w:r>
      <w:r>
        <w:rPr>
          <w:noProof/>
        </w:rPr>
        <w:pict>
          <v:line id="_x0000_s1061" style="position:absolute;left:0;text-align:left;z-index:251666944" from="321.2pt,13.95pt" to="321.2pt,67.95pt" strokeweight="3.25pt"/>
        </w:pict>
      </w:r>
      <w:r>
        <w:rPr>
          <w:noProof/>
        </w:rPr>
        <w:pict>
          <v:group id="_x0000_s1062" style="position:absolute;left:0;text-align:left;margin-left:168.6pt;margin-top:9.9pt;width:158.15pt;height:10.5pt;z-index:251662848" coordorigin="4493,9274" coordsize="3163,210">
            <v:line id="_x0000_s1063" style="position:absolute" from="4581,9364" to="7641,9364" strokeweight="3.25pt"/>
            <v:oval id="_x0000_s1064" style="position:absolute;left:7463;top:9291;width:193;height:193" fillcolor="black"/>
            <v:oval id="_x0000_s1065" style="position:absolute;left:4493;top:9274;width:193;height:193" fillcolor="black"/>
            <v:oval id="_x0000_s1066" style="position:absolute;left:5723;top:9274;width:193;height:193" fillcolor="black"/>
            <v:oval id="_x0000_s1067" style="position:absolute;left:6323;top:9274;width:193;height:193" fillcolor="black"/>
            <v:oval id="_x0000_s1068" style="position:absolute;left:5093;top:9274;width:193;height:193" fillcolor="black"/>
            <v:oval id="_x0000_s1069" style="position:absolute;left:6893;top:9274;width:193;height:193" fillcolor="black"/>
          </v:group>
        </w:pict>
      </w:r>
    </w:p>
    <w:p w:rsidR="00B46281" w:rsidRDefault="00B46281" w:rsidP="00B33272">
      <w:pPr>
        <w:pStyle w:val="Heading3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margin-left:372.2pt;margin-top:6.6pt;width:126pt;height:37.4pt;z-index:251671040" filled="f" stroked="f">
            <v:textbox style="mso-next-textbox:#_x0000_s1070">
              <w:txbxContent>
                <w:p w:rsidR="00B46281" w:rsidRDefault="00B46281" w:rsidP="00B33272">
                  <w:pPr>
                    <w:jc w:val="center"/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>Кутник</w:t>
                  </w:r>
                </w:p>
                <w:p w:rsidR="00B46281" w:rsidRPr="00CC6F4F" w:rsidRDefault="00B46281" w:rsidP="00B33272">
                  <w:pPr>
                    <w:jc w:val="center"/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L=45*45</w:t>
                  </w:r>
                </w:p>
              </w:txbxContent>
            </v:textbox>
          </v:shape>
        </w:pict>
      </w:r>
    </w:p>
    <w:p w:rsidR="00B46281" w:rsidRDefault="00B46281" w:rsidP="00B33272">
      <w:pPr>
        <w:pStyle w:val="Heading3"/>
        <w:rPr>
          <w:lang w:val="uk-UA"/>
        </w:rPr>
      </w:pPr>
    </w:p>
    <w:p w:rsidR="00B46281" w:rsidRDefault="00B46281" w:rsidP="00B33272">
      <w:pPr>
        <w:pStyle w:val="Heading3"/>
        <w:rPr>
          <w:lang w:val="uk-UA"/>
        </w:rPr>
      </w:pPr>
    </w:p>
    <w:p w:rsidR="00B46281" w:rsidRDefault="00B46281" w:rsidP="00B33272">
      <w:pPr>
        <w:pStyle w:val="Heading3"/>
        <w:rPr>
          <w:lang w:val="uk-UA"/>
        </w:rPr>
      </w:pPr>
      <w:r>
        <w:rPr>
          <w:noProof/>
        </w:rPr>
      </w:r>
      <w:r w:rsidRPr="00E3666F">
        <w:rPr>
          <w:lang w:val="uk-UA"/>
        </w:rPr>
        <w:pict>
          <v:group id="_x0000_s1071" editas="canvas" style="width:9.05pt;height:18pt;mso-position-horizontal-relative:char;mso-position-vertical-relative:line" coordorigin="3564,-616" coordsize="129,254">
            <o:lock v:ext="edit" aspectratio="t"/>
            <v:shape id="_x0000_s1072" type="#_x0000_t75" style="position:absolute;left:3564;top:-616;width:129;height:254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</w:p>
    <w:p w:rsidR="00B46281" w:rsidRDefault="00B46281" w:rsidP="00B33272">
      <w:pPr>
        <w:pStyle w:val="Heading3"/>
        <w:rPr>
          <w:lang w:val="uk-UA"/>
        </w:rPr>
      </w:pPr>
    </w:p>
    <w:p w:rsidR="00B46281" w:rsidRDefault="00B46281" w:rsidP="00B33272">
      <w:pPr>
        <w:pStyle w:val="Heading3"/>
        <w:rPr>
          <w:lang w:val="uk-UA"/>
        </w:rPr>
      </w:pPr>
    </w:p>
    <w:p w:rsidR="00B46281" w:rsidRDefault="00B46281" w:rsidP="00B33272">
      <w:pPr>
        <w:pStyle w:val="Heading3"/>
        <w:rPr>
          <w:lang w:val="uk-UA"/>
        </w:rPr>
      </w:pPr>
      <w:r>
        <w:rPr>
          <w:noProof/>
        </w:rPr>
        <w:pict>
          <v:line id="_x0000_s1073" style="position:absolute;z-index:251673088" from="507.2pt,-329.6pt" to="507.2pt,-329.6pt">
            <v:stroke endarrow="block"/>
          </v:line>
        </w:pict>
      </w:r>
    </w:p>
    <w:p w:rsidR="00B46281" w:rsidRDefault="00B46281" w:rsidP="00B33272">
      <w:pPr>
        <w:pStyle w:val="Heading3"/>
        <w:rPr>
          <w:lang w:val="uk-UA"/>
        </w:rPr>
      </w:pPr>
      <w:r>
        <w:rPr>
          <w:lang w:val="uk-UA"/>
        </w:rPr>
        <w:t xml:space="preserve">                 Схему склав __________________  </w:t>
      </w:r>
      <w:r w:rsidRPr="002361B4">
        <w:rPr>
          <w:u w:val="single"/>
          <w:lang w:val="uk-UA"/>
        </w:rPr>
        <w:t>Коробєйніков А.О.</w:t>
      </w:r>
      <w:r>
        <w:rPr>
          <w:lang w:val="uk-UA"/>
        </w:rPr>
        <w:t xml:space="preserve">  _______________</w:t>
      </w:r>
    </w:p>
    <w:p w:rsidR="00B46281" w:rsidRDefault="00B46281" w:rsidP="00B33272">
      <w:pPr>
        <w:rPr>
          <w:lang w:val="uk-UA"/>
        </w:rPr>
      </w:pPr>
      <w:r>
        <w:rPr>
          <w:lang w:val="uk-UA"/>
        </w:rPr>
        <w:t xml:space="preserve">                                                          посада                             підпис                прізвище                </w:t>
      </w:r>
    </w:p>
    <w:p w:rsidR="00B46281" w:rsidRDefault="00B46281" w:rsidP="00B33272">
      <w:pPr>
        <w:jc w:val="both"/>
        <w:rPr>
          <w:sz w:val="28"/>
          <w:lang w:val="uk-UA"/>
        </w:rPr>
      </w:pPr>
    </w:p>
    <w:p w:rsidR="00B46281" w:rsidRDefault="00B46281" w:rsidP="00B33272">
      <w:pPr>
        <w:jc w:val="both"/>
        <w:rPr>
          <w:sz w:val="28"/>
          <w:lang w:val="uk-UA"/>
        </w:rPr>
      </w:pPr>
    </w:p>
    <w:p w:rsidR="00B46281" w:rsidRDefault="00B46281" w:rsidP="00B33272">
      <w:pPr>
        <w:jc w:val="both"/>
        <w:rPr>
          <w:sz w:val="28"/>
          <w:lang w:val="uk-UA"/>
        </w:rPr>
      </w:pPr>
    </w:p>
    <w:p w:rsidR="00B46281" w:rsidRDefault="00B46281" w:rsidP="00B33272">
      <w:pPr>
        <w:jc w:val="both"/>
        <w:rPr>
          <w:sz w:val="28"/>
          <w:lang w:val="uk-UA"/>
        </w:rPr>
      </w:pPr>
    </w:p>
    <w:p w:rsidR="00B46281" w:rsidRDefault="00B46281" w:rsidP="00B33272">
      <w:pPr>
        <w:jc w:val="both"/>
        <w:rPr>
          <w:sz w:val="28"/>
          <w:lang w:val="uk-UA"/>
        </w:rPr>
      </w:pPr>
    </w:p>
    <w:p w:rsidR="00B46281" w:rsidRDefault="00B46281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2.1. Основні технічні дані.</w:t>
      </w:r>
    </w:p>
    <w:p w:rsidR="00B46281" w:rsidRDefault="00B46281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2.1.1. Конструктивні дані.</w:t>
      </w:r>
    </w:p>
    <w:p w:rsidR="00B46281" w:rsidRDefault="00B46281" w:rsidP="00B33272">
      <w:pPr>
        <w:ind w:left="3540"/>
        <w:rPr>
          <w:sz w:val="28"/>
          <w:lang w:val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57"/>
        <w:gridCol w:w="2079"/>
        <w:gridCol w:w="1635"/>
        <w:gridCol w:w="1857"/>
        <w:gridCol w:w="1857"/>
      </w:tblGrid>
      <w:tr w:rsidR="00B46281" w:rsidTr="00824A1F">
        <w:tc>
          <w:tcPr>
            <w:tcW w:w="5571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Вертикальні електроди</w:t>
            </w:r>
          </w:p>
        </w:tc>
        <w:tc>
          <w:tcPr>
            <w:tcW w:w="3714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Горизонтальні електроди</w:t>
            </w:r>
          </w:p>
        </w:tc>
      </w:tr>
      <w:tr w:rsidR="00B46281" w:rsidTr="00824A1F">
        <w:tc>
          <w:tcPr>
            <w:tcW w:w="1857" w:type="dxa"/>
            <w:tcBorders>
              <w:left w:val="single" w:sz="18" w:space="0" w:color="auto"/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(н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мери) електр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дів</w:t>
            </w:r>
          </w:p>
        </w:tc>
        <w:tc>
          <w:tcPr>
            <w:tcW w:w="2079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Матеріал, поп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речний переріз</w:t>
            </w:r>
          </w:p>
        </w:tc>
        <w:tc>
          <w:tcPr>
            <w:tcW w:w="1635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spacing w:before="240"/>
              <w:jc w:val="center"/>
              <w:rPr>
                <w:lang w:val="uk-UA"/>
              </w:rPr>
            </w:pPr>
            <w:r>
              <w:rPr>
                <w:lang w:val="uk-UA"/>
              </w:rPr>
              <w:t>Довжина</w:t>
            </w:r>
          </w:p>
        </w:tc>
        <w:tc>
          <w:tcPr>
            <w:tcW w:w="1857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Матеріал, п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перечний пер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різ</w:t>
            </w:r>
          </w:p>
        </w:tc>
        <w:tc>
          <w:tcPr>
            <w:tcW w:w="1857" w:type="dxa"/>
            <w:tcBorders>
              <w:bottom w:val="single" w:sz="18" w:space="0" w:color="auto"/>
              <w:right w:val="single" w:sz="18" w:space="0" w:color="auto"/>
            </w:tcBorders>
          </w:tcPr>
          <w:p w:rsidR="00B46281" w:rsidRDefault="00B46281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до</w:t>
            </w:r>
            <w:r>
              <w:rPr>
                <w:lang w:val="uk-UA"/>
              </w:rPr>
              <w:t>в</w:t>
            </w:r>
            <w:r>
              <w:rPr>
                <w:lang w:val="uk-UA"/>
              </w:rPr>
              <w:t>жина</w:t>
            </w:r>
          </w:p>
        </w:tc>
      </w:tr>
      <w:tr w:rsidR="00B46281" w:rsidTr="00824A1F">
        <w:tc>
          <w:tcPr>
            <w:tcW w:w="1857" w:type="dxa"/>
            <w:tcBorders>
              <w:top w:val="nil"/>
              <w:bottom w:val="single" w:sz="12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79" w:type="dxa"/>
            <w:tcBorders>
              <w:top w:val="nil"/>
              <w:bottom w:val="single" w:sz="12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Кутник </w:t>
            </w:r>
            <w:r>
              <w:rPr>
                <w:i/>
                <w:lang w:val="uk-UA"/>
              </w:rPr>
              <w:t>l</w:t>
            </w:r>
            <w:r>
              <w:rPr>
                <w:lang w:val="en-US"/>
              </w:rPr>
              <w:t xml:space="preserve"> = </w:t>
            </w:r>
            <w:r>
              <w:rPr>
                <w:lang w:val="uk-UA"/>
              </w:rPr>
              <w:t>45</w:t>
            </w:r>
            <w:r>
              <w:rPr>
                <w:lang w:val="en-US"/>
              </w:rPr>
              <w:t>×</w:t>
            </w:r>
            <w:r>
              <w:rPr>
                <w:lang w:val="uk-UA"/>
              </w:rPr>
              <w:t>45</w:t>
            </w: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>мм</w:t>
            </w:r>
          </w:p>
          <w:p w:rsidR="00B46281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35" w:type="dxa"/>
            <w:tcBorders>
              <w:top w:val="nil"/>
              <w:bottom w:val="single" w:sz="12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 мм</w:t>
            </w:r>
          </w:p>
        </w:tc>
        <w:tc>
          <w:tcPr>
            <w:tcW w:w="1857" w:type="dxa"/>
            <w:tcBorders>
              <w:top w:val="nil"/>
              <w:bottom w:val="single" w:sz="12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катанка</w:t>
            </w:r>
          </w:p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sym w:font="Symbol" w:char="F0C6"/>
            </w:r>
            <w:r>
              <w:rPr>
                <w:lang w:val="uk-UA"/>
              </w:rPr>
              <w:t xml:space="preserve"> = 8 мм</w:t>
            </w:r>
          </w:p>
        </w:tc>
        <w:tc>
          <w:tcPr>
            <w:tcW w:w="1857" w:type="dxa"/>
            <w:tcBorders>
              <w:top w:val="nil"/>
              <w:bottom w:val="single" w:sz="12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м</w:t>
            </w:r>
          </w:p>
        </w:tc>
      </w:tr>
    </w:tbl>
    <w:p w:rsidR="00B46281" w:rsidRDefault="00B46281" w:rsidP="00B33272">
      <w:pPr>
        <w:jc w:val="both"/>
        <w:rPr>
          <w:rFonts w:ascii="Kudriashov" w:hAnsi="Kudriashov"/>
          <w:lang w:val="uk-UA"/>
        </w:rPr>
      </w:pPr>
    </w:p>
    <w:p w:rsidR="00B46281" w:rsidRDefault="00B46281" w:rsidP="00B33272">
      <w:pPr>
        <w:pStyle w:val="BodyText"/>
      </w:pPr>
      <w:r>
        <w:t>2.2. Акти скритих робіт по монтажу заземлювачів і їх приєднання до природних заземлювачів.</w:t>
      </w:r>
    </w:p>
    <w:p w:rsidR="00B46281" w:rsidRDefault="00B46281" w:rsidP="00B33272">
      <w:pPr>
        <w:jc w:val="both"/>
        <w:rPr>
          <w:rFonts w:ascii="Kudriashov" w:hAnsi="Kudriashov"/>
          <w:lang w:val="uk-UA"/>
        </w:rPr>
      </w:pPr>
    </w:p>
    <w:p w:rsidR="00B46281" w:rsidRDefault="00B46281" w:rsidP="00B33272">
      <w:pPr>
        <w:rPr>
          <w:rFonts w:ascii="Kudriashov" w:hAnsi="Kudriashov"/>
          <w:sz w:val="28"/>
          <w:lang w:val="uk-UA"/>
        </w:rPr>
      </w:pPr>
      <w:r>
        <w:rPr>
          <w:rFonts w:ascii="Kudriashov" w:hAnsi="Kudriashov"/>
          <w:sz w:val="28"/>
          <w:lang w:val="uk-UA"/>
        </w:rPr>
        <w:t>2.3.</w:t>
      </w:r>
      <w:r>
        <w:rPr>
          <w:rFonts w:ascii="Kudriashov" w:hAnsi="Kudriashov"/>
          <w:lang w:val="uk-UA"/>
        </w:rPr>
        <w:t xml:space="preserve"> </w:t>
      </w:r>
      <w:r>
        <w:rPr>
          <w:rFonts w:ascii="Kudriashov Cyr" w:hAnsi="Kudriashov Cyr"/>
          <w:sz w:val="28"/>
          <w:lang w:val="uk-UA"/>
        </w:rPr>
        <w:t>Акти огляду та перевірки стану прокладання  провідників заземлення.</w:t>
      </w:r>
    </w:p>
    <w:p w:rsidR="00B46281" w:rsidRDefault="00B46281" w:rsidP="00B33272">
      <w:pPr>
        <w:jc w:val="both"/>
        <w:rPr>
          <w:rFonts w:ascii="Kudriashov" w:hAnsi="Kudriashov"/>
          <w:lang w:val="uk-UA"/>
        </w:rPr>
      </w:pPr>
    </w:p>
    <w:p w:rsidR="00B46281" w:rsidRDefault="00B46281" w:rsidP="00B33272">
      <w:pPr>
        <w:spacing w:after="240"/>
        <w:jc w:val="center"/>
        <w:rPr>
          <w:rFonts w:ascii="Kudriashov" w:hAnsi="Kudriashov"/>
          <w:sz w:val="28"/>
          <w:lang w:val="uk-UA"/>
        </w:rPr>
      </w:pPr>
      <w:r>
        <w:rPr>
          <w:rFonts w:ascii="Kudriashov Cyr" w:hAnsi="Kudriashov Cyr"/>
          <w:sz w:val="28"/>
          <w:lang w:val="uk-UA"/>
        </w:rPr>
        <w:t>2.4. Результати виміру опору струму розтікання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992"/>
        <w:gridCol w:w="850"/>
        <w:gridCol w:w="851"/>
        <w:gridCol w:w="992"/>
        <w:gridCol w:w="737"/>
        <w:gridCol w:w="1601"/>
        <w:gridCol w:w="1263"/>
        <w:gridCol w:w="1502"/>
      </w:tblGrid>
      <w:tr w:rsidR="00B46281" w:rsidTr="00824A1F">
        <w:tc>
          <w:tcPr>
            <w:tcW w:w="1418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Виміри 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Прилади </w:t>
            </w:r>
          </w:p>
        </w:tc>
        <w:tc>
          <w:tcPr>
            <w:tcW w:w="2338" w:type="dxa"/>
            <w:gridSpan w:val="2"/>
            <w:tcBorders>
              <w:top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Величина опору, Ом</w:t>
            </w:r>
          </w:p>
        </w:tc>
        <w:tc>
          <w:tcPr>
            <w:tcW w:w="2765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Вимірювання виконав:</w:t>
            </w:r>
          </w:p>
        </w:tc>
      </w:tr>
      <w:tr w:rsidR="00B46281" w:rsidTr="00824A1F">
        <w:tc>
          <w:tcPr>
            <w:tcW w:w="426" w:type="dxa"/>
            <w:tcBorders>
              <w:left w:val="single" w:sz="18" w:space="0" w:color="auto"/>
            </w:tcBorders>
          </w:tcPr>
          <w:p w:rsidR="00B46281" w:rsidRDefault="00B46281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992" w:type="dxa"/>
          </w:tcPr>
          <w:p w:rsidR="00B46281" w:rsidRDefault="00B46281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дата</w:t>
            </w:r>
          </w:p>
        </w:tc>
        <w:tc>
          <w:tcPr>
            <w:tcW w:w="850" w:type="dxa"/>
          </w:tcPr>
          <w:p w:rsidR="00B46281" w:rsidRDefault="00B46281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тип</w:t>
            </w:r>
          </w:p>
        </w:tc>
        <w:tc>
          <w:tcPr>
            <w:tcW w:w="851" w:type="dxa"/>
          </w:tcPr>
          <w:p w:rsidR="00B46281" w:rsidRDefault="00B46281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номер</w:t>
            </w:r>
          </w:p>
        </w:tc>
        <w:tc>
          <w:tcPr>
            <w:tcW w:w="992" w:type="dxa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дата повір</w:t>
            </w:r>
          </w:p>
        </w:tc>
        <w:tc>
          <w:tcPr>
            <w:tcW w:w="737" w:type="dxa"/>
          </w:tcPr>
          <w:p w:rsidR="00B46281" w:rsidRDefault="00B46281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r</w:t>
            </w:r>
            <w:r>
              <w:rPr>
                <w:vertAlign w:val="superscript"/>
                <w:lang w:val="uk-UA"/>
              </w:rPr>
              <w:t>*</w:t>
            </w:r>
          </w:p>
        </w:tc>
        <w:tc>
          <w:tcPr>
            <w:tcW w:w="1601" w:type="dxa"/>
          </w:tcPr>
          <w:p w:rsidR="00B46281" w:rsidRDefault="00B46281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R</w:t>
            </w:r>
            <w:r>
              <w:rPr>
                <w:vertAlign w:val="superscript"/>
                <w:lang w:val="uk-UA"/>
              </w:rPr>
              <w:t>*</w:t>
            </w:r>
          </w:p>
        </w:tc>
        <w:tc>
          <w:tcPr>
            <w:tcW w:w="1263" w:type="dxa"/>
          </w:tcPr>
          <w:p w:rsidR="00B46281" w:rsidRDefault="00B46281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посада</w:t>
            </w:r>
          </w:p>
        </w:tc>
        <w:tc>
          <w:tcPr>
            <w:tcW w:w="1502" w:type="dxa"/>
            <w:tcBorders>
              <w:right w:val="single" w:sz="18" w:space="0" w:color="auto"/>
            </w:tcBorders>
          </w:tcPr>
          <w:p w:rsidR="00B46281" w:rsidRDefault="00B46281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підпис</w:t>
            </w:r>
          </w:p>
        </w:tc>
      </w:tr>
      <w:tr w:rsidR="00B46281" w:rsidTr="00824A1F">
        <w:trPr>
          <w:cantSplit/>
        </w:trPr>
        <w:tc>
          <w:tcPr>
            <w:tcW w:w="921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Питомий опір грунту р= 56,72 Ом</w:t>
            </w:r>
            <w:r>
              <w:rPr>
                <w:lang w:val="uk-UA"/>
              </w:rPr>
              <w:sym w:font="Symbol" w:char="F0D7"/>
            </w:r>
            <w:r>
              <w:rPr>
                <w:lang w:val="uk-UA"/>
              </w:rPr>
              <w:t>м</w:t>
            </w:r>
          </w:p>
        </w:tc>
      </w:tr>
      <w:tr w:rsidR="00B46281" w:rsidTr="00824A1F">
        <w:tc>
          <w:tcPr>
            <w:tcW w:w="426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12.02.</w:t>
            </w:r>
          </w:p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2001 р.</w:t>
            </w:r>
          </w:p>
        </w:tc>
        <w:tc>
          <w:tcPr>
            <w:tcW w:w="850" w:type="dxa"/>
            <w:vAlign w:val="center"/>
          </w:tcPr>
          <w:p w:rsidR="00B46281" w:rsidRDefault="00B46281" w:rsidP="00824A1F">
            <w:pPr>
              <w:jc w:val="center"/>
              <w:rPr>
                <w:rFonts w:ascii="Kudriashov" w:hAnsi="Kudriashov"/>
                <w:lang w:val="uk-UA"/>
              </w:rPr>
            </w:pPr>
          </w:p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rFonts w:ascii="Kudriashov Cyr" w:hAnsi="Kudriashov Cyr"/>
                <w:lang w:val="uk-UA"/>
              </w:rPr>
              <w:t>Ф4103-М1</w:t>
            </w:r>
          </w:p>
          <w:p w:rsidR="00B46281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41654</w:t>
            </w:r>
          </w:p>
        </w:tc>
        <w:tc>
          <w:tcPr>
            <w:tcW w:w="992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  <w:r>
              <w:rPr>
                <w:lang w:val="uk-UA"/>
              </w:rPr>
              <w:t xml:space="preserve"> квар-тал 2000р</w:t>
            </w:r>
          </w:p>
        </w:tc>
        <w:tc>
          <w:tcPr>
            <w:tcW w:w="737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0,37</w:t>
            </w:r>
          </w:p>
        </w:tc>
        <w:tc>
          <w:tcPr>
            <w:tcW w:w="1601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інженер ЕТЛ</w:t>
            </w:r>
          </w:p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ВДТУ</w:t>
            </w:r>
          </w:p>
        </w:tc>
        <w:tc>
          <w:tcPr>
            <w:tcW w:w="1502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9214" w:type="dxa"/>
            <w:gridSpan w:val="9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Питомий опір грунту р= 50,69 Ом</w:t>
            </w:r>
            <w:r>
              <w:rPr>
                <w:lang w:val="uk-UA"/>
              </w:rPr>
              <w:sym w:font="Symbol" w:char="F0D7"/>
            </w:r>
            <w:r>
              <w:rPr>
                <w:lang w:val="uk-UA"/>
              </w:rPr>
              <w:t>м</w:t>
            </w: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  <w:r w:rsidRPr="002361B4">
              <w:rPr>
                <w:lang w:val="uk-UA"/>
              </w:rPr>
              <w:t>2</w:t>
            </w: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  <w:r w:rsidRPr="002361B4">
              <w:rPr>
                <w:lang w:val="uk-UA"/>
              </w:rPr>
              <w:t>12.02.</w:t>
            </w:r>
            <w:r>
              <w:rPr>
                <w:lang w:val="uk-UA"/>
              </w:rPr>
              <w:t xml:space="preserve"> 2002 р.</w:t>
            </w:r>
          </w:p>
        </w:tc>
        <w:tc>
          <w:tcPr>
            <w:tcW w:w="850" w:type="dxa"/>
            <w:vAlign w:val="center"/>
          </w:tcPr>
          <w:p w:rsidR="00B46281" w:rsidRDefault="00B46281" w:rsidP="00824A1F">
            <w:pPr>
              <w:jc w:val="center"/>
              <w:rPr>
                <w:rFonts w:ascii="Kudriashov" w:hAnsi="Kudriashov"/>
                <w:lang w:val="uk-UA"/>
              </w:rPr>
            </w:pPr>
          </w:p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rFonts w:ascii="Kudriashov Cyr" w:hAnsi="Kudriashov Cyr"/>
                <w:lang w:val="uk-UA"/>
              </w:rPr>
              <w:t>Ф4103-М1</w:t>
            </w:r>
          </w:p>
          <w:p w:rsidR="00B46281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41654</w:t>
            </w:r>
          </w:p>
        </w:tc>
        <w:tc>
          <w:tcPr>
            <w:tcW w:w="992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  <w:r>
              <w:rPr>
                <w:lang w:val="uk-UA"/>
              </w:rPr>
              <w:t>ІІ квар-тал 2001р</w:t>
            </w:r>
          </w:p>
        </w:tc>
        <w:tc>
          <w:tcPr>
            <w:tcW w:w="737" w:type="dxa"/>
            <w:vAlign w:val="center"/>
          </w:tcPr>
          <w:p w:rsidR="00B46281" w:rsidRPr="002361B4" w:rsidRDefault="00B46281" w:rsidP="00824A1F">
            <w:pPr>
              <w:jc w:val="right"/>
              <w:rPr>
                <w:lang w:val="uk-UA"/>
              </w:rPr>
            </w:pPr>
            <w:r>
              <w:rPr>
                <w:rFonts w:ascii="Arial" w:hAnsi="Arial"/>
                <w:lang w:val="uk-UA"/>
              </w:rPr>
              <w:t>0,341</w:t>
            </w:r>
          </w:p>
          <w:p w:rsidR="00B46281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інженер ЕТЛ</w:t>
            </w:r>
          </w:p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ВДТУ</w:t>
            </w:r>
          </w:p>
        </w:tc>
        <w:tc>
          <w:tcPr>
            <w:tcW w:w="1502" w:type="dxa"/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426" w:type="dxa"/>
            <w:tcBorders>
              <w:bottom w:val="single" w:sz="12" w:space="0" w:color="auto"/>
            </w:tcBorders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  <w:tcBorders>
              <w:bottom w:val="single" w:sz="12" w:space="0" w:color="auto"/>
            </w:tcBorders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  <w:tcBorders>
              <w:bottom w:val="single" w:sz="12" w:space="0" w:color="auto"/>
            </w:tcBorders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  <w:tcBorders>
              <w:bottom w:val="single" w:sz="12" w:space="0" w:color="auto"/>
            </w:tcBorders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  <w:tcBorders>
              <w:bottom w:val="single" w:sz="12" w:space="0" w:color="auto"/>
            </w:tcBorders>
          </w:tcPr>
          <w:p w:rsidR="00B46281" w:rsidRPr="002361B4" w:rsidRDefault="00B46281" w:rsidP="00824A1F">
            <w:pPr>
              <w:jc w:val="center"/>
              <w:rPr>
                <w:lang w:val="uk-UA"/>
              </w:rPr>
            </w:pPr>
          </w:p>
        </w:tc>
      </w:tr>
    </w:tbl>
    <w:p w:rsidR="00B46281" w:rsidRDefault="00B46281" w:rsidP="00B33272">
      <w:pPr>
        <w:jc w:val="both"/>
        <w:rPr>
          <w:lang w:val="uk-UA"/>
        </w:rPr>
      </w:pPr>
    </w:p>
    <w:p w:rsidR="00B46281" w:rsidRDefault="00B46281" w:rsidP="00B33272">
      <w:pPr>
        <w:ind w:firstLine="709"/>
        <w:jc w:val="both"/>
        <w:rPr>
          <w:b/>
          <w:lang w:val="uk-UA"/>
        </w:rPr>
      </w:pPr>
    </w:p>
    <w:p w:rsidR="00B46281" w:rsidRDefault="00B46281" w:rsidP="00B33272">
      <w:pPr>
        <w:ind w:firstLine="709"/>
        <w:jc w:val="both"/>
        <w:rPr>
          <w:lang w:val="uk-UA"/>
        </w:rPr>
      </w:pPr>
      <w:r>
        <w:rPr>
          <w:b/>
          <w:lang w:val="uk-UA"/>
        </w:rPr>
        <w:t>Примітка:</w:t>
      </w:r>
      <w:r>
        <w:rPr>
          <w:lang w:val="uk-UA"/>
        </w:rPr>
        <w:t xml:space="preserve">   1.      r* - опір пристрою без приєднання до повного чи природного </w:t>
      </w:r>
    </w:p>
    <w:p w:rsidR="00B46281" w:rsidRDefault="00B46281" w:rsidP="00B33272">
      <w:pPr>
        <w:ind w:firstLine="2268"/>
        <w:jc w:val="both"/>
        <w:rPr>
          <w:lang w:val="uk-UA"/>
        </w:rPr>
      </w:pPr>
      <w:r>
        <w:rPr>
          <w:lang w:val="uk-UA"/>
        </w:rPr>
        <w:t>заземлювача:</w:t>
      </w:r>
    </w:p>
    <w:p w:rsidR="00B46281" w:rsidRDefault="00B46281" w:rsidP="00B33272">
      <w:pPr>
        <w:jc w:val="both"/>
        <w:rPr>
          <w:lang w:val="uk-UA"/>
        </w:rPr>
      </w:pPr>
      <w:r>
        <w:rPr>
          <w:lang w:val="uk-UA"/>
        </w:rPr>
        <w:t xml:space="preserve">                                2.      R* - опір пристрою з  урахуванням  повторних  заземлювачів </w:t>
      </w:r>
    </w:p>
    <w:p w:rsidR="00B46281" w:rsidRDefault="00B46281" w:rsidP="00B33272">
      <w:pPr>
        <w:ind w:firstLine="2268"/>
        <w:jc w:val="both"/>
        <w:rPr>
          <w:lang w:val="uk-UA"/>
        </w:rPr>
      </w:pPr>
      <w:r>
        <w:rPr>
          <w:lang w:val="uk-UA"/>
        </w:rPr>
        <w:t>вказати тільки для підстанцій).</w:t>
      </w:r>
    </w:p>
    <w:p w:rsidR="00B46281" w:rsidRDefault="00B46281" w:rsidP="00B33272">
      <w:pPr>
        <w:ind w:left="851"/>
        <w:rPr>
          <w:b/>
          <w:sz w:val="28"/>
          <w:lang w:val="uk-UA"/>
        </w:rPr>
      </w:pPr>
    </w:p>
    <w:p w:rsidR="00B46281" w:rsidRDefault="00B46281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2.5. Розрахунки і висновки.</w:t>
      </w:r>
    </w:p>
    <w:p w:rsidR="00B46281" w:rsidRDefault="00B46281" w:rsidP="00B33272">
      <w:pPr>
        <w:jc w:val="center"/>
        <w:rPr>
          <w:sz w:val="30"/>
          <w:lang w:val="uk-UA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84"/>
        <w:gridCol w:w="1710"/>
        <w:gridCol w:w="1256"/>
        <w:gridCol w:w="1012"/>
        <w:gridCol w:w="4358"/>
      </w:tblGrid>
      <w:tr w:rsidR="00B46281" w:rsidTr="00824A1F">
        <w:trPr>
          <w:cantSplit/>
        </w:trPr>
        <w:tc>
          <w:tcPr>
            <w:tcW w:w="2084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rFonts w:ascii="Kudriashov" w:hAnsi="Kudriashov"/>
                <w:lang w:val="uk-UA"/>
              </w:rPr>
            </w:pPr>
          </w:p>
          <w:p w:rsidR="00B46281" w:rsidRDefault="00B46281" w:rsidP="00824A1F">
            <w:pPr>
              <w:pStyle w:val="Heading1"/>
            </w:pPr>
            <w:r>
              <w:t>Номер виміру</w:t>
            </w:r>
          </w:p>
        </w:tc>
        <w:tc>
          <w:tcPr>
            <w:tcW w:w="1710" w:type="dxa"/>
            <w:vMerge w:val="restart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Коефіцієнт </w:t>
            </w:r>
          </w:p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поправки</w:t>
            </w:r>
          </w:p>
        </w:tc>
        <w:tc>
          <w:tcPr>
            <w:tcW w:w="2268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B46281" w:rsidRDefault="00B46281" w:rsidP="00824A1F">
            <w:pPr>
              <w:pStyle w:val="Heading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Опір</w:t>
            </w:r>
          </w:p>
        </w:tc>
        <w:tc>
          <w:tcPr>
            <w:tcW w:w="4358" w:type="dxa"/>
            <w:vMerge w:val="restart"/>
            <w:tcBorders>
              <w:top w:val="single" w:sz="18" w:space="0" w:color="auto"/>
              <w:left w:val="nil"/>
              <w:bottom w:val="nil"/>
            </w:tcBorders>
            <w:vAlign w:val="center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lang w:val="uk-UA"/>
              </w:rPr>
              <w:t>Висновки про відповідність</w:t>
            </w:r>
          </w:p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lang w:val="uk-UA"/>
              </w:rPr>
              <w:t>опору  пристрою заземлення вимогам нормативних документів</w:t>
            </w:r>
          </w:p>
        </w:tc>
      </w:tr>
      <w:tr w:rsidR="00B46281" w:rsidTr="00824A1F">
        <w:trPr>
          <w:cantSplit/>
        </w:trPr>
        <w:tc>
          <w:tcPr>
            <w:tcW w:w="2084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5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r =kr*</w:t>
            </w:r>
          </w:p>
        </w:tc>
        <w:tc>
          <w:tcPr>
            <w:tcW w:w="101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lang w:val="uk-UA"/>
              </w:rPr>
              <w:t>R=kR*</w:t>
            </w:r>
          </w:p>
        </w:tc>
        <w:tc>
          <w:tcPr>
            <w:tcW w:w="4358" w:type="dxa"/>
            <w:vMerge/>
            <w:tcBorders>
              <w:top w:val="nil"/>
              <w:left w:val="nil"/>
              <w:bottom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2084" w:type="dxa"/>
            <w:tcBorders>
              <w:top w:val="nil"/>
            </w:tcBorders>
            <w:vAlign w:val="center"/>
          </w:tcPr>
          <w:p w:rsidR="00B46281" w:rsidRDefault="00B46281" w:rsidP="00824A1F">
            <w:pPr>
              <w:jc w:val="center"/>
              <w:rPr>
                <w:rFonts w:ascii="Kudriashov" w:hAnsi="Kudriashov"/>
                <w:lang w:val="uk-UA"/>
              </w:rPr>
            </w:pPr>
            <w:r>
              <w:rPr>
                <w:rFonts w:ascii="Kudriashov" w:hAnsi="Kudriashov"/>
                <w:lang w:val="uk-UA"/>
              </w:rPr>
              <w:t>1</w:t>
            </w:r>
          </w:p>
        </w:tc>
        <w:tc>
          <w:tcPr>
            <w:tcW w:w="1710" w:type="dxa"/>
            <w:tcBorders>
              <w:top w:val="nil"/>
            </w:tcBorders>
            <w:vAlign w:val="center"/>
          </w:tcPr>
          <w:p w:rsidR="00B46281" w:rsidRDefault="00B46281" w:rsidP="00824A1F">
            <w:pPr>
              <w:jc w:val="center"/>
              <w:rPr>
                <w:rFonts w:ascii="Kudriashov" w:hAnsi="Kudriashov"/>
                <w:lang w:val="uk-UA"/>
              </w:rPr>
            </w:pPr>
            <w:r>
              <w:rPr>
                <w:rFonts w:ascii="Kudriashov" w:hAnsi="Kudriashov"/>
                <w:lang w:val="uk-UA"/>
              </w:rPr>
              <w:t>3</w:t>
            </w:r>
          </w:p>
        </w:tc>
        <w:tc>
          <w:tcPr>
            <w:tcW w:w="1256" w:type="dxa"/>
            <w:tcBorders>
              <w:top w:val="nil"/>
            </w:tcBorders>
            <w:vAlign w:val="center"/>
          </w:tcPr>
          <w:p w:rsidR="00B46281" w:rsidRDefault="00B46281" w:rsidP="00824A1F">
            <w:pPr>
              <w:jc w:val="center"/>
              <w:rPr>
                <w:rFonts w:ascii="Kudriashov" w:hAnsi="Kudriashov"/>
                <w:lang w:val="uk-UA"/>
              </w:rPr>
            </w:pPr>
            <w:r>
              <w:rPr>
                <w:rFonts w:ascii="Kudriashov" w:hAnsi="Kudriashov"/>
                <w:lang w:val="uk-UA"/>
              </w:rPr>
              <w:t>0,37*3=</w:t>
            </w:r>
          </w:p>
          <w:p w:rsidR="00B46281" w:rsidRDefault="00B46281" w:rsidP="00824A1F">
            <w:pPr>
              <w:jc w:val="center"/>
              <w:rPr>
                <w:rFonts w:ascii="Kudriashov" w:hAnsi="Kudriashov"/>
                <w:lang w:val="uk-UA"/>
              </w:rPr>
            </w:pPr>
            <w:r>
              <w:rPr>
                <w:rFonts w:ascii="Kudriashov Cyr" w:hAnsi="Kudriashov Cyr"/>
                <w:lang w:val="uk-UA"/>
              </w:rPr>
              <w:t>1,12 Ом</w:t>
            </w:r>
          </w:p>
        </w:tc>
        <w:tc>
          <w:tcPr>
            <w:tcW w:w="1012" w:type="dxa"/>
            <w:tcBorders>
              <w:top w:val="nil"/>
            </w:tcBorders>
            <w:vAlign w:val="center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--</w:t>
            </w:r>
          </w:p>
        </w:tc>
        <w:tc>
          <w:tcPr>
            <w:tcW w:w="4358" w:type="dxa"/>
            <w:tcBorders>
              <w:top w:val="nil"/>
            </w:tcBorders>
          </w:tcPr>
          <w:p w:rsidR="00B46281" w:rsidRDefault="00B46281" w:rsidP="00824A1F">
            <w:pPr>
              <w:jc w:val="center"/>
              <w:rPr>
                <w:rFonts w:ascii="Kudriashov" w:hAnsi="Kudriashov"/>
                <w:sz w:val="22"/>
                <w:lang w:val="uk-UA"/>
              </w:rPr>
            </w:pPr>
            <w:r>
              <w:rPr>
                <w:rFonts w:ascii="Kudriashov Cyr" w:hAnsi="Kudriashov Cyr"/>
                <w:sz w:val="22"/>
                <w:lang w:val="uk-UA"/>
              </w:rPr>
              <w:t>Пристрій заземлення відповідає вимогам нормативних документів</w:t>
            </w:r>
          </w:p>
        </w:tc>
      </w:tr>
      <w:tr w:rsidR="00B46281" w:rsidTr="00824A1F">
        <w:tc>
          <w:tcPr>
            <w:tcW w:w="2084" w:type="dxa"/>
          </w:tcPr>
          <w:p w:rsidR="00B46281" w:rsidRPr="00803298" w:rsidRDefault="00B46281" w:rsidP="00824A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10" w:type="dxa"/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  <w:r w:rsidRPr="00CE2E62">
              <w:rPr>
                <w:lang w:val="uk-UA"/>
              </w:rPr>
              <w:t>3</w:t>
            </w:r>
          </w:p>
        </w:tc>
        <w:tc>
          <w:tcPr>
            <w:tcW w:w="1256" w:type="dxa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0,341*3=</w:t>
            </w:r>
          </w:p>
          <w:p w:rsidR="00B46281" w:rsidRPr="00CE2E62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1,024</w:t>
            </w:r>
          </w:p>
        </w:tc>
        <w:tc>
          <w:tcPr>
            <w:tcW w:w="1012" w:type="dxa"/>
            <w:vAlign w:val="center"/>
          </w:tcPr>
          <w:p w:rsidR="00B46281" w:rsidRDefault="00B46281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--</w:t>
            </w:r>
          </w:p>
        </w:tc>
        <w:tc>
          <w:tcPr>
            <w:tcW w:w="4358" w:type="dxa"/>
            <w:tcBorders>
              <w:top w:val="nil"/>
            </w:tcBorders>
          </w:tcPr>
          <w:p w:rsidR="00B46281" w:rsidRDefault="00B46281" w:rsidP="00824A1F">
            <w:pPr>
              <w:jc w:val="center"/>
              <w:rPr>
                <w:rFonts w:ascii="Kudriashov" w:hAnsi="Kudriashov"/>
                <w:sz w:val="22"/>
                <w:lang w:val="uk-UA"/>
              </w:rPr>
            </w:pPr>
            <w:r>
              <w:rPr>
                <w:rFonts w:ascii="Kudriashov Cyr" w:hAnsi="Kudriashov Cyr"/>
                <w:sz w:val="22"/>
                <w:lang w:val="uk-UA"/>
              </w:rPr>
              <w:t>Пристрій заземлення відповідає вимогам нормативних документів</w:t>
            </w:r>
          </w:p>
        </w:tc>
      </w:tr>
      <w:tr w:rsidR="00B46281" w:rsidTr="00824A1F">
        <w:tc>
          <w:tcPr>
            <w:tcW w:w="2084" w:type="dxa"/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710" w:type="dxa"/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56" w:type="dxa"/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  <w:r>
              <w:rPr>
                <w:noProof/>
              </w:rPr>
              <w:pict>
                <v:line id="_x0000_s1074" style="position:absolute;left:0;text-align:left;z-index:251672064;mso-position-horizontal-relative:text;mso-position-vertical-relative:text" from="56.2pt,733.2pt" to="56.2pt,787.2pt" strokeweight="3.25pt"/>
              </w:pict>
            </w:r>
          </w:p>
        </w:tc>
        <w:tc>
          <w:tcPr>
            <w:tcW w:w="1012" w:type="dxa"/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4358" w:type="dxa"/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2084" w:type="dxa"/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710" w:type="dxa"/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56" w:type="dxa"/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012" w:type="dxa"/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4358" w:type="dxa"/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</w:tr>
      <w:tr w:rsidR="00B46281" w:rsidTr="00824A1F">
        <w:tc>
          <w:tcPr>
            <w:tcW w:w="2084" w:type="dxa"/>
            <w:tcBorders>
              <w:bottom w:val="single" w:sz="18" w:space="0" w:color="auto"/>
            </w:tcBorders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710" w:type="dxa"/>
            <w:tcBorders>
              <w:bottom w:val="single" w:sz="18" w:space="0" w:color="auto"/>
            </w:tcBorders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256" w:type="dxa"/>
            <w:tcBorders>
              <w:bottom w:val="single" w:sz="18" w:space="0" w:color="auto"/>
            </w:tcBorders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1012" w:type="dxa"/>
            <w:tcBorders>
              <w:bottom w:val="single" w:sz="18" w:space="0" w:color="auto"/>
            </w:tcBorders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B46281" w:rsidRPr="00CE2E62" w:rsidRDefault="00B46281" w:rsidP="00824A1F">
            <w:pPr>
              <w:jc w:val="center"/>
              <w:rPr>
                <w:lang w:val="uk-UA"/>
              </w:rPr>
            </w:pPr>
          </w:p>
        </w:tc>
      </w:tr>
    </w:tbl>
    <w:p w:rsidR="00B46281" w:rsidRDefault="00B46281" w:rsidP="00B33272">
      <w:pPr>
        <w:ind w:left="2552" w:hanging="1701"/>
        <w:jc w:val="center"/>
        <w:rPr>
          <w:sz w:val="30"/>
          <w:lang w:val="uk-UA"/>
        </w:rPr>
      </w:pPr>
    </w:p>
    <w:p w:rsidR="00B46281" w:rsidRDefault="00B46281" w:rsidP="00B33272">
      <w:pPr>
        <w:jc w:val="center"/>
        <w:rPr>
          <w:sz w:val="28"/>
          <w:lang w:val="uk-UA"/>
        </w:rPr>
      </w:pPr>
    </w:p>
    <w:p w:rsidR="00B46281" w:rsidRDefault="00B46281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3.  Результати  перевірки  стану  елементів  пристрою заземлення.</w:t>
      </w:r>
    </w:p>
    <w:p w:rsidR="00B46281" w:rsidRDefault="00B46281" w:rsidP="00B33272">
      <w:pPr>
        <w:ind w:left="2552" w:hanging="1701"/>
        <w:jc w:val="center"/>
        <w:rPr>
          <w:sz w:val="28"/>
          <w:lang w:val="uk-UA"/>
        </w:rPr>
      </w:pPr>
    </w:p>
    <w:tbl>
      <w:tblPr>
        <w:tblW w:w="104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93"/>
        <w:gridCol w:w="8329"/>
      </w:tblGrid>
      <w:tr w:rsidR="00B46281" w:rsidTr="00824A1F">
        <w:tc>
          <w:tcPr>
            <w:tcW w:w="2093" w:type="dxa"/>
            <w:tcBorders>
              <w:top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Дата</w:t>
            </w:r>
          </w:p>
        </w:tc>
        <w:tc>
          <w:tcPr>
            <w:tcW w:w="8329" w:type="dxa"/>
            <w:tcBorders>
              <w:top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Результати  перевірки</w:t>
            </w:r>
          </w:p>
        </w:tc>
      </w:tr>
      <w:tr w:rsidR="00B46281" w:rsidTr="00824A1F">
        <w:tc>
          <w:tcPr>
            <w:tcW w:w="2093" w:type="dxa"/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 лютого  2001 р</w:t>
            </w:r>
          </w:p>
        </w:tc>
        <w:tc>
          <w:tcPr>
            <w:tcW w:w="8329" w:type="dxa"/>
          </w:tcPr>
          <w:p w:rsidR="00B46281" w:rsidRDefault="00B46281" w:rsidP="00824A1F">
            <w:pPr>
              <w:rPr>
                <w:rFonts w:ascii="Kudriashov" w:hAnsi="Kudriashov"/>
                <w:lang w:val="uk-UA"/>
              </w:rPr>
            </w:pPr>
            <w:r>
              <w:rPr>
                <w:rFonts w:ascii="Kudriashov Cyr" w:hAnsi="Kudriashov Cyr"/>
                <w:lang w:val="uk-UA"/>
              </w:rPr>
              <w:t xml:space="preserve"> Обривів електродів, зварювальних з‘єднань, слідів корозії на час перевірки не виявлено</w:t>
            </w:r>
          </w:p>
        </w:tc>
      </w:tr>
      <w:tr w:rsidR="00B46281" w:rsidTr="00824A1F">
        <w:tc>
          <w:tcPr>
            <w:tcW w:w="2093" w:type="dxa"/>
            <w:tcBorders>
              <w:top w:val="nil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 лютого  2002 р</w:t>
            </w:r>
          </w:p>
        </w:tc>
        <w:tc>
          <w:tcPr>
            <w:tcW w:w="8329" w:type="dxa"/>
            <w:tcBorders>
              <w:top w:val="nil"/>
            </w:tcBorders>
          </w:tcPr>
          <w:p w:rsidR="00B46281" w:rsidRDefault="00B46281" w:rsidP="00824A1F">
            <w:pPr>
              <w:rPr>
                <w:rFonts w:ascii="Kudriashov" w:hAnsi="Kudriashov"/>
                <w:lang w:val="uk-UA"/>
              </w:rPr>
            </w:pPr>
            <w:r>
              <w:rPr>
                <w:rFonts w:ascii="Kudriashov Cyr" w:hAnsi="Kudriashov Cyr"/>
                <w:lang w:val="uk-UA"/>
              </w:rPr>
              <w:t xml:space="preserve"> Обривів електродів, зварювальних з‘єднань, слідів корозії на час перевірки не виявлено</w:t>
            </w:r>
          </w:p>
        </w:tc>
      </w:tr>
      <w:tr w:rsidR="00B46281" w:rsidTr="00824A1F">
        <w:tc>
          <w:tcPr>
            <w:tcW w:w="2093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  <w:tc>
          <w:tcPr>
            <w:tcW w:w="8329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2093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  <w:tc>
          <w:tcPr>
            <w:tcW w:w="8329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2093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  <w:tc>
          <w:tcPr>
            <w:tcW w:w="8329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2093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  <w:tc>
          <w:tcPr>
            <w:tcW w:w="8329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</w:tr>
    </w:tbl>
    <w:p w:rsidR="00B46281" w:rsidRDefault="00B46281" w:rsidP="00B33272">
      <w:pPr>
        <w:ind w:left="2552" w:hanging="1701"/>
        <w:rPr>
          <w:sz w:val="30"/>
          <w:lang w:val="uk-UA"/>
        </w:rPr>
      </w:pPr>
    </w:p>
    <w:p w:rsidR="00B46281" w:rsidRDefault="00B46281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4. Проведені ремонти,  зміни конструкції.</w:t>
      </w:r>
    </w:p>
    <w:p w:rsidR="00B46281" w:rsidRDefault="00B46281" w:rsidP="00B33272">
      <w:pPr>
        <w:ind w:left="2552" w:hanging="1701"/>
        <w:jc w:val="center"/>
        <w:rPr>
          <w:sz w:val="30"/>
          <w:lang w:val="uk-UA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9"/>
        <w:gridCol w:w="8613"/>
      </w:tblGrid>
      <w:tr w:rsidR="00B46281" w:rsidTr="00824A1F">
        <w:tc>
          <w:tcPr>
            <w:tcW w:w="1809" w:type="dxa"/>
            <w:tcBorders>
              <w:top w:val="single" w:sz="18" w:space="0" w:color="auto"/>
            </w:tcBorders>
          </w:tcPr>
          <w:p w:rsidR="00B46281" w:rsidRDefault="00B46281" w:rsidP="00824A1F">
            <w:pPr>
              <w:pStyle w:val="Heading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8613" w:type="dxa"/>
            <w:tcBorders>
              <w:top w:val="single" w:sz="18" w:space="0" w:color="auto"/>
            </w:tcBorders>
          </w:tcPr>
          <w:p w:rsidR="00B46281" w:rsidRDefault="00B46281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Суть ремонту та проведених конструктивних змін</w:t>
            </w:r>
          </w:p>
        </w:tc>
      </w:tr>
      <w:tr w:rsidR="00B46281" w:rsidTr="00824A1F">
        <w:tc>
          <w:tcPr>
            <w:tcW w:w="1809" w:type="dxa"/>
            <w:tcBorders>
              <w:top w:val="nil"/>
            </w:tcBorders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  <w:tcBorders>
              <w:top w:val="nil"/>
            </w:tcBorders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1809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1809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1809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1809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1809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</w:tr>
      <w:tr w:rsidR="00B46281" w:rsidTr="00824A1F">
        <w:tc>
          <w:tcPr>
            <w:tcW w:w="1809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  <w:tcBorders>
              <w:bottom w:val="single" w:sz="18" w:space="0" w:color="auto"/>
            </w:tcBorders>
          </w:tcPr>
          <w:p w:rsidR="00B46281" w:rsidRDefault="00B46281" w:rsidP="00824A1F">
            <w:pPr>
              <w:rPr>
                <w:sz w:val="30"/>
                <w:lang w:val="uk-UA"/>
              </w:rPr>
            </w:pPr>
          </w:p>
        </w:tc>
      </w:tr>
    </w:tbl>
    <w:p w:rsidR="00B46281" w:rsidRDefault="00B46281" w:rsidP="00B33272">
      <w:pPr>
        <w:ind w:firstLine="851"/>
        <w:rPr>
          <w:rFonts w:ascii="Kudriashov" w:hAnsi="Kudriashov"/>
          <w:lang w:val="uk-UA"/>
        </w:rPr>
      </w:pPr>
      <w:r>
        <w:rPr>
          <w:rFonts w:ascii="Kudriashov Cyr" w:hAnsi="Kudriashov Cyr"/>
          <w:lang w:val="uk-UA"/>
        </w:rPr>
        <w:t>*Паспорт складено згідно вимогам пункту Е2.13.11.”Правил технической экс</w:t>
      </w:r>
      <w:r>
        <w:rPr>
          <w:rFonts w:ascii="Kudriashov Cyr" w:hAnsi="Kudriashov Cyr"/>
          <w:lang w:val="uk-UA"/>
        </w:rPr>
        <w:t>п</w:t>
      </w:r>
      <w:r>
        <w:rPr>
          <w:rFonts w:ascii="Kudriashov Cyr" w:hAnsi="Kudriashov Cyr"/>
          <w:lang w:val="uk-UA"/>
        </w:rPr>
        <w:t>луатации электроустановок потребителей”:</w:t>
      </w:r>
    </w:p>
    <w:p w:rsidR="00B46281" w:rsidRDefault="00B46281" w:rsidP="00B33272">
      <w:pPr>
        <w:ind w:firstLine="851"/>
        <w:rPr>
          <w:rFonts w:ascii="Kudriashov" w:hAnsi="Kudriashov"/>
          <w:lang w:val="uk-UA"/>
        </w:rPr>
      </w:pPr>
      <w:r>
        <w:rPr>
          <w:rFonts w:ascii="Kudriashov Cyr" w:hAnsi="Kudriashov Cyr"/>
          <w:lang w:val="uk-UA"/>
        </w:rPr>
        <w:t>“ - кожний постійний пристрій заземлення, який знаходиться в    експлуатації повинен мати паспорт”.</w:t>
      </w:r>
    </w:p>
    <w:p w:rsidR="00B46281" w:rsidRDefault="00B46281" w:rsidP="00B33272">
      <w:pPr>
        <w:rPr>
          <w:sz w:val="28"/>
          <w:lang w:val="uk-UA"/>
        </w:rPr>
      </w:pPr>
    </w:p>
    <w:p w:rsidR="00B46281" w:rsidRDefault="00B46281" w:rsidP="00B33272">
      <w:pPr>
        <w:rPr>
          <w:u w:val="single"/>
          <w:lang w:val="uk-UA"/>
        </w:rPr>
      </w:pPr>
      <w:r>
        <w:rPr>
          <w:sz w:val="28"/>
          <w:lang w:val="uk-UA"/>
        </w:rPr>
        <w:t xml:space="preserve"> Паспорт склали             Коробєйніков А.О.                                                                    </w:t>
      </w:r>
    </w:p>
    <w:p w:rsidR="00B46281" w:rsidRDefault="00B46281" w:rsidP="00B33272">
      <w:pPr>
        <w:rPr>
          <w:sz w:val="22"/>
          <w:lang w:val="uk-UA"/>
        </w:rPr>
      </w:pPr>
      <w:r>
        <w:rPr>
          <w:noProof/>
        </w:rPr>
        <w:pict>
          <v:line id="_x0000_s1075" style="position:absolute;z-index:251650560" from="104.3pt,-9.4pt" to="500.3pt,-9.4pt"/>
        </w:pict>
      </w:r>
      <w:r>
        <w:rPr>
          <w:sz w:val="30"/>
          <w:lang w:val="uk-UA"/>
        </w:rPr>
        <w:t xml:space="preserve">                                       </w:t>
      </w:r>
      <w:r>
        <w:rPr>
          <w:sz w:val="22"/>
          <w:lang w:val="uk-UA"/>
        </w:rPr>
        <w:t xml:space="preserve">посада                                  підпис             прізвище, ініціали         дата   </w:t>
      </w:r>
    </w:p>
    <w:p w:rsidR="00B46281" w:rsidRDefault="00B46281" w:rsidP="00B33272">
      <w:pPr>
        <w:rPr>
          <w:sz w:val="22"/>
          <w:lang w:val="uk-UA"/>
        </w:rPr>
      </w:pPr>
    </w:p>
    <w:p w:rsidR="00B46281" w:rsidRDefault="00B46281" w:rsidP="00B33272">
      <w:pPr>
        <w:rPr>
          <w:sz w:val="22"/>
          <w:lang w:val="uk-UA"/>
        </w:rPr>
      </w:pPr>
      <w:r>
        <w:rPr>
          <w:sz w:val="22"/>
          <w:lang w:val="uk-UA"/>
        </w:rPr>
        <w:t xml:space="preserve">                                     ____________________________    __________        ________________       _______</w:t>
      </w:r>
    </w:p>
    <w:p w:rsidR="00B46281" w:rsidRDefault="00B46281" w:rsidP="00B33272">
      <w:pPr>
        <w:rPr>
          <w:sz w:val="22"/>
          <w:lang w:val="uk-UA"/>
        </w:rPr>
      </w:pPr>
      <w:r>
        <w:rPr>
          <w:sz w:val="22"/>
          <w:lang w:val="uk-UA"/>
        </w:rPr>
        <w:t xml:space="preserve">                                                       посада                                   підпис             прізвище, ініціали         дата   </w:t>
      </w:r>
    </w:p>
    <w:p w:rsidR="00B46281" w:rsidRDefault="00B46281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B46281" w:rsidRPr="00342B3A" w:rsidRDefault="00B46281" w:rsidP="005A1ADC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  <w:r w:rsidRPr="00342B3A">
        <w:rPr>
          <w:b/>
          <w:color w:val="000000"/>
          <w:sz w:val="28"/>
          <w:szCs w:val="28"/>
          <w:lang w:val="uk-UA"/>
        </w:rPr>
        <w:t xml:space="preserve">Додаток </w:t>
      </w:r>
      <w:r>
        <w:rPr>
          <w:b/>
          <w:color w:val="000000"/>
          <w:sz w:val="28"/>
          <w:szCs w:val="28"/>
          <w:lang w:val="uk-UA"/>
        </w:rPr>
        <w:t>Б</w:t>
      </w: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Приклад оформлення звіту до лабораторної роботи № 5</w:t>
      </w: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 України</w:t>
      </w: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Вінницький національний аграрний університет</w:t>
      </w:r>
    </w:p>
    <w:p w:rsidR="00B46281" w:rsidRDefault="00B46281" w:rsidP="00CC5D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Факультет механізації сільського господарства</w:t>
      </w:r>
    </w:p>
    <w:p w:rsidR="00B46281" w:rsidRDefault="00B46281" w:rsidP="00CC5D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електротехнічних систем, технологій та автоматизації в АПК</w:t>
      </w: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Pr="00AD6DDA" w:rsidRDefault="00B46281" w:rsidP="005A1ADC">
      <w:pPr>
        <w:ind w:firstLine="567"/>
        <w:jc w:val="center"/>
        <w:rPr>
          <w:b/>
          <w:sz w:val="28"/>
          <w:szCs w:val="28"/>
          <w:lang w:val="uk-UA"/>
        </w:rPr>
      </w:pPr>
      <w:r w:rsidRPr="00AD6DDA">
        <w:rPr>
          <w:b/>
          <w:sz w:val="28"/>
          <w:szCs w:val="28"/>
          <w:lang w:val="uk-UA"/>
        </w:rPr>
        <w:t xml:space="preserve">ЗВІТ </w:t>
      </w: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лабораторної роботи № 10</w:t>
      </w: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b/>
          <w:color w:val="0000CC"/>
          <w:spacing w:val="-4"/>
          <w:sz w:val="28"/>
          <w:szCs w:val="28"/>
          <w:lang w:val="uk-UA"/>
        </w:rPr>
        <w:t>на тему: «</w:t>
      </w:r>
      <w:r w:rsidRPr="005F15EB">
        <w:rPr>
          <w:b/>
          <w:color w:val="0000CC"/>
          <w:sz w:val="28"/>
          <w:szCs w:val="28"/>
          <w:lang w:val="uk-UA"/>
        </w:rPr>
        <w:t>Вимірювання питомого опору</w:t>
      </w:r>
      <w:r>
        <w:rPr>
          <w:b/>
          <w:color w:val="0000CC"/>
          <w:sz w:val="28"/>
          <w:szCs w:val="28"/>
          <w:lang w:val="uk-UA"/>
        </w:rPr>
        <w:t xml:space="preserve"> ґрунту</w:t>
      </w:r>
      <w:r>
        <w:rPr>
          <w:b/>
          <w:color w:val="0000CC"/>
          <w:spacing w:val="-4"/>
          <w:sz w:val="28"/>
          <w:szCs w:val="28"/>
          <w:lang w:val="uk-UA"/>
        </w:rPr>
        <w:t>»</w:t>
      </w: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Виконали студенти гр. 41-ЕЕС:</w:t>
      </w:r>
    </w:p>
    <w:p w:rsidR="00B46281" w:rsidRDefault="00B46281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      Поповський М. Й. </w:t>
      </w:r>
    </w:p>
    <w:p w:rsidR="00B46281" w:rsidRDefault="00B46281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(П.І.Б)</w:t>
      </w:r>
    </w:p>
    <w:p w:rsidR="00B46281" w:rsidRDefault="00B46281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      Гринь І. П. </w:t>
      </w:r>
    </w:p>
    <w:p w:rsidR="00B46281" w:rsidRDefault="00B46281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(П.І.Б)</w:t>
      </w:r>
    </w:p>
    <w:p w:rsidR="00B46281" w:rsidRDefault="00B46281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      Марецький Є. В. </w:t>
      </w:r>
    </w:p>
    <w:p w:rsidR="00B46281" w:rsidRDefault="00B46281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(П.І.Б)</w:t>
      </w: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Прийняв:</w:t>
      </w: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доцент кафедри_____________</w:t>
      </w: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 w:rsidRPr="003473E3">
        <w:rPr>
          <w:color w:val="FFFFFF"/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______________  </w:t>
      </w: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right"/>
        <w:rPr>
          <w:sz w:val="28"/>
          <w:szCs w:val="28"/>
          <w:lang w:val="uk-UA"/>
        </w:rPr>
      </w:pP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Вінниця 2016</w:t>
      </w:r>
    </w:p>
    <w:p w:rsidR="00B46281" w:rsidRDefault="00B46281" w:rsidP="005A1ADC">
      <w:pPr>
        <w:ind w:firstLine="567"/>
        <w:jc w:val="center"/>
        <w:rPr>
          <w:sz w:val="28"/>
          <w:szCs w:val="28"/>
          <w:lang w:val="uk-UA"/>
        </w:rPr>
      </w:pPr>
    </w:p>
    <w:p w:rsidR="00B46281" w:rsidRPr="006949FD" w:rsidRDefault="00B46281" w:rsidP="005A1ADC">
      <w:pPr>
        <w:ind w:firstLine="567"/>
        <w:jc w:val="both"/>
        <w:rPr>
          <w:sz w:val="28"/>
          <w:szCs w:val="28"/>
          <w:lang w:val="uk-UA"/>
        </w:rPr>
      </w:pPr>
      <w:r w:rsidRPr="00BA7D2D">
        <w:rPr>
          <w:b/>
          <w:sz w:val="28"/>
          <w:szCs w:val="28"/>
          <w:lang w:val="uk-UA"/>
        </w:rPr>
        <w:t>Мета роботи.</w:t>
      </w:r>
      <w:r>
        <w:rPr>
          <w:sz w:val="28"/>
          <w:szCs w:val="28"/>
          <w:lang w:val="uk-UA"/>
        </w:rPr>
        <w:t xml:space="preserve"> Ознайомлення з методом вимірювання питомого опору ґрунту.</w:t>
      </w:r>
    </w:p>
    <w:p w:rsidR="00B46281" w:rsidRPr="00BA7D2D" w:rsidRDefault="00B46281" w:rsidP="005A1ADC">
      <w:pPr>
        <w:ind w:firstLine="567"/>
        <w:jc w:val="both"/>
        <w:rPr>
          <w:b/>
          <w:sz w:val="28"/>
          <w:szCs w:val="28"/>
          <w:lang w:val="uk-UA"/>
        </w:rPr>
      </w:pPr>
      <w:r w:rsidRPr="00BA7D2D">
        <w:rPr>
          <w:b/>
          <w:sz w:val="28"/>
          <w:szCs w:val="28"/>
          <w:lang w:val="uk-UA"/>
        </w:rPr>
        <w:t>Хід роботи.</w:t>
      </w:r>
    </w:p>
    <w:p w:rsidR="00B46281" w:rsidRPr="00F31932" w:rsidRDefault="00B46281" w:rsidP="00A513E7">
      <w:pPr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F31932">
        <w:rPr>
          <w:b/>
          <w:sz w:val="28"/>
          <w:szCs w:val="28"/>
          <w:lang w:val="uk-UA"/>
        </w:rPr>
        <w:t>2</w:t>
      </w:r>
      <w:r w:rsidRPr="00121C5B">
        <w:rPr>
          <w:b/>
          <w:color w:val="FFFFFF"/>
          <w:sz w:val="28"/>
          <w:szCs w:val="28"/>
          <w:lang w:val="uk-UA"/>
        </w:rPr>
        <w:t>_</w:t>
      </w:r>
      <w:r w:rsidRPr="00F31932">
        <w:rPr>
          <w:b/>
          <w:sz w:val="28"/>
          <w:szCs w:val="28"/>
          <w:lang w:val="uk-UA"/>
        </w:rPr>
        <w:t>Хід роботи</w:t>
      </w:r>
    </w:p>
    <w:p w:rsidR="00B46281" w:rsidRPr="00121C5B" w:rsidRDefault="00B46281" w:rsidP="00A513E7">
      <w:pPr>
        <w:ind w:firstLine="709"/>
        <w:jc w:val="both"/>
        <w:rPr>
          <w:sz w:val="28"/>
          <w:szCs w:val="28"/>
          <w:lang w:val="uk-UA"/>
        </w:rPr>
      </w:pPr>
      <w:r w:rsidRPr="00121C5B">
        <w:rPr>
          <w:sz w:val="28"/>
          <w:szCs w:val="28"/>
          <w:lang w:val="uk-UA"/>
        </w:rPr>
        <w:t>1. Встанов</w:t>
      </w:r>
      <w:r>
        <w:rPr>
          <w:sz w:val="28"/>
          <w:szCs w:val="28"/>
          <w:lang w:val="uk-UA"/>
        </w:rPr>
        <w:t>люємо</w:t>
      </w:r>
      <w:r w:rsidRPr="00121C5B">
        <w:rPr>
          <w:sz w:val="28"/>
          <w:szCs w:val="28"/>
          <w:lang w:val="uk-UA"/>
        </w:rPr>
        <w:t xml:space="preserve"> сухі елементи в відсік живлення з дотриманням п</w:t>
      </w:r>
      <w:r w:rsidRPr="00121C5B">
        <w:rPr>
          <w:sz w:val="28"/>
          <w:szCs w:val="28"/>
          <w:lang w:val="uk-UA"/>
        </w:rPr>
        <w:t>о</w:t>
      </w:r>
      <w:r w:rsidRPr="00121C5B">
        <w:rPr>
          <w:sz w:val="28"/>
          <w:szCs w:val="28"/>
          <w:lang w:val="uk-UA"/>
        </w:rPr>
        <w:t>лярності. При відсутності їх підключ</w:t>
      </w:r>
      <w:r>
        <w:rPr>
          <w:sz w:val="28"/>
          <w:szCs w:val="28"/>
          <w:lang w:val="uk-UA"/>
        </w:rPr>
        <w:t>аємо</w:t>
      </w:r>
      <w:r w:rsidRPr="00121C5B">
        <w:rPr>
          <w:sz w:val="28"/>
          <w:szCs w:val="28"/>
          <w:lang w:val="uk-UA"/>
        </w:rPr>
        <w:t xml:space="preserve"> вимірювач до зовнішнього дж</w:t>
      </w:r>
      <w:r w:rsidRPr="00121C5B">
        <w:rPr>
          <w:sz w:val="28"/>
          <w:szCs w:val="28"/>
          <w:lang w:val="uk-UA"/>
        </w:rPr>
        <w:t>е</w:t>
      </w:r>
      <w:r w:rsidRPr="00121C5B">
        <w:rPr>
          <w:sz w:val="28"/>
          <w:szCs w:val="28"/>
          <w:lang w:val="uk-UA"/>
        </w:rPr>
        <w:t xml:space="preserve">рела за допомогою шнура </w:t>
      </w:r>
      <w:r>
        <w:rPr>
          <w:sz w:val="28"/>
          <w:szCs w:val="28"/>
          <w:lang w:val="uk-UA"/>
        </w:rPr>
        <w:t>живлення</w:t>
      </w:r>
      <w:r w:rsidRPr="00121C5B">
        <w:rPr>
          <w:sz w:val="28"/>
          <w:szCs w:val="28"/>
          <w:lang w:val="uk-UA"/>
        </w:rPr>
        <w:t>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21C5B">
        <w:rPr>
          <w:sz w:val="28"/>
          <w:szCs w:val="28"/>
          <w:lang w:val="uk-UA"/>
        </w:rPr>
        <w:t>. Встанов</w:t>
      </w:r>
      <w:r>
        <w:rPr>
          <w:sz w:val="28"/>
          <w:szCs w:val="28"/>
          <w:lang w:val="uk-UA"/>
        </w:rPr>
        <w:t>люємо</w:t>
      </w:r>
      <w:r w:rsidRPr="00121C5B">
        <w:rPr>
          <w:sz w:val="28"/>
          <w:szCs w:val="28"/>
          <w:lang w:val="uk-UA"/>
        </w:rPr>
        <w:t xml:space="preserve"> вимірювач на рівній поверхні і зняти кришку, </w:t>
      </w:r>
      <w:r>
        <w:rPr>
          <w:sz w:val="28"/>
          <w:szCs w:val="28"/>
          <w:lang w:val="uk-UA"/>
        </w:rPr>
        <w:t>за</w:t>
      </w:r>
      <w:r w:rsidRPr="00121C5B">
        <w:rPr>
          <w:sz w:val="28"/>
          <w:szCs w:val="28"/>
          <w:lang w:val="uk-UA"/>
        </w:rPr>
        <w:t xml:space="preserve"> </w:t>
      </w:r>
    </w:p>
    <w:p w:rsidR="00B46281" w:rsidRDefault="00B46281" w:rsidP="00A513E7">
      <w:pPr>
        <w:jc w:val="both"/>
        <w:rPr>
          <w:sz w:val="28"/>
          <w:szCs w:val="28"/>
          <w:lang w:val="uk-UA"/>
        </w:rPr>
      </w:pPr>
      <w:r w:rsidRPr="00121C5B">
        <w:rPr>
          <w:sz w:val="28"/>
          <w:szCs w:val="28"/>
          <w:lang w:val="uk-UA"/>
        </w:rPr>
        <w:t>необхідності закріп</w:t>
      </w:r>
      <w:r>
        <w:rPr>
          <w:sz w:val="28"/>
          <w:szCs w:val="28"/>
          <w:lang w:val="uk-UA"/>
        </w:rPr>
        <w:t>ляємо</w:t>
      </w:r>
      <w:r w:rsidRPr="00121C5B">
        <w:rPr>
          <w:sz w:val="28"/>
          <w:szCs w:val="28"/>
          <w:lang w:val="uk-UA"/>
        </w:rPr>
        <w:t xml:space="preserve"> її на бічній поверхні корпусу.</w:t>
      </w:r>
    </w:p>
    <w:p w:rsidR="00B46281" w:rsidRPr="00A373EC" w:rsidRDefault="00B46281" w:rsidP="00A513E7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A373EC">
        <w:rPr>
          <w:sz w:val="28"/>
          <w:szCs w:val="28"/>
          <w:lang w:val="uk-UA"/>
        </w:rPr>
        <w:t>Перевір</w:t>
      </w:r>
      <w:r>
        <w:rPr>
          <w:sz w:val="28"/>
          <w:szCs w:val="28"/>
          <w:lang w:val="uk-UA"/>
        </w:rPr>
        <w:t>яємо</w:t>
      </w:r>
      <w:r w:rsidRPr="00A373EC">
        <w:rPr>
          <w:sz w:val="28"/>
          <w:szCs w:val="28"/>
          <w:lang w:val="uk-UA"/>
        </w:rPr>
        <w:t xml:space="preserve"> рівень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перевіреній ланцюга. Для цього встано</w:t>
      </w:r>
      <w:r w:rsidRPr="00A373E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люємо</w:t>
      </w:r>
      <w:r w:rsidRPr="00A373EC">
        <w:rPr>
          <w:sz w:val="28"/>
          <w:szCs w:val="28"/>
          <w:lang w:val="uk-UA"/>
        </w:rPr>
        <w:t xml:space="preserve"> перемикачі в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«ИЗМ»</w:t>
      </w:r>
      <w:r w:rsidRPr="00A373EC">
        <w:rPr>
          <w:sz w:val="28"/>
          <w:szCs w:val="28"/>
          <w:lang w:val="uk-UA"/>
        </w:rPr>
        <w:t xml:space="preserve"> і «0,3» і натиснути кнопку </w:t>
      </w:r>
      <w:r>
        <w:rPr>
          <w:sz w:val="28"/>
          <w:szCs w:val="28"/>
          <w:lang w:val="uk-UA"/>
        </w:rPr>
        <w:t>«ИЗМ»</w:t>
      </w:r>
      <w:r w:rsidRPr="00A373EC">
        <w:rPr>
          <w:sz w:val="28"/>
          <w:szCs w:val="28"/>
          <w:lang w:val="uk-UA"/>
        </w:rPr>
        <w:t xml:space="preserve">. Якщо </w:t>
      </w:r>
      <w:r>
        <w:rPr>
          <w:sz w:val="28"/>
          <w:szCs w:val="28"/>
          <w:lang w:val="uk-UA"/>
        </w:rPr>
        <w:t>червоний світлодіод</w:t>
      </w:r>
      <w:r w:rsidRPr="00A373EC">
        <w:rPr>
          <w:sz w:val="28"/>
          <w:szCs w:val="28"/>
          <w:lang w:val="uk-UA"/>
        </w:rPr>
        <w:t xml:space="preserve"> КПМ не с</w:t>
      </w:r>
      <w:r>
        <w:rPr>
          <w:sz w:val="28"/>
          <w:szCs w:val="28"/>
          <w:lang w:val="uk-UA"/>
        </w:rPr>
        <w:t>вітиться</w:t>
      </w:r>
      <w:r w:rsidRPr="00A373EC">
        <w:rPr>
          <w:sz w:val="28"/>
          <w:szCs w:val="28"/>
          <w:lang w:val="uk-UA"/>
        </w:rPr>
        <w:t xml:space="preserve">, то рівень </w:t>
      </w:r>
      <w:r>
        <w:rPr>
          <w:sz w:val="28"/>
          <w:szCs w:val="28"/>
          <w:lang w:val="uk-UA"/>
        </w:rPr>
        <w:t xml:space="preserve">завад </w:t>
      </w:r>
      <w:r w:rsidRPr="00A373EC">
        <w:rPr>
          <w:sz w:val="28"/>
          <w:szCs w:val="28"/>
          <w:lang w:val="uk-UA"/>
        </w:rPr>
        <w:t xml:space="preserve">не перевищує допустимий і вимірювання можна проводити. Якщо </w:t>
      </w:r>
      <w:r>
        <w:rPr>
          <w:sz w:val="28"/>
          <w:szCs w:val="28"/>
          <w:lang w:val="uk-UA"/>
        </w:rPr>
        <w:t>світлодіод</w:t>
      </w:r>
      <w:r w:rsidRPr="00A373EC">
        <w:rPr>
          <w:sz w:val="28"/>
          <w:szCs w:val="28"/>
          <w:lang w:val="uk-UA"/>
        </w:rPr>
        <w:t xml:space="preserve"> КПМ </w:t>
      </w:r>
      <w:r>
        <w:rPr>
          <w:sz w:val="28"/>
          <w:szCs w:val="28"/>
          <w:lang w:val="uk-UA"/>
        </w:rPr>
        <w:t>св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титься</w:t>
      </w:r>
      <w:r w:rsidRPr="00A373EC">
        <w:rPr>
          <w:sz w:val="28"/>
          <w:szCs w:val="28"/>
          <w:lang w:val="uk-UA"/>
        </w:rPr>
        <w:t>, то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 xml:space="preserve">рівень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перевищує допустимий для діапазон</w:t>
      </w:r>
      <w:r>
        <w:rPr>
          <w:sz w:val="28"/>
          <w:szCs w:val="28"/>
          <w:lang w:val="uk-UA"/>
        </w:rPr>
        <w:t xml:space="preserve">у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>0,3 Ом (3</w:t>
      </w:r>
      <w:r>
        <w:rPr>
          <w:sz w:val="28"/>
          <w:szCs w:val="28"/>
          <w:lang w:val="uk-UA"/>
        </w:rPr>
        <w:t> </w:t>
      </w:r>
      <w:r w:rsidRPr="00A373EC">
        <w:rPr>
          <w:sz w:val="28"/>
          <w:szCs w:val="28"/>
          <w:lang w:val="uk-UA"/>
        </w:rPr>
        <w:t>В) і необхідно перейти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на діапазон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 xml:space="preserve">1 Ом, де допустимий рівень </w:t>
      </w:r>
      <w:r>
        <w:rPr>
          <w:sz w:val="28"/>
          <w:szCs w:val="28"/>
          <w:lang w:val="uk-UA"/>
        </w:rPr>
        <w:t xml:space="preserve">завад </w:t>
      </w:r>
      <w:r w:rsidRPr="00A373E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 </w:t>
      </w:r>
      <w:r w:rsidRPr="00A373EC">
        <w:rPr>
          <w:sz w:val="28"/>
          <w:szCs w:val="28"/>
          <w:lang w:val="uk-UA"/>
        </w:rPr>
        <w:t xml:space="preserve">В. Якщо в цьому випадку </w:t>
      </w:r>
      <w:r>
        <w:rPr>
          <w:sz w:val="28"/>
          <w:szCs w:val="28"/>
          <w:lang w:val="uk-UA"/>
        </w:rPr>
        <w:t>світлодіод</w:t>
      </w:r>
      <w:r w:rsidRPr="00A373EC">
        <w:rPr>
          <w:sz w:val="28"/>
          <w:szCs w:val="28"/>
          <w:lang w:val="uk-UA"/>
        </w:rPr>
        <w:t xml:space="preserve"> не </w:t>
      </w:r>
      <w:r>
        <w:rPr>
          <w:sz w:val="28"/>
          <w:szCs w:val="28"/>
          <w:lang w:val="uk-UA"/>
        </w:rPr>
        <w:t>світиться</w:t>
      </w:r>
      <w:r w:rsidRPr="00A373E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то </w:t>
      </w:r>
      <w:r w:rsidRPr="00A373EC">
        <w:rPr>
          <w:sz w:val="28"/>
          <w:szCs w:val="28"/>
          <w:lang w:val="uk-UA"/>
        </w:rPr>
        <w:t>проводи</w:t>
      </w:r>
      <w:r>
        <w:rPr>
          <w:sz w:val="28"/>
          <w:szCs w:val="28"/>
          <w:lang w:val="uk-UA"/>
        </w:rPr>
        <w:t>мо</w:t>
      </w:r>
      <w:r w:rsidRPr="00A373EC">
        <w:rPr>
          <w:sz w:val="28"/>
          <w:szCs w:val="28"/>
          <w:lang w:val="uk-UA"/>
        </w:rPr>
        <w:t xml:space="preserve"> вимір</w:t>
      </w:r>
      <w:r w:rsidRPr="00A373EC">
        <w:rPr>
          <w:sz w:val="28"/>
          <w:szCs w:val="28"/>
          <w:lang w:val="uk-UA"/>
        </w:rPr>
        <w:t>ю</w:t>
      </w:r>
      <w:r w:rsidRPr="00A373EC">
        <w:rPr>
          <w:sz w:val="28"/>
          <w:szCs w:val="28"/>
          <w:lang w:val="uk-UA"/>
        </w:rPr>
        <w:t>вання на всіх діапазонах (</w:t>
      </w:r>
      <w:r>
        <w:rPr>
          <w:sz w:val="28"/>
          <w:szCs w:val="28"/>
          <w:lang w:val="uk-UA"/>
        </w:rPr>
        <w:t>о</w:t>
      </w:r>
      <w:r w:rsidRPr="00A373EC">
        <w:rPr>
          <w:sz w:val="28"/>
          <w:szCs w:val="28"/>
          <w:lang w:val="uk-UA"/>
        </w:rPr>
        <w:t>кр</w:t>
      </w:r>
      <w:r>
        <w:rPr>
          <w:sz w:val="28"/>
          <w:szCs w:val="28"/>
          <w:lang w:val="uk-UA"/>
        </w:rPr>
        <w:t xml:space="preserve">ім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>0,3 Ом).</w:t>
      </w:r>
    </w:p>
    <w:p w:rsidR="00B46281" w:rsidRPr="00A373EC" w:rsidRDefault="00B46281" w:rsidP="00A513E7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A373EC">
        <w:rPr>
          <w:sz w:val="28"/>
          <w:szCs w:val="28"/>
          <w:lang w:val="uk-UA"/>
        </w:rPr>
        <w:t xml:space="preserve">При короткочасному підвищенні рівня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вище допустимого пр</w:t>
      </w:r>
      <w:r w:rsidRPr="00A373EC">
        <w:rPr>
          <w:sz w:val="28"/>
          <w:szCs w:val="28"/>
          <w:lang w:val="uk-UA"/>
        </w:rPr>
        <w:t>о</w:t>
      </w:r>
      <w:r w:rsidRPr="00A373E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одимо</w:t>
      </w:r>
      <w:r w:rsidRPr="00A373EC">
        <w:rPr>
          <w:sz w:val="28"/>
          <w:szCs w:val="28"/>
          <w:lang w:val="uk-UA"/>
        </w:rPr>
        <w:t xml:space="preserve"> повторний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контроль після деякого часу.</w:t>
      </w:r>
    </w:p>
    <w:p w:rsidR="00B46281" w:rsidRPr="00121C5B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21C5B">
        <w:rPr>
          <w:sz w:val="28"/>
          <w:szCs w:val="28"/>
          <w:lang w:val="uk-UA"/>
        </w:rPr>
        <w:t>. Перевір</w:t>
      </w:r>
      <w:r>
        <w:rPr>
          <w:sz w:val="28"/>
          <w:szCs w:val="28"/>
          <w:lang w:val="uk-UA"/>
        </w:rPr>
        <w:t>яємо</w:t>
      </w:r>
      <w:r w:rsidRPr="00121C5B">
        <w:rPr>
          <w:sz w:val="28"/>
          <w:szCs w:val="28"/>
          <w:lang w:val="uk-UA"/>
        </w:rPr>
        <w:t xml:space="preserve"> напругу джерела живлення. Для цього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закоро</w:t>
      </w:r>
      <w:r>
        <w:rPr>
          <w:sz w:val="28"/>
          <w:szCs w:val="28"/>
          <w:lang w:val="uk-UA"/>
        </w:rPr>
        <w:t>чуємо»</w:t>
      </w:r>
      <w:r w:rsidRPr="00121C5B">
        <w:rPr>
          <w:sz w:val="28"/>
          <w:szCs w:val="28"/>
          <w:lang w:val="uk-UA"/>
        </w:rPr>
        <w:t xml:space="preserve"> </w:t>
      </w:r>
      <w:r w:rsidRPr="002B2C12">
        <w:rPr>
          <w:spacing w:val="-2"/>
          <w:sz w:val="28"/>
          <w:szCs w:val="28"/>
          <w:lang w:val="uk-UA"/>
        </w:rPr>
        <w:t>затискачі Т1, П1, П2, Т2, встанов</w:t>
      </w:r>
      <w:r>
        <w:rPr>
          <w:spacing w:val="-2"/>
          <w:sz w:val="28"/>
          <w:szCs w:val="28"/>
          <w:lang w:val="uk-UA"/>
        </w:rPr>
        <w:t>люємо</w:t>
      </w:r>
      <w:r w:rsidRPr="002B2C12">
        <w:rPr>
          <w:spacing w:val="-2"/>
          <w:sz w:val="28"/>
          <w:szCs w:val="28"/>
          <w:lang w:val="uk-UA"/>
        </w:rPr>
        <w:t xml:space="preserve"> перемикачі в положення «ИЗМ» і «0,3» ,</w:t>
      </w:r>
      <w:r w:rsidRPr="00121C5B">
        <w:rPr>
          <w:sz w:val="28"/>
          <w:szCs w:val="28"/>
          <w:lang w:val="uk-UA"/>
        </w:rPr>
        <w:t xml:space="preserve"> а ручку </w:t>
      </w:r>
      <w:r>
        <w:rPr>
          <w:sz w:val="28"/>
          <w:szCs w:val="28"/>
          <w:lang w:val="uk-UA"/>
        </w:rPr>
        <w:t>«ИЗМ»</w:t>
      </w:r>
      <w:r w:rsidRPr="00121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 w:rsidRPr="00121C5B">
        <w:rPr>
          <w:sz w:val="28"/>
          <w:szCs w:val="28"/>
          <w:lang w:val="uk-UA"/>
        </w:rPr>
        <w:t xml:space="preserve"> в крайнє праве положення. Натис</w:t>
      </w:r>
      <w:r>
        <w:rPr>
          <w:sz w:val="28"/>
          <w:szCs w:val="28"/>
          <w:lang w:val="uk-UA"/>
        </w:rPr>
        <w:t>каємо</w:t>
      </w:r>
      <w:r w:rsidRPr="00121C5B">
        <w:rPr>
          <w:sz w:val="28"/>
          <w:szCs w:val="28"/>
          <w:lang w:val="uk-UA"/>
        </w:rPr>
        <w:t xml:space="preserve"> кнопку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ИЗМ</w:t>
      </w:r>
      <w:r>
        <w:rPr>
          <w:sz w:val="28"/>
          <w:szCs w:val="28"/>
          <w:lang w:val="uk-UA"/>
        </w:rPr>
        <w:t>»</w:t>
      </w:r>
      <w:r w:rsidRPr="00121C5B">
        <w:rPr>
          <w:sz w:val="28"/>
          <w:szCs w:val="28"/>
          <w:lang w:val="uk-UA"/>
        </w:rPr>
        <w:t xml:space="preserve">. Якщо при цьому </w:t>
      </w:r>
      <w:r>
        <w:rPr>
          <w:sz w:val="28"/>
          <w:szCs w:val="28"/>
          <w:lang w:val="uk-UA"/>
        </w:rPr>
        <w:t>червоний світлодіод</w:t>
      </w:r>
      <w:r w:rsidRPr="00121C5B">
        <w:rPr>
          <w:sz w:val="28"/>
          <w:szCs w:val="28"/>
          <w:lang w:val="uk-UA"/>
        </w:rPr>
        <w:t xml:space="preserve"> КП не </w:t>
      </w:r>
      <w:r>
        <w:rPr>
          <w:sz w:val="28"/>
          <w:szCs w:val="28"/>
          <w:lang w:val="uk-UA"/>
        </w:rPr>
        <w:t>світиться</w:t>
      </w:r>
      <w:r w:rsidRPr="00121C5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то </w:t>
      </w:r>
      <w:r w:rsidRPr="00121C5B">
        <w:rPr>
          <w:sz w:val="28"/>
          <w:szCs w:val="28"/>
          <w:lang w:val="uk-UA"/>
        </w:rPr>
        <w:t>напруга живлення в нормі.</w:t>
      </w:r>
    </w:p>
    <w:p w:rsidR="00B46281" w:rsidRPr="00644B1F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121C5B">
        <w:rPr>
          <w:sz w:val="28"/>
          <w:szCs w:val="28"/>
          <w:lang w:val="uk-UA"/>
        </w:rPr>
        <w:t>. Перевір</w:t>
      </w:r>
      <w:r>
        <w:rPr>
          <w:sz w:val="28"/>
          <w:szCs w:val="28"/>
          <w:lang w:val="uk-UA"/>
        </w:rPr>
        <w:t>яємо</w:t>
      </w:r>
      <w:r w:rsidRPr="00121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робото</w:t>
      </w:r>
      <w:r w:rsidRPr="00121C5B">
        <w:rPr>
          <w:sz w:val="28"/>
          <w:szCs w:val="28"/>
          <w:lang w:val="uk-UA"/>
        </w:rPr>
        <w:t xml:space="preserve">здатність вимірювача. Для цього, в положенні </w:t>
      </w:r>
      <w:r>
        <w:rPr>
          <w:sz w:val="28"/>
          <w:szCs w:val="28"/>
          <w:lang w:val="uk-UA"/>
        </w:rPr>
        <w:t>«ИЗМ»</w:t>
      </w:r>
      <w:r w:rsidRPr="00121C5B">
        <w:rPr>
          <w:sz w:val="28"/>
          <w:szCs w:val="28"/>
          <w:lang w:val="uk-UA"/>
        </w:rPr>
        <w:t xml:space="preserve"> перемикача, встанов</w:t>
      </w:r>
      <w:r>
        <w:rPr>
          <w:sz w:val="28"/>
          <w:szCs w:val="28"/>
          <w:lang w:val="uk-UA"/>
        </w:rPr>
        <w:t>люємо</w:t>
      </w:r>
      <w:r w:rsidRPr="00121C5B">
        <w:rPr>
          <w:sz w:val="28"/>
          <w:szCs w:val="28"/>
          <w:lang w:val="uk-UA"/>
        </w:rPr>
        <w:t xml:space="preserve"> нуль ручкою </w:t>
      </w:r>
      <w:r>
        <w:rPr>
          <w:sz w:val="28"/>
          <w:szCs w:val="28"/>
          <w:lang w:val="uk-UA"/>
        </w:rPr>
        <w:t>корегування «нуля»</w:t>
      </w:r>
      <w:r w:rsidRPr="00121C5B">
        <w:rPr>
          <w:sz w:val="28"/>
          <w:szCs w:val="28"/>
          <w:lang w:val="uk-UA"/>
        </w:rPr>
        <w:t>, нат</w:t>
      </w:r>
      <w:r w:rsidRPr="00121C5B">
        <w:rPr>
          <w:sz w:val="28"/>
          <w:szCs w:val="28"/>
          <w:lang w:val="uk-UA"/>
        </w:rPr>
        <w:t>и</w:t>
      </w:r>
      <w:r w:rsidRPr="00121C5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каємо</w:t>
      </w:r>
      <w:r w:rsidRPr="00121C5B">
        <w:rPr>
          <w:sz w:val="28"/>
          <w:szCs w:val="28"/>
          <w:lang w:val="uk-UA"/>
        </w:rPr>
        <w:t xml:space="preserve"> кнопку </w:t>
      </w:r>
      <w:r>
        <w:rPr>
          <w:sz w:val="28"/>
          <w:szCs w:val="28"/>
          <w:lang w:val="uk-UA"/>
        </w:rPr>
        <w:t>«ИЗМ»</w:t>
      </w:r>
      <w:r w:rsidRPr="00121C5B">
        <w:rPr>
          <w:sz w:val="28"/>
          <w:szCs w:val="28"/>
          <w:lang w:val="uk-UA"/>
        </w:rPr>
        <w:t xml:space="preserve">, ручкою </w:t>
      </w:r>
      <w:r>
        <w:rPr>
          <w:sz w:val="28"/>
          <w:szCs w:val="28"/>
          <w:lang w:val="uk-UA"/>
        </w:rPr>
        <w:t>«ИЗМ»</w:t>
      </w:r>
      <w:r w:rsidRPr="00121C5B">
        <w:rPr>
          <w:sz w:val="28"/>
          <w:szCs w:val="28"/>
          <w:lang w:val="uk-UA"/>
        </w:rPr>
        <w:t xml:space="preserve"> встанов</w:t>
      </w:r>
      <w:r>
        <w:rPr>
          <w:sz w:val="28"/>
          <w:szCs w:val="28"/>
          <w:lang w:val="uk-UA"/>
        </w:rPr>
        <w:t>люємо</w:t>
      </w:r>
      <w:r w:rsidRPr="00121C5B">
        <w:rPr>
          <w:sz w:val="28"/>
          <w:szCs w:val="28"/>
          <w:lang w:val="uk-UA"/>
        </w:rPr>
        <w:t xml:space="preserve"> стрілку на відмітку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»</w:t>
      </w:r>
      <w:r w:rsidRPr="00121C5B">
        <w:rPr>
          <w:sz w:val="28"/>
          <w:szCs w:val="28"/>
          <w:lang w:val="uk-UA"/>
        </w:rPr>
        <w:t>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276F6E">
        <w:rPr>
          <w:color w:val="FFFFFF"/>
          <w:sz w:val="28"/>
          <w:szCs w:val="28"/>
          <w:lang w:val="uk-UA"/>
        </w:rPr>
        <w:t>_</w:t>
      </w:r>
      <w:r w:rsidRPr="00A513E7">
        <w:rPr>
          <w:sz w:val="28"/>
          <w:szCs w:val="28"/>
          <w:lang w:val="uk-UA"/>
        </w:rPr>
        <w:t xml:space="preserve"> </w:t>
      </w:r>
      <w:r w:rsidRPr="00644B1F">
        <w:rPr>
          <w:sz w:val="28"/>
          <w:szCs w:val="28"/>
          <w:lang w:val="uk-UA"/>
        </w:rPr>
        <w:t>Підключ</w:t>
      </w:r>
      <w:r>
        <w:rPr>
          <w:sz w:val="28"/>
          <w:szCs w:val="28"/>
          <w:lang w:val="uk-UA"/>
        </w:rPr>
        <w:t>аємо</w:t>
      </w:r>
      <w:r w:rsidRPr="0064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прилад Ф4103</w:t>
      </w:r>
      <w:r w:rsidRPr="00644B1F">
        <w:rPr>
          <w:sz w:val="28"/>
          <w:szCs w:val="28"/>
          <w:lang w:val="uk-UA"/>
        </w:rPr>
        <w:t xml:space="preserve"> в схему вимірювання відповідно до рис.</w:t>
      </w:r>
      <w:r>
        <w:rPr>
          <w:sz w:val="28"/>
          <w:szCs w:val="28"/>
          <w:lang w:val="uk-UA"/>
        </w:rPr>
        <w:t xml:space="preserve"> 1 та вимірюємо питомий опір ґрунту.</w:t>
      </w:r>
      <w:r w:rsidRPr="00644B1F">
        <w:rPr>
          <w:sz w:val="28"/>
          <w:szCs w:val="28"/>
          <w:lang w:val="uk-UA"/>
        </w:rPr>
        <w:t xml:space="preserve"> </w:t>
      </w:r>
    </w:p>
    <w:p w:rsidR="00B46281" w:rsidRDefault="00B46281" w:rsidP="00A513E7">
      <w:pPr>
        <w:rPr>
          <w:lang w:val="uk-UA"/>
        </w:rPr>
      </w:pPr>
    </w:p>
    <w:p w:rsidR="00B46281" w:rsidRDefault="00B46281" w:rsidP="00A513E7">
      <w:pPr>
        <w:jc w:val="center"/>
        <w:rPr>
          <w:lang w:val="uk-UA"/>
        </w:rPr>
      </w:pPr>
      <w:r w:rsidRPr="00276DE5">
        <w:rPr>
          <w:noProof/>
        </w:rPr>
        <w:pict>
          <v:shape id="Рисунок 83" o:spid="_x0000_i1032" type="#_x0000_t75" style="width:134.25pt;height:121.5pt;visibility:visible">
            <v:imagedata r:id="rId17" o:title="" croptop="12709f" cropbottom="25236f" cropleft="32614f" cropright="15084f"/>
          </v:shape>
        </w:pict>
      </w:r>
    </w:p>
    <w:p w:rsidR="00B46281" w:rsidRDefault="00B46281" w:rsidP="00A513E7">
      <w:pPr>
        <w:rPr>
          <w:lang w:val="uk-UA"/>
        </w:rPr>
      </w:pPr>
    </w:p>
    <w:p w:rsidR="00B46281" w:rsidRPr="00A373EC" w:rsidRDefault="00B46281" w:rsidP="00A513E7">
      <w:pPr>
        <w:jc w:val="center"/>
        <w:rPr>
          <w:sz w:val="28"/>
          <w:szCs w:val="28"/>
          <w:lang w:val="uk-UA"/>
        </w:rPr>
      </w:pPr>
      <w:r w:rsidRPr="00A373EC">
        <w:rPr>
          <w:sz w:val="28"/>
          <w:szCs w:val="28"/>
          <w:lang w:val="uk-UA"/>
        </w:rPr>
        <w:t>Рис</w:t>
      </w:r>
      <w:r>
        <w:rPr>
          <w:sz w:val="28"/>
          <w:szCs w:val="28"/>
          <w:lang w:val="uk-UA"/>
        </w:rPr>
        <w:t>унок</w:t>
      </w:r>
      <w:r w:rsidRPr="00A373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Pr="00A373EC"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Схема вимірювань питомого опору ґрунту.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Записуємо результати вимірювань у таблицю 1.</w:t>
      </w:r>
    </w:p>
    <w:p w:rsidR="00B46281" w:rsidRDefault="00B46281" w:rsidP="00A513E7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276F6E">
        <w:rPr>
          <w:color w:val="FFFFFF"/>
          <w:sz w:val="28"/>
          <w:szCs w:val="28"/>
          <w:lang w:val="uk-UA"/>
        </w:rPr>
        <w:t>_</w:t>
      </w:r>
      <w:r w:rsidRPr="00276F6E">
        <w:rPr>
          <w:color w:val="000000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ереставляємо електроди в інше місце, поряд з попереднім мі</w:t>
      </w:r>
      <w:r>
        <w:rPr>
          <w:color w:val="000000"/>
          <w:sz w:val="28"/>
          <w:szCs w:val="28"/>
          <w:lang w:val="uk-UA"/>
        </w:rPr>
        <w:t>с</w:t>
      </w:r>
      <w:r>
        <w:rPr>
          <w:color w:val="000000"/>
          <w:sz w:val="28"/>
          <w:szCs w:val="28"/>
          <w:lang w:val="uk-UA"/>
        </w:rPr>
        <w:t>цем.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276F6E">
        <w:rPr>
          <w:color w:val="FFFFFF"/>
          <w:sz w:val="28"/>
          <w:szCs w:val="28"/>
          <w:lang w:val="uk-UA"/>
        </w:rPr>
        <w:t>_</w:t>
      </w:r>
      <w:r w:rsidRPr="00644B1F">
        <w:rPr>
          <w:sz w:val="28"/>
          <w:szCs w:val="28"/>
          <w:lang w:val="uk-UA"/>
        </w:rPr>
        <w:t>Підключ</w:t>
      </w:r>
      <w:r>
        <w:rPr>
          <w:sz w:val="28"/>
          <w:szCs w:val="28"/>
          <w:lang w:val="uk-UA"/>
        </w:rPr>
        <w:t>аємо</w:t>
      </w:r>
      <w:r w:rsidRPr="0064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прилад Ф4103</w:t>
      </w:r>
      <w:r w:rsidRPr="00644B1F">
        <w:rPr>
          <w:sz w:val="28"/>
          <w:szCs w:val="28"/>
          <w:lang w:val="uk-UA"/>
        </w:rPr>
        <w:t xml:space="preserve"> в схему вимірювання відповідно до рис.</w:t>
      </w:r>
      <w:r>
        <w:rPr>
          <w:sz w:val="28"/>
          <w:szCs w:val="28"/>
          <w:lang w:val="uk-UA"/>
        </w:rPr>
        <w:t xml:space="preserve"> 1</w:t>
      </w:r>
      <w:r w:rsidRPr="00644B1F">
        <w:rPr>
          <w:sz w:val="28"/>
          <w:szCs w:val="28"/>
          <w:lang w:val="uk-UA"/>
        </w:rPr>
        <w:t>.</w:t>
      </w:r>
    </w:p>
    <w:p w:rsidR="00B46281" w:rsidRPr="00644B1F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Відкалібрувати прилад Ф4103.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Виміряти питомий опір ґрунту.</w:t>
      </w:r>
      <w:r w:rsidRPr="00644B1F">
        <w:rPr>
          <w:sz w:val="28"/>
          <w:szCs w:val="28"/>
          <w:lang w:val="uk-UA"/>
        </w:rPr>
        <w:t xml:space="preserve"> 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Записати результати вимірювань у таблицю 1 (зразок таблиці у чинних методичних вказівках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це таблиця 7).</w:t>
      </w:r>
    </w:p>
    <w:p w:rsidR="00B46281" w:rsidRPr="00644B1F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Pr="00276F6E">
        <w:rPr>
          <w:color w:val="FFFFFF"/>
          <w:sz w:val="28"/>
          <w:szCs w:val="28"/>
          <w:lang w:val="uk-UA"/>
        </w:rPr>
        <w:t>_</w:t>
      </w:r>
      <w:r w:rsidRPr="00276F6E">
        <w:rPr>
          <w:color w:val="000000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ереставити електроди в інше місце, поряд з попереднім.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Pr="00276F6E">
        <w:rPr>
          <w:color w:val="FFFFFF"/>
          <w:sz w:val="28"/>
          <w:szCs w:val="28"/>
          <w:lang w:val="uk-UA"/>
        </w:rPr>
        <w:t>_</w:t>
      </w:r>
      <w:r w:rsidRPr="00644B1F">
        <w:rPr>
          <w:sz w:val="28"/>
          <w:szCs w:val="28"/>
          <w:lang w:val="uk-UA"/>
        </w:rPr>
        <w:t xml:space="preserve">Підключити </w:t>
      </w:r>
      <w:r>
        <w:rPr>
          <w:sz w:val="28"/>
          <w:szCs w:val="28"/>
          <w:lang w:val="uk-UA"/>
        </w:rPr>
        <w:t>прилад Ф4103</w:t>
      </w:r>
      <w:r w:rsidRPr="00644B1F">
        <w:rPr>
          <w:sz w:val="28"/>
          <w:szCs w:val="28"/>
          <w:lang w:val="uk-UA"/>
        </w:rPr>
        <w:t xml:space="preserve"> в схему вимірювання відповідно до рис.</w:t>
      </w:r>
      <w:r>
        <w:rPr>
          <w:sz w:val="28"/>
          <w:szCs w:val="28"/>
          <w:lang w:val="uk-UA"/>
        </w:rPr>
        <w:t xml:space="preserve"> 18</w:t>
      </w:r>
      <w:r w:rsidRPr="00644B1F">
        <w:rPr>
          <w:sz w:val="28"/>
          <w:szCs w:val="28"/>
          <w:lang w:val="uk-UA"/>
        </w:rPr>
        <w:t>.</w:t>
      </w:r>
    </w:p>
    <w:p w:rsidR="00B46281" w:rsidRPr="00644B1F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Відкалібрувати прилад Ф4103.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Виміряти питомий опір ґрунту.</w:t>
      </w:r>
      <w:r w:rsidRPr="00644B1F">
        <w:rPr>
          <w:sz w:val="28"/>
          <w:szCs w:val="28"/>
          <w:lang w:val="uk-UA"/>
        </w:rPr>
        <w:t xml:space="preserve"> 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Записати результати вимірювань у вище зазначену таблицю.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Pr="00276F6E">
        <w:rPr>
          <w:color w:val="FFFFFF"/>
          <w:sz w:val="28"/>
          <w:szCs w:val="28"/>
          <w:lang w:val="uk-UA"/>
        </w:rPr>
        <w:t>_</w:t>
      </w:r>
      <w:r w:rsidRPr="00276F6E">
        <w:rPr>
          <w:color w:val="000000"/>
          <w:sz w:val="28"/>
          <w:szCs w:val="28"/>
          <w:lang w:val="uk-UA"/>
        </w:rPr>
        <w:t xml:space="preserve">Визначити середнє арифметичне </w:t>
      </w:r>
      <w:r>
        <w:rPr>
          <w:sz w:val="28"/>
          <w:szCs w:val="28"/>
          <w:lang w:val="uk-UA"/>
        </w:rPr>
        <w:t xml:space="preserve"> значення питомого опору ґру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ту за результатами трьох вимірів.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Визначити розрахункове (уявне)</w:t>
      </w:r>
      <w:r w:rsidRPr="0064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значення </w:t>
      </w:r>
      <w:r w:rsidRPr="00644B1F">
        <w:rPr>
          <w:sz w:val="28"/>
          <w:szCs w:val="28"/>
          <w:lang w:val="uk-UA"/>
        </w:rPr>
        <w:t>питом</w:t>
      </w:r>
      <w:r>
        <w:rPr>
          <w:sz w:val="28"/>
          <w:szCs w:val="28"/>
          <w:lang w:val="uk-UA"/>
        </w:rPr>
        <w:t>ого</w:t>
      </w:r>
      <w:r w:rsidRPr="00644B1F">
        <w:rPr>
          <w:sz w:val="28"/>
          <w:szCs w:val="28"/>
          <w:lang w:val="uk-UA"/>
        </w:rPr>
        <w:t xml:space="preserve"> оп</w:t>
      </w:r>
      <w:r>
        <w:rPr>
          <w:sz w:val="28"/>
          <w:szCs w:val="28"/>
          <w:lang w:val="uk-UA"/>
        </w:rPr>
        <w:t>о</w:t>
      </w:r>
      <w:r w:rsidRPr="00644B1F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у</w:t>
      </w:r>
      <w:r w:rsidRPr="00644B1F">
        <w:rPr>
          <w:sz w:val="28"/>
          <w:szCs w:val="28"/>
          <w:lang w:val="uk-UA"/>
        </w:rPr>
        <w:t xml:space="preserve"> ґру</w:t>
      </w:r>
      <w:r w:rsidRPr="00644B1F">
        <w:rPr>
          <w:sz w:val="28"/>
          <w:szCs w:val="28"/>
          <w:lang w:val="uk-UA"/>
        </w:rPr>
        <w:t>н</w:t>
      </w:r>
      <w:r w:rsidRPr="00644B1F">
        <w:rPr>
          <w:sz w:val="28"/>
          <w:szCs w:val="28"/>
          <w:lang w:val="uk-UA"/>
        </w:rPr>
        <w:t>ту ρ</w:t>
      </w:r>
      <w:r>
        <w:rPr>
          <w:sz w:val="36"/>
          <w:szCs w:val="36"/>
          <w:vertAlign w:val="subscript"/>
          <w:lang w:val="uk-UA"/>
        </w:rPr>
        <w:t>уявн</w:t>
      </w:r>
      <w:r w:rsidRPr="00644B1F">
        <w:rPr>
          <w:sz w:val="28"/>
          <w:szCs w:val="28"/>
          <w:lang w:val="uk-UA"/>
        </w:rPr>
        <w:t xml:space="preserve"> на глибині, </w:t>
      </w:r>
      <w:r>
        <w:rPr>
          <w:sz w:val="28"/>
          <w:szCs w:val="28"/>
          <w:lang w:val="uk-UA"/>
        </w:rPr>
        <w:t>яка дорівнює</w:t>
      </w:r>
      <w:r w:rsidRPr="00644B1F">
        <w:rPr>
          <w:sz w:val="28"/>
          <w:szCs w:val="28"/>
          <w:lang w:val="uk-UA"/>
        </w:rPr>
        <w:t xml:space="preserve"> відстані між елек</w:t>
      </w:r>
      <w:r>
        <w:rPr>
          <w:sz w:val="28"/>
          <w:szCs w:val="28"/>
          <w:lang w:val="uk-UA"/>
        </w:rPr>
        <w:t>т</w:t>
      </w:r>
      <w:r w:rsidRPr="00644B1F">
        <w:rPr>
          <w:sz w:val="28"/>
          <w:szCs w:val="28"/>
          <w:lang w:val="uk-UA"/>
        </w:rPr>
        <w:t>род</w:t>
      </w:r>
      <w:r>
        <w:rPr>
          <w:sz w:val="28"/>
          <w:szCs w:val="28"/>
          <w:lang w:val="uk-UA"/>
        </w:rPr>
        <w:t>ами</w:t>
      </w:r>
      <w:r w:rsidRPr="00644B1F">
        <w:rPr>
          <w:sz w:val="28"/>
          <w:szCs w:val="28"/>
          <w:lang w:val="uk-UA"/>
        </w:rPr>
        <w:t xml:space="preserve"> «а» за форм</w:t>
      </w:r>
      <w:r w:rsidRPr="00644B1F">
        <w:rPr>
          <w:sz w:val="28"/>
          <w:szCs w:val="28"/>
          <w:lang w:val="uk-UA"/>
        </w:rPr>
        <w:t>у</w:t>
      </w:r>
      <w:r w:rsidRPr="00644B1F">
        <w:rPr>
          <w:sz w:val="28"/>
          <w:szCs w:val="28"/>
          <w:lang w:val="uk-UA"/>
        </w:rPr>
        <w:t>лою (</w:t>
      </w:r>
      <w:r>
        <w:rPr>
          <w:sz w:val="28"/>
          <w:szCs w:val="28"/>
          <w:lang w:val="uk-UA"/>
        </w:rPr>
        <w:t>1</w:t>
      </w:r>
      <w:r w:rsidRPr="00644B1F">
        <w:rPr>
          <w:sz w:val="28"/>
          <w:szCs w:val="28"/>
          <w:lang w:val="uk-UA"/>
        </w:rPr>
        <w:t>)</w:t>
      </w:r>
    </w:p>
    <w:p w:rsidR="00B46281" w:rsidRPr="00644B1F" w:rsidRDefault="00B46281" w:rsidP="00A513E7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A513E7">
      <w:pPr>
        <w:jc w:val="right"/>
        <w:rPr>
          <w:sz w:val="28"/>
          <w:szCs w:val="28"/>
          <w:lang w:val="uk-UA"/>
        </w:rPr>
      </w:pPr>
      <w:r w:rsidRPr="00644B1F">
        <w:rPr>
          <w:sz w:val="28"/>
          <w:szCs w:val="28"/>
          <w:lang w:val="uk-UA"/>
        </w:rPr>
        <w:t>ρ</w:t>
      </w:r>
      <w:r w:rsidRPr="006E1213">
        <w:rPr>
          <w:sz w:val="36"/>
          <w:szCs w:val="36"/>
          <w:vertAlign w:val="subscript"/>
          <w:lang w:val="uk-UA"/>
        </w:rPr>
        <w:t>уявн</w:t>
      </w:r>
      <w:r>
        <w:rPr>
          <w:sz w:val="28"/>
          <w:szCs w:val="28"/>
          <w:lang w:val="uk-UA"/>
        </w:rPr>
        <w:t xml:space="preserve"> </w:t>
      </w:r>
      <w:r w:rsidRPr="00644B1F">
        <w:rPr>
          <w:sz w:val="28"/>
          <w:szCs w:val="28"/>
          <w:lang w:val="uk-UA"/>
        </w:rPr>
        <w:t>= 2π</w:t>
      </w:r>
      <w:r>
        <w:rPr>
          <w:sz w:val="28"/>
          <w:szCs w:val="28"/>
          <w:lang w:val="uk-UA"/>
        </w:rPr>
        <w:t>∙а∙</w:t>
      </w:r>
      <w:r w:rsidRPr="00644B1F">
        <w:rPr>
          <w:sz w:val="28"/>
          <w:szCs w:val="28"/>
          <w:lang w:val="uk-UA"/>
        </w:rPr>
        <w:t>R</w:t>
      </w:r>
      <w:r w:rsidRPr="006E1213">
        <w:rPr>
          <w:sz w:val="36"/>
          <w:szCs w:val="36"/>
          <w:vertAlign w:val="subscript"/>
          <w:lang w:val="uk-UA"/>
        </w:rPr>
        <w:t>a</w:t>
      </w:r>
      <w:r w:rsidRPr="00644B1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              (1)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644B1F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644B1F">
        <w:rPr>
          <w:sz w:val="28"/>
          <w:szCs w:val="28"/>
          <w:lang w:val="uk-UA"/>
        </w:rPr>
        <w:t>R</w:t>
      </w:r>
      <w:r w:rsidRPr="00C13144">
        <w:rPr>
          <w:sz w:val="32"/>
          <w:szCs w:val="32"/>
          <w:vertAlign w:val="subscript"/>
          <w:lang w:val="uk-UA"/>
        </w:rPr>
        <w:t>а</w:t>
      </w:r>
      <w:r w:rsidRPr="0064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 w:rsidRPr="00644B1F">
        <w:rPr>
          <w:sz w:val="28"/>
          <w:szCs w:val="28"/>
          <w:lang w:val="uk-UA"/>
        </w:rPr>
        <w:t xml:space="preserve"> показ</w:t>
      </w:r>
      <w:r>
        <w:rPr>
          <w:sz w:val="28"/>
          <w:szCs w:val="28"/>
          <w:lang w:val="uk-UA"/>
        </w:rPr>
        <w:t xml:space="preserve">и приладу Ф4103 в </w:t>
      </w:r>
      <w:r w:rsidRPr="00644B1F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>ах</w:t>
      </w:r>
      <w:r w:rsidRPr="00644B1F">
        <w:rPr>
          <w:sz w:val="28"/>
          <w:szCs w:val="28"/>
          <w:lang w:val="uk-UA"/>
        </w:rPr>
        <w:t>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 Заповнити протокол вимірювань питомого опору ґрунту за зра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ком (додаток А методичних вказівок).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Визначити похибку приладу Ф4103 </w:t>
      </w:r>
      <w:r w:rsidRPr="004318FA">
        <w:rPr>
          <w:sz w:val="28"/>
          <w:szCs w:val="28"/>
          <w:lang w:val="uk-UA"/>
        </w:rPr>
        <w:t>максимальн</w:t>
      </w:r>
      <w:r>
        <w:rPr>
          <w:sz w:val="28"/>
          <w:szCs w:val="28"/>
          <w:lang w:val="uk-UA"/>
        </w:rPr>
        <w:t>е</w:t>
      </w:r>
      <w:r w:rsidRPr="004318FA">
        <w:rPr>
          <w:sz w:val="28"/>
          <w:szCs w:val="28"/>
          <w:lang w:val="uk-UA"/>
        </w:rPr>
        <w:t xml:space="preserve"> можлив</w:t>
      </w:r>
      <w:r>
        <w:rPr>
          <w:sz w:val="28"/>
          <w:szCs w:val="28"/>
          <w:lang w:val="uk-UA"/>
        </w:rPr>
        <w:t>е</w:t>
      </w:r>
      <w:r w:rsidRPr="004318FA">
        <w:rPr>
          <w:sz w:val="28"/>
          <w:szCs w:val="28"/>
          <w:lang w:val="uk-UA"/>
        </w:rPr>
        <w:t xml:space="preserve"> зн</w:t>
      </w:r>
      <w:r w:rsidRPr="004318FA">
        <w:rPr>
          <w:sz w:val="28"/>
          <w:szCs w:val="28"/>
          <w:lang w:val="uk-UA"/>
        </w:rPr>
        <w:t>а</w:t>
      </w:r>
      <w:r w:rsidRPr="004318FA">
        <w:rPr>
          <w:sz w:val="28"/>
          <w:szCs w:val="28"/>
          <w:lang w:val="uk-UA"/>
        </w:rPr>
        <w:t>чення по</w:t>
      </w:r>
      <w:r>
        <w:rPr>
          <w:sz w:val="28"/>
          <w:szCs w:val="28"/>
          <w:lang w:val="uk-UA"/>
        </w:rPr>
        <w:t>хибки</w:t>
      </w:r>
      <w:r w:rsidRPr="004318FA">
        <w:rPr>
          <w:sz w:val="28"/>
          <w:szCs w:val="28"/>
          <w:lang w:val="uk-UA"/>
        </w:rPr>
        <w:t xml:space="preserve"> вимірювання, який враховує всі фактори, що впливають на похибки вимірювань.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цього визначте з</w:t>
      </w:r>
      <w:r w:rsidRPr="004318FA">
        <w:rPr>
          <w:sz w:val="28"/>
          <w:szCs w:val="28"/>
          <w:lang w:val="uk-UA"/>
        </w:rPr>
        <w:t>веден</w:t>
      </w:r>
      <w:r>
        <w:rPr>
          <w:sz w:val="28"/>
          <w:szCs w:val="28"/>
          <w:lang w:val="uk-UA"/>
        </w:rPr>
        <w:t>у</w:t>
      </w:r>
      <w:r w:rsidRPr="004318FA">
        <w:rPr>
          <w:sz w:val="28"/>
          <w:szCs w:val="28"/>
          <w:lang w:val="uk-UA"/>
        </w:rPr>
        <w:t xml:space="preserve"> похибк</w:t>
      </w:r>
      <w:r>
        <w:rPr>
          <w:sz w:val="28"/>
          <w:szCs w:val="28"/>
          <w:lang w:val="uk-UA"/>
        </w:rPr>
        <w:t>у</w:t>
      </w:r>
      <w:r w:rsidRPr="004318FA">
        <w:rPr>
          <w:sz w:val="28"/>
          <w:szCs w:val="28"/>
          <w:lang w:val="uk-UA"/>
        </w:rPr>
        <w:t xml:space="preserve"> вимірювання </w:t>
      </w:r>
      <w:r>
        <w:rPr>
          <w:sz w:val="28"/>
          <w:szCs w:val="28"/>
          <w:lang w:val="uk-UA"/>
        </w:rPr>
        <w:sym w:font="Symbol" w:char="F044"/>
      </w:r>
      <w:r w:rsidRPr="004318FA">
        <w:rPr>
          <w:sz w:val="28"/>
          <w:szCs w:val="28"/>
          <w:lang w:val="uk-UA"/>
        </w:rPr>
        <w:t xml:space="preserve"> за формулою</w:t>
      </w:r>
      <w:r>
        <w:rPr>
          <w:sz w:val="28"/>
          <w:szCs w:val="28"/>
          <w:lang w:val="uk-UA"/>
        </w:rPr>
        <w:t xml:space="preserve"> (2)</w:t>
      </w:r>
      <w:r w:rsidRPr="004318FA">
        <w:rPr>
          <w:sz w:val="28"/>
          <w:szCs w:val="28"/>
          <w:lang w:val="uk-UA"/>
        </w:rPr>
        <w:t>:</w:t>
      </w:r>
    </w:p>
    <w:p w:rsidR="00B46281" w:rsidRDefault="00B46281" w:rsidP="00A513E7">
      <w:pPr>
        <w:spacing w:before="120" w:after="120"/>
        <w:ind w:firstLine="709"/>
        <w:jc w:val="right"/>
        <w:rPr>
          <w:sz w:val="28"/>
          <w:szCs w:val="28"/>
          <w:lang w:val="uk-UA"/>
        </w:rPr>
      </w:pPr>
      <w:r w:rsidRPr="004318FA">
        <w:rPr>
          <w:position w:val="-36"/>
          <w:sz w:val="28"/>
          <w:szCs w:val="28"/>
          <w:lang w:val="uk-UA"/>
        </w:rPr>
        <w:object w:dxaOrig="1920" w:dyaOrig="840">
          <v:shape id="_x0000_i1033" type="#_x0000_t75" style="width:102pt;height:45pt" o:ole="">
            <v:imagedata r:id="rId10" o:title=""/>
          </v:shape>
          <o:OLEObject Type="Embed" ProgID="Equation.DSMT4" ShapeID="_x0000_i1033" DrawAspect="Content" ObjectID="_1552498572" r:id="rId18"/>
        </w:object>
      </w:r>
      <w:r>
        <w:rPr>
          <w:sz w:val="28"/>
          <w:szCs w:val="28"/>
          <w:lang w:val="uk-UA"/>
        </w:rPr>
        <w:t>,                                         (2)</w:t>
      </w:r>
    </w:p>
    <w:p w:rsidR="00B46281" w:rsidRDefault="00B46281" w:rsidP="00A513E7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sym w:font="Symbol" w:char="F044"/>
      </w:r>
      <w:r w:rsidRPr="004318FA">
        <w:rPr>
          <w:sz w:val="28"/>
          <w:szCs w:val="28"/>
          <w:vertAlign w:val="subscript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</w:t>
      </w:r>
      <w:r w:rsidRPr="004318FA">
        <w:rPr>
          <w:sz w:val="28"/>
          <w:szCs w:val="28"/>
          <w:lang w:val="uk-UA"/>
        </w:rPr>
        <w:t>межа допустимої основної зведеної похибки;</w:t>
      </w:r>
    </w:p>
    <w:p w:rsidR="00B46281" w:rsidRPr="004079DD" w:rsidRDefault="00B46281" w:rsidP="00A513E7">
      <w:pPr>
        <w:tabs>
          <w:tab w:val="left" w:pos="426"/>
        </w:tabs>
        <w:jc w:val="both"/>
        <w:rPr>
          <w:sz w:val="28"/>
          <w:szCs w:val="28"/>
        </w:rPr>
      </w:pPr>
      <w:r w:rsidRPr="00366672">
        <w:rPr>
          <w:sz w:val="28"/>
          <w:szCs w:val="28"/>
          <w:lang w:val="uk-UA"/>
        </w:rPr>
        <w:tab/>
      </w:r>
      <w:r w:rsidRPr="00366672">
        <w:rPr>
          <w:sz w:val="28"/>
          <w:szCs w:val="28"/>
          <w:lang w:val="uk-UA"/>
        </w:rPr>
        <w:sym w:font="Symbol" w:char="F044"/>
      </w:r>
      <w:r w:rsidRPr="00366672">
        <w:rPr>
          <w:sz w:val="28"/>
          <w:szCs w:val="28"/>
          <w:lang w:val="uk-UA"/>
        </w:rPr>
        <w:t>С</w:t>
      </w:r>
      <w:r w:rsidRPr="00366672">
        <w:rPr>
          <w:sz w:val="32"/>
          <w:szCs w:val="32"/>
          <w:vertAlign w:val="subscript"/>
          <w:lang w:val="en-US"/>
        </w:rPr>
        <w:t>n</w:t>
      </w:r>
      <w:r w:rsidRPr="00366672">
        <w:rPr>
          <w:sz w:val="28"/>
          <w:szCs w:val="28"/>
          <w:lang w:val="uk-UA"/>
        </w:rPr>
        <w:t xml:space="preserve"> </w:t>
      </w:r>
      <w:r w:rsidRPr="00366672">
        <w:rPr>
          <w:sz w:val="28"/>
          <w:szCs w:val="28"/>
          <w:lang w:val="uk-UA"/>
        </w:rPr>
        <w:sym w:font="Symbol" w:char="F02D"/>
      </w:r>
      <w:r w:rsidRPr="00366672">
        <w:rPr>
          <w:sz w:val="28"/>
          <w:szCs w:val="28"/>
          <w:lang w:val="uk-UA"/>
        </w:rPr>
        <w:t xml:space="preserve"> межа допустимої додаткової зведеної</w:t>
      </w:r>
      <w:r w:rsidRPr="004079DD">
        <w:rPr>
          <w:sz w:val="28"/>
          <w:szCs w:val="28"/>
        </w:rPr>
        <w:t xml:space="preserve"> </w:t>
      </w:r>
      <w:r w:rsidRPr="00366672">
        <w:rPr>
          <w:sz w:val="28"/>
          <w:szCs w:val="28"/>
          <w:lang w:val="uk-UA"/>
        </w:rPr>
        <w:t>похибки з урахуванням впливу фактора на похибку.</w:t>
      </w:r>
    </w:p>
    <w:p w:rsidR="00B46281" w:rsidRPr="004318FA" w:rsidRDefault="00B46281" w:rsidP="00A513E7">
      <w:pPr>
        <w:ind w:firstLine="709"/>
        <w:jc w:val="both"/>
        <w:rPr>
          <w:sz w:val="28"/>
          <w:szCs w:val="28"/>
          <w:lang w:val="uk-UA"/>
        </w:rPr>
      </w:pPr>
      <w:r w:rsidRPr="004318FA">
        <w:rPr>
          <w:sz w:val="28"/>
          <w:szCs w:val="28"/>
          <w:lang w:val="uk-UA"/>
        </w:rPr>
        <w:t>Перед проведенням вимірів необхідно, по можливості, зменшити к</w:t>
      </w:r>
      <w:r w:rsidRPr="004318FA">
        <w:rPr>
          <w:sz w:val="28"/>
          <w:szCs w:val="28"/>
          <w:lang w:val="uk-UA"/>
        </w:rPr>
        <w:t>і</w:t>
      </w:r>
      <w:r w:rsidRPr="004318FA">
        <w:rPr>
          <w:sz w:val="28"/>
          <w:szCs w:val="28"/>
          <w:lang w:val="uk-UA"/>
        </w:rPr>
        <w:t>лькість факторів, що викликають додаткову по</w:t>
      </w:r>
      <w:r>
        <w:rPr>
          <w:sz w:val="28"/>
          <w:szCs w:val="28"/>
          <w:lang w:val="uk-UA"/>
        </w:rPr>
        <w:t>хибку</w:t>
      </w:r>
      <w:r w:rsidRPr="004318FA">
        <w:rPr>
          <w:sz w:val="28"/>
          <w:szCs w:val="28"/>
          <w:lang w:val="uk-UA"/>
        </w:rPr>
        <w:t>, наприклад, встано</w:t>
      </w:r>
      <w:r w:rsidRPr="004318FA">
        <w:rPr>
          <w:sz w:val="28"/>
          <w:szCs w:val="28"/>
          <w:lang w:val="uk-UA"/>
        </w:rPr>
        <w:t>в</w:t>
      </w:r>
      <w:r w:rsidRPr="004318FA">
        <w:rPr>
          <w:sz w:val="28"/>
          <w:szCs w:val="28"/>
          <w:lang w:val="uk-UA"/>
        </w:rPr>
        <w:t xml:space="preserve">лювати вимірювач практично горизонтально, далеко від потужних силових трансформаторів, використовувати джерело живлення напругою </w:t>
      </w:r>
      <w:r>
        <w:rPr>
          <w:sz w:val="28"/>
          <w:szCs w:val="28"/>
          <w:lang w:val="uk-UA"/>
        </w:rPr>
        <w:t xml:space="preserve">               </w:t>
      </w:r>
      <w:r w:rsidRPr="004318FA">
        <w:rPr>
          <w:sz w:val="28"/>
          <w:szCs w:val="28"/>
          <w:lang w:val="uk-UA"/>
        </w:rPr>
        <w:t>(12 ± 0,25) В, індуктивну складову враховувати тільки для контурів зазе</w:t>
      </w:r>
      <w:r w:rsidRPr="004318FA">
        <w:rPr>
          <w:sz w:val="28"/>
          <w:szCs w:val="28"/>
          <w:lang w:val="uk-UA"/>
        </w:rPr>
        <w:t>м</w:t>
      </w:r>
      <w:r w:rsidRPr="004318FA">
        <w:rPr>
          <w:sz w:val="28"/>
          <w:szCs w:val="28"/>
          <w:lang w:val="uk-UA"/>
        </w:rPr>
        <w:t>лення, опір яких менш</w:t>
      </w:r>
      <w:r>
        <w:rPr>
          <w:sz w:val="28"/>
          <w:szCs w:val="28"/>
          <w:lang w:val="uk-UA"/>
        </w:rPr>
        <w:t>ий</w:t>
      </w:r>
      <w:r w:rsidRPr="004318FA">
        <w:rPr>
          <w:sz w:val="28"/>
          <w:szCs w:val="28"/>
          <w:lang w:val="uk-UA"/>
        </w:rPr>
        <w:t xml:space="preserve"> 0,5 Ом, визначати наявність </w:t>
      </w:r>
      <w:r>
        <w:rPr>
          <w:sz w:val="28"/>
          <w:szCs w:val="28"/>
          <w:lang w:val="uk-UA"/>
        </w:rPr>
        <w:t>завад</w:t>
      </w:r>
      <w:r w:rsidRPr="004318FA">
        <w:rPr>
          <w:sz w:val="28"/>
          <w:szCs w:val="28"/>
          <w:lang w:val="uk-UA"/>
        </w:rPr>
        <w:t xml:space="preserve"> і т.п.</w:t>
      </w:r>
    </w:p>
    <w:p w:rsidR="00B46281" w:rsidRPr="004318FA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Завади</w:t>
      </w:r>
      <w:r w:rsidRPr="004318FA">
        <w:rPr>
          <w:sz w:val="28"/>
          <w:szCs w:val="28"/>
          <w:lang w:val="uk-UA"/>
        </w:rPr>
        <w:t xml:space="preserve"> змінного струму виявляються по </w:t>
      </w:r>
      <w:r>
        <w:rPr>
          <w:sz w:val="28"/>
          <w:szCs w:val="28"/>
          <w:lang w:val="uk-UA"/>
        </w:rPr>
        <w:t>коливанням</w:t>
      </w:r>
      <w:r w:rsidRPr="004318FA">
        <w:rPr>
          <w:sz w:val="28"/>
          <w:szCs w:val="28"/>
          <w:lang w:val="uk-UA"/>
        </w:rPr>
        <w:t xml:space="preserve"> стрілки </w:t>
      </w:r>
      <w:r>
        <w:rPr>
          <w:sz w:val="28"/>
          <w:szCs w:val="28"/>
          <w:lang w:val="uk-UA"/>
        </w:rPr>
        <w:t>приладу Ф4103 під час</w:t>
      </w:r>
      <w:r w:rsidRPr="004318FA">
        <w:rPr>
          <w:sz w:val="28"/>
          <w:szCs w:val="28"/>
          <w:lang w:val="uk-UA"/>
        </w:rPr>
        <w:t xml:space="preserve"> обертанн</w:t>
      </w:r>
      <w:r>
        <w:rPr>
          <w:sz w:val="28"/>
          <w:szCs w:val="28"/>
          <w:lang w:val="uk-UA"/>
        </w:rPr>
        <w:t>я</w:t>
      </w:r>
      <w:r w:rsidRPr="004318FA">
        <w:rPr>
          <w:sz w:val="28"/>
          <w:szCs w:val="28"/>
          <w:lang w:val="uk-UA"/>
        </w:rPr>
        <w:t xml:space="preserve"> ручки </w:t>
      </w:r>
      <w:r>
        <w:rPr>
          <w:sz w:val="28"/>
          <w:szCs w:val="28"/>
          <w:lang w:val="uk-UA"/>
        </w:rPr>
        <w:t>налаштування «</w:t>
      </w:r>
      <w:r w:rsidRPr="004318FA">
        <w:rPr>
          <w:sz w:val="28"/>
          <w:szCs w:val="28"/>
          <w:lang w:val="uk-UA"/>
        </w:rPr>
        <w:t>ПДСТ f</w:t>
      </w:r>
      <w:r>
        <w:rPr>
          <w:sz w:val="28"/>
          <w:szCs w:val="28"/>
          <w:lang w:val="uk-UA"/>
        </w:rPr>
        <w:t>»</w:t>
      </w:r>
      <w:r w:rsidRPr="004318FA">
        <w:rPr>
          <w:sz w:val="28"/>
          <w:szCs w:val="28"/>
          <w:lang w:val="uk-UA"/>
        </w:rPr>
        <w:t xml:space="preserve">. в режимі </w:t>
      </w:r>
      <w:r>
        <w:rPr>
          <w:sz w:val="28"/>
          <w:szCs w:val="28"/>
          <w:lang w:val="uk-UA"/>
        </w:rPr>
        <w:t>вим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рювання «ИЗМ»</w:t>
      </w:r>
      <w:r w:rsidRPr="004318FA">
        <w:rPr>
          <w:sz w:val="28"/>
          <w:szCs w:val="28"/>
          <w:lang w:val="uk-UA"/>
        </w:rPr>
        <w:t>.</w:t>
      </w:r>
    </w:p>
    <w:p w:rsidR="00B46281" w:rsidRDefault="00B46281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Завади</w:t>
      </w:r>
      <w:r w:rsidRPr="004318FA">
        <w:rPr>
          <w:sz w:val="28"/>
          <w:szCs w:val="28"/>
          <w:lang w:val="uk-UA"/>
        </w:rPr>
        <w:t xml:space="preserve"> імпульсного (стрибкоподібного) характеру і високочастотні радіоперешкоди виявляються </w:t>
      </w:r>
      <w:r>
        <w:rPr>
          <w:sz w:val="28"/>
          <w:szCs w:val="28"/>
          <w:lang w:val="uk-UA"/>
        </w:rPr>
        <w:t>за</w:t>
      </w:r>
      <w:r w:rsidRPr="004318FA">
        <w:rPr>
          <w:sz w:val="28"/>
          <w:szCs w:val="28"/>
          <w:lang w:val="uk-UA"/>
        </w:rPr>
        <w:t xml:space="preserve"> постійним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неперіодичним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коливанням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стрілки.</w:t>
      </w:r>
    </w:p>
    <w:p w:rsidR="00B46281" w:rsidRPr="004318FA" w:rsidRDefault="00B46281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4318FA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ові</w:t>
      </w:r>
      <w:r w:rsidRPr="004318FA">
        <w:rPr>
          <w:sz w:val="28"/>
          <w:szCs w:val="28"/>
          <w:lang w:val="uk-UA"/>
        </w:rPr>
        <w:t xml:space="preserve"> додаткових похибок:</w:t>
      </w:r>
    </w:p>
    <w:p w:rsidR="00B46281" w:rsidRDefault="00B46281" w:rsidP="00225342">
      <w:pPr>
        <w:ind w:firstLine="709"/>
        <w:jc w:val="both"/>
        <w:rPr>
          <w:sz w:val="28"/>
          <w:szCs w:val="28"/>
          <w:lang w:val="uk-UA"/>
        </w:rPr>
      </w:pPr>
      <w:r w:rsidRPr="004318FA">
        <w:rPr>
          <w:sz w:val="28"/>
          <w:szCs w:val="28"/>
          <w:lang w:val="uk-UA"/>
        </w:rPr>
        <w:t>від індуктивності заземлювача ΔС</w:t>
      </w:r>
      <w:r w:rsidRPr="004318FA">
        <w:rPr>
          <w:sz w:val="28"/>
          <w:szCs w:val="28"/>
          <w:vertAlign w:val="subscript"/>
          <w:lang w:val="uk-UA"/>
        </w:rPr>
        <w:t>1</w:t>
      </w:r>
      <w:r w:rsidRPr="004318FA">
        <w:rPr>
          <w:sz w:val="28"/>
          <w:szCs w:val="28"/>
          <w:lang w:val="uk-UA"/>
        </w:rPr>
        <w:t xml:space="preserve"> = 8%;</w:t>
      </w:r>
    </w:p>
    <w:p w:rsidR="00B46281" w:rsidRDefault="00B46281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температури:</w:t>
      </w:r>
    </w:p>
    <w:p w:rsidR="00B46281" w:rsidRDefault="00B46281" w:rsidP="00225342">
      <w:pPr>
        <w:jc w:val="center"/>
        <w:rPr>
          <w:sz w:val="28"/>
          <w:szCs w:val="28"/>
          <w:lang w:val="uk-UA"/>
        </w:rPr>
      </w:pPr>
      <w:r w:rsidRPr="004F7018">
        <w:rPr>
          <w:position w:val="-32"/>
          <w:sz w:val="28"/>
          <w:szCs w:val="28"/>
          <w:lang w:val="uk-UA"/>
        </w:rPr>
        <w:object w:dxaOrig="3100" w:dyaOrig="820">
          <v:shape id="_x0000_i1034" type="#_x0000_t75" style="width:164.25pt;height:43.5pt" o:ole="">
            <v:imagedata r:id="rId19" o:title=""/>
          </v:shape>
          <o:OLEObject Type="Embed" ProgID="Equation.DSMT4" ShapeID="_x0000_i1034" DrawAspect="Content" ObjectID="_1552498573" r:id="rId20"/>
        </w:object>
      </w:r>
    </w:p>
    <w:p w:rsidR="00B46281" w:rsidRDefault="00B46281" w:rsidP="00225342">
      <w:pPr>
        <w:ind w:firstLine="709"/>
        <w:jc w:val="both"/>
        <w:rPr>
          <w:sz w:val="28"/>
          <w:szCs w:val="28"/>
          <w:lang w:val="uk-UA"/>
        </w:rPr>
      </w:pPr>
    </w:p>
    <w:p w:rsidR="00B46281" w:rsidRPr="004318FA" w:rsidRDefault="00B46281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Pr="004318FA">
        <w:rPr>
          <w:sz w:val="28"/>
          <w:szCs w:val="28"/>
          <w:lang w:val="uk-UA"/>
        </w:rPr>
        <w:t xml:space="preserve"> напр</w:t>
      </w:r>
      <w:r>
        <w:rPr>
          <w:sz w:val="28"/>
          <w:szCs w:val="28"/>
          <w:lang w:val="uk-UA"/>
        </w:rPr>
        <w:t>уги</w:t>
      </w:r>
      <w:r w:rsidRPr="004318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живлення</w:t>
      </w:r>
      <w:r w:rsidRPr="004318FA">
        <w:rPr>
          <w:sz w:val="28"/>
          <w:szCs w:val="28"/>
          <w:lang w:val="uk-UA"/>
        </w:rPr>
        <w:t xml:space="preserve"> ∆</w:t>
      </w:r>
      <w:r>
        <w:rPr>
          <w:sz w:val="28"/>
          <w:szCs w:val="28"/>
          <w:lang w:val="uk-UA"/>
        </w:rPr>
        <w:t>С</w:t>
      </w:r>
      <w:r w:rsidRPr="004318FA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 =</w:t>
      </w:r>
      <w:r w:rsidRPr="004318FA">
        <w:rPr>
          <w:sz w:val="28"/>
          <w:szCs w:val="28"/>
          <w:lang w:val="uk-UA"/>
        </w:rPr>
        <w:t xml:space="preserve"> 4%;</w:t>
      </w:r>
    </w:p>
    <w:p w:rsidR="00B46281" w:rsidRDefault="00B46281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завад</w:t>
      </w:r>
      <w:r w:rsidRPr="004318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змінного струму</w:t>
      </w:r>
      <w:r w:rsidRPr="004318FA">
        <w:rPr>
          <w:sz w:val="28"/>
          <w:szCs w:val="28"/>
          <w:lang w:val="uk-UA"/>
        </w:rPr>
        <w:t xml:space="preserve"> ∆С</w:t>
      </w:r>
      <w:r w:rsidRPr="004318FA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 = 2%.</w:t>
      </w:r>
    </w:p>
    <w:p w:rsidR="00B46281" w:rsidRPr="004318FA" w:rsidRDefault="00B46281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Зведена похибка:</w:t>
      </w:r>
    </w:p>
    <w:p w:rsidR="00B46281" w:rsidRPr="004318FA" w:rsidRDefault="00B46281" w:rsidP="00225342">
      <w:pPr>
        <w:ind w:firstLine="709"/>
        <w:jc w:val="both"/>
        <w:rPr>
          <w:sz w:val="28"/>
          <w:szCs w:val="28"/>
          <w:lang w:val="uk-UA"/>
        </w:rPr>
      </w:pPr>
      <w:r w:rsidRPr="004318FA">
        <w:rPr>
          <w:sz w:val="28"/>
          <w:szCs w:val="28"/>
          <w:lang w:val="uk-UA"/>
        </w:rPr>
        <w:t>∆ = ∆</w:t>
      </w:r>
      <w:r w:rsidRPr="00880E2B">
        <w:rPr>
          <w:sz w:val="28"/>
          <w:szCs w:val="28"/>
          <w:vertAlign w:val="subscript"/>
          <w:lang w:val="uk-UA"/>
        </w:rPr>
        <w:t>0</w:t>
      </w:r>
      <w:r>
        <w:rPr>
          <w:sz w:val="28"/>
          <w:szCs w:val="28"/>
          <w:vertAlign w:val="subscript"/>
          <w:lang w:val="uk-UA"/>
        </w:rPr>
        <w:t xml:space="preserve"> </w:t>
      </w:r>
      <w:r w:rsidRPr="004318FA">
        <w:rPr>
          <w:sz w:val="28"/>
          <w:szCs w:val="28"/>
          <w:lang w:val="uk-UA"/>
        </w:rPr>
        <w:t>+ ∆С</w:t>
      </w:r>
      <w:r w:rsidRPr="00880E2B">
        <w:rPr>
          <w:sz w:val="28"/>
          <w:szCs w:val="28"/>
          <w:vertAlign w:val="subscript"/>
          <w:lang w:val="uk-UA"/>
        </w:rPr>
        <w:t>1</w:t>
      </w:r>
      <w:r w:rsidRPr="004318FA">
        <w:rPr>
          <w:sz w:val="28"/>
          <w:szCs w:val="28"/>
          <w:lang w:val="uk-UA"/>
        </w:rPr>
        <w:t>+ ∆С</w:t>
      </w:r>
      <w:r w:rsidRPr="00880E2B">
        <w:rPr>
          <w:sz w:val="28"/>
          <w:szCs w:val="28"/>
          <w:vertAlign w:val="subscript"/>
          <w:lang w:val="uk-UA"/>
        </w:rPr>
        <w:t>2</w:t>
      </w:r>
      <w:r w:rsidRPr="004318FA">
        <w:rPr>
          <w:sz w:val="28"/>
          <w:szCs w:val="28"/>
          <w:lang w:val="uk-UA"/>
        </w:rPr>
        <w:t>+ ∆С</w:t>
      </w:r>
      <w:r w:rsidRPr="00880E2B">
        <w:rPr>
          <w:sz w:val="28"/>
          <w:szCs w:val="28"/>
          <w:vertAlign w:val="subscript"/>
          <w:lang w:val="uk-UA"/>
        </w:rPr>
        <w:t>3</w:t>
      </w:r>
      <w:r w:rsidRPr="004318FA">
        <w:rPr>
          <w:sz w:val="28"/>
          <w:szCs w:val="28"/>
          <w:lang w:val="uk-UA"/>
        </w:rPr>
        <w:t>+ ∆С</w:t>
      </w:r>
      <w:r w:rsidRPr="00880E2B">
        <w:rPr>
          <w:sz w:val="28"/>
          <w:szCs w:val="28"/>
          <w:vertAlign w:val="subscript"/>
          <w:lang w:val="uk-UA"/>
        </w:rPr>
        <w:t>4</w:t>
      </w:r>
      <w:r w:rsidRPr="004318FA">
        <w:rPr>
          <w:sz w:val="28"/>
          <w:szCs w:val="28"/>
          <w:lang w:val="uk-UA"/>
        </w:rPr>
        <w:t xml:space="preserve">= </w:t>
      </w:r>
      <w:r>
        <w:rPr>
          <w:sz w:val="28"/>
          <w:szCs w:val="28"/>
          <w:lang w:val="uk-UA"/>
        </w:rPr>
        <w:t>2,5</w:t>
      </w:r>
      <w:r w:rsidRPr="004318FA">
        <w:rPr>
          <w:sz w:val="28"/>
          <w:szCs w:val="28"/>
          <w:lang w:val="uk-UA"/>
        </w:rPr>
        <w:t xml:space="preserve"> + 8 + </w:t>
      </w:r>
      <w:r>
        <w:rPr>
          <w:sz w:val="28"/>
          <w:szCs w:val="28"/>
          <w:lang w:val="uk-UA"/>
        </w:rPr>
        <w:t>4</w:t>
      </w:r>
      <w:r w:rsidRPr="004318FA">
        <w:rPr>
          <w:sz w:val="28"/>
          <w:szCs w:val="28"/>
          <w:lang w:val="uk-UA"/>
        </w:rPr>
        <w:t xml:space="preserve"> + 4 + 2 = </w:t>
      </w:r>
      <w:r>
        <w:rPr>
          <w:sz w:val="28"/>
          <w:szCs w:val="28"/>
          <w:lang w:val="uk-UA"/>
        </w:rPr>
        <w:t>2</w:t>
      </w:r>
      <w:r w:rsidRPr="004318F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,5</w:t>
      </w:r>
      <w:r w:rsidRPr="004318FA">
        <w:rPr>
          <w:sz w:val="28"/>
          <w:szCs w:val="28"/>
          <w:lang w:val="uk-UA"/>
        </w:rPr>
        <w:t>%</w:t>
      </w:r>
    </w:p>
    <w:p w:rsidR="00B46281" w:rsidRPr="004318FA" w:rsidRDefault="00B46281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Відносна</w:t>
      </w:r>
      <w:r w:rsidRPr="004318FA">
        <w:rPr>
          <w:sz w:val="28"/>
          <w:szCs w:val="28"/>
          <w:lang w:val="uk-UA"/>
        </w:rPr>
        <w:t xml:space="preserve"> по</w:t>
      </w:r>
      <w:r>
        <w:rPr>
          <w:sz w:val="28"/>
          <w:szCs w:val="28"/>
          <w:lang w:val="uk-UA"/>
        </w:rPr>
        <w:t>хибка</w:t>
      </w:r>
      <w:r w:rsidRPr="004318FA">
        <w:rPr>
          <w:sz w:val="28"/>
          <w:szCs w:val="28"/>
          <w:lang w:val="uk-UA"/>
        </w:rPr>
        <w:t xml:space="preserve"> γ</w:t>
      </w:r>
      <w:r>
        <w:rPr>
          <w:sz w:val="28"/>
          <w:szCs w:val="28"/>
          <w:lang w:val="uk-UA"/>
        </w:rPr>
        <w:t xml:space="preserve"> (на діапазоні 3,00):</w:t>
      </w:r>
    </w:p>
    <w:p w:rsidR="00B46281" w:rsidRDefault="00B46281" w:rsidP="00225342">
      <w:pPr>
        <w:ind w:firstLine="709"/>
        <w:jc w:val="center"/>
        <w:rPr>
          <w:sz w:val="28"/>
          <w:szCs w:val="28"/>
          <w:lang w:val="uk-UA"/>
        </w:rPr>
      </w:pPr>
      <w:r w:rsidRPr="00880E2B">
        <w:rPr>
          <w:position w:val="-30"/>
          <w:sz w:val="28"/>
          <w:szCs w:val="28"/>
          <w:lang w:val="uk-UA"/>
        </w:rPr>
        <w:object w:dxaOrig="1100" w:dyaOrig="680">
          <v:shape id="_x0000_i1035" type="#_x0000_t75" style="width:58.5pt;height:36pt" o:ole="">
            <v:imagedata r:id="rId21" o:title=""/>
          </v:shape>
          <o:OLEObject Type="Embed" ProgID="Equation.DSMT4" ShapeID="_x0000_i1035" DrawAspect="Content" ObjectID="_1552498574" r:id="rId22"/>
        </w:object>
      </w:r>
    </w:p>
    <w:p w:rsidR="00B46281" w:rsidRDefault="00B46281" w:rsidP="00225342">
      <w:pPr>
        <w:ind w:firstLine="709"/>
        <w:jc w:val="center"/>
        <w:rPr>
          <w:sz w:val="28"/>
          <w:szCs w:val="28"/>
          <w:lang w:val="uk-UA"/>
        </w:rPr>
      </w:pPr>
      <w:r w:rsidRPr="00233E14">
        <w:rPr>
          <w:position w:val="-42"/>
          <w:sz w:val="28"/>
          <w:szCs w:val="28"/>
          <w:lang w:val="uk-UA"/>
        </w:rPr>
        <w:object w:dxaOrig="2079" w:dyaOrig="960">
          <v:shape id="_x0000_i1036" type="#_x0000_t75" style="width:112.5pt;height:52.5pt" o:ole="">
            <v:imagedata r:id="rId23" o:title=""/>
          </v:shape>
          <o:OLEObject Type="Embed" ProgID="Equation.DSMT4" ShapeID="_x0000_i1036" DrawAspect="Content" ObjectID="_1552498575" r:id="rId24"/>
        </w:object>
      </w:r>
    </w:p>
    <w:p w:rsidR="00B46281" w:rsidRPr="00225342" w:rsidRDefault="00B46281" w:rsidP="00225342">
      <w:pPr>
        <w:ind w:firstLine="709"/>
        <w:rPr>
          <w:b/>
          <w:sz w:val="28"/>
          <w:lang w:val="uk-UA"/>
        </w:rPr>
      </w:pPr>
      <w:r w:rsidRPr="00225342">
        <w:rPr>
          <w:b/>
          <w:sz w:val="28"/>
          <w:lang w:val="uk-UA"/>
        </w:rPr>
        <w:t xml:space="preserve">Висновки: </w:t>
      </w:r>
    </w:p>
    <w:p w:rsidR="00B46281" w:rsidRDefault="00B46281" w:rsidP="00225342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1.</w:t>
      </w:r>
      <w:r w:rsidRPr="00004859">
        <w:rPr>
          <w:color w:val="FFFFFF"/>
          <w:sz w:val="28"/>
          <w:lang w:val="uk-UA"/>
        </w:rPr>
        <w:t>_</w:t>
      </w:r>
      <w:r>
        <w:rPr>
          <w:sz w:val="28"/>
          <w:lang w:val="uk-UA"/>
        </w:rPr>
        <w:t xml:space="preserve">Досліджуваний ґрунт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lang w:val="uk-UA"/>
        </w:rPr>
        <w:t xml:space="preserve"> суглинок.</w:t>
      </w:r>
    </w:p>
    <w:p w:rsidR="00B46281" w:rsidRDefault="00B46281" w:rsidP="00225342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2.</w:t>
      </w:r>
      <w:r w:rsidRPr="00004859">
        <w:rPr>
          <w:color w:val="FFFFFF"/>
          <w:sz w:val="28"/>
          <w:lang w:val="uk-UA"/>
        </w:rPr>
        <w:t>_</w:t>
      </w:r>
      <w:r>
        <w:rPr>
          <w:sz w:val="28"/>
          <w:lang w:val="uk-UA"/>
        </w:rPr>
        <w:t xml:space="preserve">Середнє виміряне значення питомого опору ґрунту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BB"/>
      </w:r>
      <w:r>
        <w:rPr>
          <w:sz w:val="28"/>
          <w:lang w:val="uk-UA"/>
        </w:rPr>
        <w:t xml:space="preserve"> 2,88 </w:t>
      </w:r>
      <w:r w:rsidRPr="00454C70">
        <w:rPr>
          <w:lang w:val="uk-UA"/>
        </w:rPr>
        <w:t>Ом</w:t>
      </w:r>
      <w:r w:rsidRPr="00454C70">
        <w:rPr>
          <w:lang w:val="uk-UA"/>
        </w:rPr>
        <w:sym w:font="Symbol" w:char="F0D7"/>
      </w:r>
      <w:r w:rsidRPr="00454C70">
        <w:rPr>
          <w:lang w:val="uk-UA"/>
        </w:rPr>
        <w:t>м</w:t>
      </w:r>
      <w:r>
        <w:rPr>
          <w:sz w:val="28"/>
          <w:lang w:val="uk-UA"/>
        </w:rPr>
        <w:t>.</w:t>
      </w:r>
    </w:p>
    <w:p w:rsidR="00B46281" w:rsidRDefault="00B46281" w:rsidP="00225342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004859">
        <w:rPr>
          <w:color w:val="FFFFFF"/>
          <w:sz w:val="28"/>
          <w:lang w:val="uk-UA"/>
        </w:rPr>
        <w:t>_</w:t>
      </w:r>
      <w:r>
        <w:rPr>
          <w:sz w:val="28"/>
          <w:lang w:val="uk-UA"/>
        </w:rPr>
        <w:t xml:space="preserve">Розрахункове значення питомого опору ґрунту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BB"/>
      </w:r>
      <w:r>
        <w:rPr>
          <w:sz w:val="28"/>
          <w:lang w:val="uk-UA"/>
        </w:rPr>
        <w:t xml:space="preserve"> 45,2 </w:t>
      </w:r>
      <w:r w:rsidRPr="00454C70">
        <w:rPr>
          <w:lang w:val="uk-UA"/>
        </w:rPr>
        <w:t>Ом</w:t>
      </w:r>
      <w:r w:rsidRPr="00454C70">
        <w:rPr>
          <w:lang w:val="uk-UA"/>
        </w:rPr>
        <w:sym w:font="Symbol" w:char="F0D7"/>
      </w:r>
      <w:r w:rsidRPr="00454C70">
        <w:rPr>
          <w:lang w:val="uk-UA"/>
        </w:rPr>
        <w:t>м</w:t>
      </w:r>
      <w:r>
        <w:rPr>
          <w:sz w:val="28"/>
          <w:lang w:val="uk-UA"/>
        </w:rPr>
        <w:t>.</w:t>
      </w:r>
    </w:p>
    <w:p w:rsidR="00B46281" w:rsidRDefault="00B46281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4.</w:t>
      </w:r>
      <w:r w:rsidRPr="00004859">
        <w:rPr>
          <w:color w:val="FFFFFF"/>
          <w:sz w:val="28"/>
          <w:lang w:val="uk-UA"/>
        </w:rPr>
        <w:t>_</w:t>
      </w:r>
      <w:r w:rsidRPr="00233E14">
        <w:rPr>
          <w:sz w:val="28"/>
          <w:lang w:val="uk-UA"/>
        </w:rPr>
        <w:t>Відносна похибка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lang w:val="uk-UA"/>
        </w:rPr>
        <w:t xml:space="preserve"> 21 %.</w:t>
      </w:r>
    </w:p>
    <w:p w:rsidR="00B46281" w:rsidRDefault="00B46281" w:rsidP="00233E14">
      <w:pPr>
        <w:tabs>
          <w:tab w:val="left" w:pos="4111"/>
        </w:tabs>
        <w:rPr>
          <w:sz w:val="20"/>
          <w:szCs w:val="20"/>
          <w:lang w:val="uk-UA"/>
        </w:rPr>
      </w:pPr>
    </w:p>
    <w:p w:rsidR="00B46281" w:rsidRDefault="00B46281" w:rsidP="00B812F8">
      <w:pPr>
        <w:spacing w:after="240"/>
        <w:jc w:val="center"/>
        <w:rPr>
          <w:b/>
          <w:sz w:val="28"/>
          <w:szCs w:val="28"/>
          <w:lang w:val="uk-UA"/>
        </w:rPr>
      </w:pPr>
    </w:p>
    <w:p w:rsidR="00B46281" w:rsidRPr="00295298" w:rsidRDefault="00B46281" w:rsidP="003B33F1">
      <w:pPr>
        <w:shd w:val="clear" w:color="auto" w:fill="FFFFFF"/>
        <w:jc w:val="center"/>
        <w:rPr>
          <w:sz w:val="28"/>
          <w:szCs w:val="28"/>
        </w:rPr>
      </w:pPr>
    </w:p>
    <w:sectPr w:rsidR="00B46281" w:rsidRPr="00295298" w:rsidSect="00272D45">
      <w:headerReference w:type="even" r:id="rId25"/>
      <w:headerReference w:type="default" r:id="rId26"/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281" w:rsidRDefault="00B46281">
      <w:r>
        <w:separator/>
      </w:r>
    </w:p>
  </w:endnote>
  <w:endnote w:type="continuationSeparator" w:id="0">
    <w:p w:rsidR="00B46281" w:rsidRDefault="00B46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Kudriashov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Kudriashov Cyr">
    <w:altName w:val="Arial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onotype Sorts">
    <w:altName w:val="Euclid Extra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281" w:rsidRDefault="00B46281">
      <w:r>
        <w:separator/>
      </w:r>
    </w:p>
  </w:footnote>
  <w:footnote w:type="continuationSeparator" w:id="0">
    <w:p w:rsidR="00B46281" w:rsidRDefault="00B46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81" w:rsidRDefault="00B46281" w:rsidP="00FE057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112</w:t>
    </w:r>
    <w:r>
      <w:rPr>
        <w:rStyle w:val="PageNumber"/>
      </w:rPr>
      <w:fldChar w:fldCharType="end"/>
    </w:r>
  </w:p>
  <w:p w:rsidR="00B46281" w:rsidRDefault="00B46281" w:rsidP="00705ED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81" w:rsidRDefault="00B46281">
    <w:pPr>
      <w:pStyle w:val="Header"/>
      <w:jc w:val="right"/>
    </w:pPr>
    <w:fldSimple w:instr=" PAGE   \* MERGEFORMAT ">
      <w:r>
        <w:rPr>
          <w:noProof/>
        </w:rPr>
        <w:t>10</w:t>
      </w:r>
    </w:fldSimple>
  </w:p>
  <w:p w:rsidR="00B46281" w:rsidRDefault="00B46281" w:rsidP="00705ED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754A5E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7B48FFB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9FB2070"/>
    <w:multiLevelType w:val="hybridMultilevel"/>
    <w:tmpl w:val="62560B80"/>
    <w:lvl w:ilvl="0" w:tplc="420E65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E87A6E"/>
    <w:multiLevelType w:val="hybridMultilevel"/>
    <w:tmpl w:val="42485386"/>
    <w:lvl w:ilvl="0" w:tplc="A2426B3C">
      <w:start w:val="1"/>
      <w:numFmt w:val="decimal"/>
      <w:lvlText w:val="%1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894C56"/>
    <w:multiLevelType w:val="hybridMultilevel"/>
    <w:tmpl w:val="DF2E8EDC"/>
    <w:lvl w:ilvl="0" w:tplc="BB8A31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18A07165"/>
    <w:multiLevelType w:val="singleLevel"/>
    <w:tmpl w:val="EE4697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32"/>
        <w:u w:val="none"/>
      </w:rPr>
    </w:lvl>
  </w:abstractNum>
  <w:abstractNum w:abstractNumId="6">
    <w:nsid w:val="1C5B0EFE"/>
    <w:multiLevelType w:val="hybridMultilevel"/>
    <w:tmpl w:val="B4E89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E1694F"/>
    <w:multiLevelType w:val="multilevel"/>
    <w:tmpl w:val="4B9E6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DE344F1"/>
    <w:multiLevelType w:val="hybridMultilevel"/>
    <w:tmpl w:val="11BE176E"/>
    <w:lvl w:ilvl="0" w:tplc="9F2CF40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DA6531"/>
    <w:multiLevelType w:val="hybridMultilevel"/>
    <w:tmpl w:val="C8447C5C"/>
    <w:lvl w:ilvl="0" w:tplc="AC5CD3E6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09" w:hanging="180"/>
      </w:pPr>
      <w:rPr>
        <w:rFonts w:cs="Times New Roman"/>
      </w:rPr>
    </w:lvl>
  </w:abstractNum>
  <w:abstractNum w:abstractNumId="10">
    <w:nsid w:val="3375553F"/>
    <w:multiLevelType w:val="hybridMultilevel"/>
    <w:tmpl w:val="92B83870"/>
    <w:lvl w:ilvl="0" w:tplc="8878E3BA">
      <w:start w:val="1"/>
      <w:numFmt w:val="decimal"/>
      <w:lvlText w:val="%1."/>
      <w:lvlJc w:val="left"/>
      <w:pPr>
        <w:tabs>
          <w:tab w:val="num" w:pos="862"/>
        </w:tabs>
        <w:ind w:left="11" w:firstLine="709"/>
      </w:pPr>
      <w:rPr>
        <w:rFonts w:ascii="Times New Roman" w:hAnsi="Times New Roman" w:cs="Times New Roman" w:hint="default"/>
        <w:color w:val="auto"/>
        <w:spacing w:val="0"/>
        <w:w w:val="100"/>
        <w:position w:val="0"/>
        <w:sz w:val="28"/>
        <w:szCs w:val="28"/>
        <w:u w:color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34BB2956"/>
    <w:multiLevelType w:val="hybridMultilevel"/>
    <w:tmpl w:val="FCF614A0"/>
    <w:lvl w:ilvl="0" w:tplc="FFFFFFFF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66B5B99"/>
    <w:multiLevelType w:val="multilevel"/>
    <w:tmpl w:val="761454D0"/>
    <w:lvl w:ilvl="0">
      <w:start w:val="10"/>
      <w:numFmt w:val="decimal"/>
      <w:lvlText w:val="%1........ "/>
      <w:lvlJc w:val="left"/>
      <w:pPr>
        <w:ind w:left="2520" w:hanging="2520"/>
      </w:pPr>
      <w:rPr>
        <w:rFonts w:cs="Times New Roman" w:hint="default"/>
        <w:b w:val="0"/>
        <w:color w:val="auto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ind w:left="1800" w:hanging="1800"/>
      </w:pPr>
      <w:rPr>
        <w:rFonts w:cs="Times New Roman" w:hint="default"/>
        <w:b w:val="0"/>
        <w:color w:val="auto"/>
      </w:rPr>
    </w:lvl>
  </w:abstractNum>
  <w:abstractNum w:abstractNumId="13">
    <w:nsid w:val="36FF058B"/>
    <w:multiLevelType w:val="multilevel"/>
    <w:tmpl w:val="FCC60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F212060"/>
    <w:multiLevelType w:val="singleLevel"/>
    <w:tmpl w:val="CE1A3B3E"/>
    <w:lvl w:ilvl="0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FF0000"/>
      </w:rPr>
    </w:lvl>
  </w:abstractNum>
  <w:abstractNum w:abstractNumId="15">
    <w:nsid w:val="415E0149"/>
    <w:multiLevelType w:val="multilevel"/>
    <w:tmpl w:val="B7526D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Times New Roman" w:hint="default"/>
      </w:rPr>
    </w:lvl>
  </w:abstractNum>
  <w:abstractNum w:abstractNumId="16">
    <w:nsid w:val="45300DF2"/>
    <w:multiLevelType w:val="hybridMultilevel"/>
    <w:tmpl w:val="3C04C174"/>
    <w:lvl w:ilvl="0" w:tplc="C62626E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068C8"/>
    <w:multiLevelType w:val="hybridMultilevel"/>
    <w:tmpl w:val="6100CD2C"/>
    <w:lvl w:ilvl="0" w:tplc="BACEF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1FE4742"/>
    <w:multiLevelType w:val="hybridMultilevel"/>
    <w:tmpl w:val="BD0AD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6BF2FF4"/>
    <w:multiLevelType w:val="hybridMultilevel"/>
    <w:tmpl w:val="CFD26A8C"/>
    <w:lvl w:ilvl="0" w:tplc="47EEE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pacing w:val="0"/>
        <w:w w:val="10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58962E90"/>
    <w:multiLevelType w:val="hybridMultilevel"/>
    <w:tmpl w:val="06424CB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5D972AED"/>
    <w:multiLevelType w:val="hybridMultilevel"/>
    <w:tmpl w:val="0854B874"/>
    <w:lvl w:ilvl="0" w:tplc="FFFFFFFF">
      <w:start w:val="1"/>
      <w:numFmt w:val="decimal"/>
      <w:lvlText w:val="%1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>
    <w:nsid w:val="60B67F53"/>
    <w:multiLevelType w:val="hybridMultilevel"/>
    <w:tmpl w:val="E156631E"/>
    <w:lvl w:ilvl="0" w:tplc="2138C8F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8DD36AC"/>
    <w:multiLevelType w:val="hybridMultilevel"/>
    <w:tmpl w:val="9D568108"/>
    <w:lvl w:ilvl="0" w:tplc="9126FD2C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CF5A28"/>
    <w:multiLevelType w:val="hybridMultilevel"/>
    <w:tmpl w:val="B8842D2A"/>
    <w:lvl w:ilvl="0" w:tplc="F7FC2D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880DB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3A0CEA"/>
    <w:multiLevelType w:val="hybridMultilevel"/>
    <w:tmpl w:val="3C2E29D2"/>
    <w:lvl w:ilvl="0" w:tplc="8D546A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FF67347"/>
    <w:multiLevelType w:val="hybridMultilevel"/>
    <w:tmpl w:val="6792C24A"/>
    <w:lvl w:ilvl="0" w:tplc="FFFFFFFF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color w:val="FF000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F334BE"/>
    <w:multiLevelType w:val="multilevel"/>
    <w:tmpl w:val="2DBE5082"/>
    <w:lvl w:ilvl="0">
      <w:start w:val="1"/>
      <w:numFmt w:val="decimal"/>
      <w:lvlText w:val="6.1.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BEC5557"/>
    <w:multiLevelType w:val="hybridMultilevel"/>
    <w:tmpl w:val="67B0676C"/>
    <w:lvl w:ilvl="0" w:tplc="285811B4">
      <w:numFmt w:val="bullet"/>
      <w:pStyle w:val="MTDisplayEquation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6"/>
  </w:num>
  <w:num w:numId="4">
    <w:abstractNumId w:val="1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3"/>
  </w:num>
  <w:num w:numId="10">
    <w:abstractNumId w:val="1"/>
  </w:num>
  <w:num w:numId="11">
    <w:abstractNumId w:val="22"/>
  </w:num>
  <w:num w:numId="12">
    <w:abstractNumId w:val="16"/>
  </w:num>
  <w:num w:numId="13">
    <w:abstractNumId w:val="8"/>
  </w:num>
  <w:num w:numId="14">
    <w:abstractNumId w:val="7"/>
  </w:num>
  <w:num w:numId="15">
    <w:abstractNumId w:val="14"/>
  </w:num>
  <w:num w:numId="16">
    <w:abstractNumId w:val="26"/>
  </w:num>
  <w:num w:numId="17">
    <w:abstractNumId w:val="20"/>
  </w:num>
  <w:num w:numId="18">
    <w:abstractNumId w:val="11"/>
  </w:num>
  <w:num w:numId="19">
    <w:abstractNumId w:val="21"/>
  </w:num>
  <w:num w:numId="20">
    <w:abstractNumId w:val="3"/>
  </w:num>
  <w:num w:numId="21">
    <w:abstractNumId w:val="15"/>
  </w:num>
  <w:num w:numId="22">
    <w:abstractNumId w:val="4"/>
  </w:num>
  <w:num w:numId="23">
    <w:abstractNumId w:val="19"/>
  </w:num>
  <w:num w:numId="24">
    <w:abstractNumId w:val="0"/>
    <w:lvlOverride w:ilvl="0">
      <w:lvl w:ilvl="0">
        <w:numFmt w:val="bullet"/>
        <w:lvlText w:val="-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25">
    <w:abstractNumId w:val="13"/>
  </w:num>
  <w:num w:numId="26">
    <w:abstractNumId w:val="10"/>
  </w:num>
  <w:num w:numId="27">
    <w:abstractNumId w:val="25"/>
  </w:num>
  <w:num w:numId="28">
    <w:abstractNumId w:val="27"/>
  </w:num>
  <w:num w:numId="29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979"/>
    <w:rsid w:val="00004859"/>
    <w:rsid w:val="00004B91"/>
    <w:rsid w:val="000055D5"/>
    <w:rsid w:val="0000586A"/>
    <w:rsid w:val="0000623A"/>
    <w:rsid w:val="00006573"/>
    <w:rsid w:val="00006BA3"/>
    <w:rsid w:val="0000724D"/>
    <w:rsid w:val="00010E2E"/>
    <w:rsid w:val="00012C4E"/>
    <w:rsid w:val="00014A93"/>
    <w:rsid w:val="000160FC"/>
    <w:rsid w:val="00016F23"/>
    <w:rsid w:val="00022227"/>
    <w:rsid w:val="00022BE5"/>
    <w:rsid w:val="00023561"/>
    <w:rsid w:val="0002364B"/>
    <w:rsid w:val="00024E15"/>
    <w:rsid w:val="00024EFC"/>
    <w:rsid w:val="000272CB"/>
    <w:rsid w:val="00031440"/>
    <w:rsid w:val="00031789"/>
    <w:rsid w:val="00034867"/>
    <w:rsid w:val="00035173"/>
    <w:rsid w:val="00037F96"/>
    <w:rsid w:val="00040868"/>
    <w:rsid w:val="00044A7B"/>
    <w:rsid w:val="00045A05"/>
    <w:rsid w:val="0004608F"/>
    <w:rsid w:val="0004638A"/>
    <w:rsid w:val="00047D33"/>
    <w:rsid w:val="00056263"/>
    <w:rsid w:val="0005685F"/>
    <w:rsid w:val="00057BAB"/>
    <w:rsid w:val="0006143F"/>
    <w:rsid w:val="00061588"/>
    <w:rsid w:val="000633FC"/>
    <w:rsid w:val="000639D1"/>
    <w:rsid w:val="00071232"/>
    <w:rsid w:val="00072212"/>
    <w:rsid w:val="00072F60"/>
    <w:rsid w:val="000761C3"/>
    <w:rsid w:val="00077004"/>
    <w:rsid w:val="00080ED6"/>
    <w:rsid w:val="00082C1C"/>
    <w:rsid w:val="00083C8C"/>
    <w:rsid w:val="00083CB3"/>
    <w:rsid w:val="00085086"/>
    <w:rsid w:val="000858AC"/>
    <w:rsid w:val="00086015"/>
    <w:rsid w:val="0008692E"/>
    <w:rsid w:val="00090AD7"/>
    <w:rsid w:val="0009417F"/>
    <w:rsid w:val="000964B2"/>
    <w:rsid w:val="000A2F72"/>
    <w:rsid w:val="000A48FE"/>
    <w:rsid w:val="000A5760"/>
    <w:rsid w:val="000A5A26"/>
    <w:rsid w:val="000A64F2"/>
    <w:rsid w:val="000A705D"/>
    <w:rsid w:val="000A7B2A"/>
    <w:rsid w:val="000B0084"/>
    <w:rsid w:val="000B0E9E"/>
    <w:rsid w:val="000B2F66"/>
    <w:rsid w:val="000B4E0E"/>
    <w:rsid w:val="000B6AB8"/>
    <w:rsid w:val="000C1DB8"/>
    <w:rsid w:val="000C308D"/>
    <w:rsid w:val="000C3FDE"/>
    <w:rsid w:val="000C515D"/>
    <w:rsid w:val="000D6494"/>
    <w:rsid w:val="000E245E"/>
    <w:rsid w:val="000E45E1"/>
    <w:rsid w:val="000E7F54"/>
    <w:rsid w:val="000F0A11"/>
    <w:rsid w:val="000F4025"/>
    <w:rsid w:val="000F4B85"/>
    <w:rsid w:val="000F5B98"/>
    <w:rsid w:val="000F6F02"/>
    <w:rsid w:val="000F7EEB"/>
    <w:rsid w:val="001008C4"/>
    <w:rsid w:val="00101B9A"/>
    <w:rsid w:val="00102942"/>
    <w:rsid w:val="00102F41"/>
    <w:rsid w:val="00103B37"/>
    <w:rsid w:val="00104949"/>
    <w:rsid w:val="00105284"/>
    <w:rsid w:val="00105A01"/>
    <w:rsid w:val="001066C1"/>
    <w:rsid w:val="00107A0E"/>
    <w:rsid w:val="00110099"/>
    <w:rsid w:val="00117607"/>
    <w:rsid w:val="00121C5B"/>
    <w:rsid w:val="0012310C"/>
    <w:rsid w:val="00124003"/>
    <w:rsid w:val="00124542"/>
    <w:rsid w:val="00125DE0"/>
    <w:rsid w:val="00126397"/>
    <w:rsid w:val="001267A1"/>
    <w:rsid w:val="00134D38"/>
    <w:rsid w:val="00136BA1"/>
    <w:rsid w:val="00143842"/>
    <w:rsid w:val="00145255"/>
    <w:rsid w:val="001455CE"/>
    <w:rsid w:val="00150428"/>
    <w:rsid w:val="00151A2A"/>
    <w:rsid w:val="00152055"/>
    <w:rsid w:val="0015337F"/>
    <w:rsid w:val="00153ABF"/>
    <w:rsid w:val="001564C0"/>
    <w:rsid w:val="00160120"/>
    <w:rsid w:val="001606DF"/>
    <w:rsid w:val="00160BF7"/>
    <w:rsid w:val="00162B09"/>
    <w:rsid w:val="00162FEC"/>
    <w:rsid w:val="001630AF"/>
    <w:rsid w:val="0016413A"/>
    <w:rsid w:val="001646CE"/>
    <w:rsid w:val="00165169"/>
    <w:rsid w:val="001663B1"/>
    <w:rsid w:val="001677BE"/>
    <w:rsid w:val="00170B96"/>
    <w:rsid w:val="00173C3C"/>
    <w:rsid w:val="001747E5"/>
    <w:rsid w:val="0017639F"/>
    <w:rsid w:val="00176B78"/>
    <w:rsid w:val="00176C42"/>
    <w:rsid w:val="00181C60"/>
    <w:rsid w:val="00184B1D"/>
    <w:rsid w:val="00184C54"/>
    <w:rsid w:val="0018603A"/>
    <w:rsid w:val="00186061"/>
    <w:rsid w:val="00186A63"/>
    <w:rsid w:val="00191474"/>
    <w:rsid w:val="0019304C"/>
    <w:rsid w:val="00193F70"/>
    <w:rsid w:val="0019479A"/>
    <w:rsid w:val="00197B86"/>
    <w:rsid w:val="001A19FC"/>
    <w:rsid w:val="001A1A95"/>
    <w:rsid w:val="001A3AA3"/>
    <w:rsid w:val="001A46D9"/>
    <w:rsid w:val="001A4F07"/>
    <w:rsid w:val="001A68A7"/>
    <w:rsid w:val="001A6FC5"/>
    <w:rsid w:val="001B074C"/>
    <w:rsid w:val="001B6716"/>
    <w:rsid w:val="001C02FC"/>
    <w:rsid w:val="001C16BC"/>
    <w:rsid w:val="001C1CA3"/>
    <w:rsid w:val="001C220D"/>
    <w:rsid w:val="001D2F74"/>
    <w:rsid w:val="001D5FAD"/>
    <w:rsid w:val="001E0A9F"/>
    <w:rsid w:val="001E217A"/>
    <w:rsid w:val="001E235D"/>
    <w:rsid w:val="001E4521"/>
    <w:rsid w:val="001E4776"/>
    <w:rsid w:val="001E6007"/>
    <w:rsid w:val="001E6916"/>
    <w:rsid w:val="001F0E39"/>
    <w:rsid w:val="001F3B1D"/>
    <w:rsid w:val="001F7EC7"/>
    <w:rsid w:val="002005F9"/>
    <w:rsid w:val="002008E2"/>
    <w:rsid w:val="002048B7"/>
    <w:rsid w:val="00205A28"/>
    <w:rsid w:val="0020628E"/>
    <w:rsid w:val="00206936"/>
    <w:rsid w:val="00207D8D"/>
    <w:rsid w:val="0021027A"/>
    <w:rsid w:val="00210BA4"/>
    <w:rsid w:val="00210EE8"/>
    <w:rsid w:val="00212984"/>
    <w:rsid w:val="00212DDE"/>
    <w:rsid w:val="00213E88"/>
    <w:rsid w:val="00214BD3"/>
    <w:rsid w:val="002173F0"/>
    <w:rsid w:val="00225165"/>
    <w:rsid w:val="00225342"/>
    <w:rsid w:val="002255E7"/>
    <w:rsid w:val="00226C11"/>
    <w:rsid w:val="00227B82"/>
    <w:rsid w:val="00230D1A"/>
    <w:rsid w:val="00232013"/>
    <w:rsid w:val="00232A70"/>
    <w:rsid w:val="00233651"/>
    <w:rsid w:val="00233E14"/>
    <w:rsid w:val="002361B4"/>
    <w:rsid w:val="002363B5"/>
    <w:rsid w:val="00237EFF"/>
    <w:rsid w:val="00237FE5"/>
    <w:rsid w:val="002400A7"/>
    <w:rsid w:val="002409B4"/>
    <w:rsid w:val="00243B64"/>
    <w:rsid w:val="00243DDB"/>
    <w:rsid w:val="00246E03"/>
    <w:rsid w:val="0025010B"/>
    <w:rsid w:val="00252004"/>
    <w:rsid w:val="002528CC"/>
    <w:rsid w:val="00252F30"/>
    <w:rsid w:val="00256ADC"/>
    <w:rsid w:val="00261895"/>
    <w:rsid w:val="00263EAC"/>
    <w:rsid w:val="00265311"/>
    <w:rsid w:val="00266A05"/>
    <w:rsid w:val="00267CDB"/>
    <w:rsid w:val="00270A5E"/>
    <w:rsid w:val="00271C4A"/>
    <w:rsid w:val="00272D45"/>
    <w:rsid w:val="00273317"/>
    <w:rsid w:val="00276DE5"/>
    <w:rsid w:val="00276ED9"/>
    <w:rsid w:val="00276F6E"/>
    <w:rsid w:val="002800C1"/>
    <w:rsid w:val="002801D9"/>
    <w:rsid w:val="00280AAA"/>
    <w:rsid w:val="00280D51"/>
    <w:rsid w:val="00287CF1"/>
    <w:rsid w:val="00287FDE"/>
    <w:rsid w:val="0029024E"/>
    <w:rsid w:val="00290A78"/>
    <w:rsid w:val="00292607"/>
    <w:rsid w:val="002936A9"/>
    <w:rsid w:val="00294ACC"/>
    <w:rsid w:val="00294F6F"/>
    <w:rsid w:val="00295298"/>
    <w:rsid w:val="00297015"/>
    <w:rsid w:val="002A41CE"/>
    <w:rsid w:val="002A467E"/>
    <w:rsid w:val="002A6AC8"/>
    <w:rsid w:val="002A6B30"/>
    <w:rsid w:val="002B0527"/>
    <w:rsid w:val="002B111A"/>
    <w:rsid w:val="002B1958"/>
    <w:rsid w:val="002B2C12"/>
    <w:rsid w:val="002B3EE4"/>
    <w:rsid w:val="002B4E02"/>
    <w:rsid w:val="002B7D07"/>
    <w:rsid w:val="002C01A6"/>
    <w:rsid w:val="002C2E52"/>
    <w:rsid w:val="002C3110"/>
    <w:rsid w:val="002C5B7C"/>
    <w:rsid w:val="002C5DEE"/>
    <w:rsid w:val="002D0A0C"/>
    <w:rsid w:val="002E147B"/>
    <w:rsid w:val="002E3072"/>
    <w:rsid w:val="002E6461"/>
    <w:rsid w:val="002E7654"/>
    <w:rsid w:val="002F14FB"/>
    <w:rsid w:val="002F2061"/>
    <w:rsid w:val="002F5444"/>
    <w:rsid w:val="00301314"/>
    <w:rsid w:val="00301997"/>
    <w:rsid w:val="003019E5"/>
    <w:rsid w:val="00301A27"/>
    <w:rsid w:val="003038AE"/>
    <w:rsid w:val="00303949"/>
    <w:rsid w:val="00303F7C"/>
    <w:rsid w:val="00305419"/>
    <w:rsid w:val="003058A3"/>
    <w:rsid w:val="0031185E"/>
    <w:rsid w:val="003124DC"/>
    <w:rsid w:val="003134FA"/>
    <w:rsid w:val="00314685"/>
    <w:rsid w:val="00314913"/>
    <w:rsid w:val="003154A9"/>
    <w:rsid w:val="0031578C"/>
    <w:rsid w:val="00316828"/>
    <w:rsid w:val="0031689F"/>
    <w:rsid w:val="00317F36"/>
    <w:rsid w:val="00322B86"/>
    <w:rsid w:val="00324804"/>
    <w:rsid w:val="0032758E"/>
    <w:rsid w:val="003336FB"/>
    <w:rsid w:val="00334102"/>
    <w:rsid w:val="003344CD"/>
    <w:rsid w:val="0033452A"/>
    <w:rsid w:val="003345E4"/>
    <w:rsid w:val="00334A96"/>
    <w:rsid w:val="00335810"/>
    <w:rsid w:val="003363BD"/>
    <w:rsid w:val="00342B3A"/>
    <w:rsid w:val="00343393"/>
    <w:rsid w:val="00345DFD"/>
    <w:rsid w:val="003473E3"/>
    <w:rsid w:val="003505A8"/>
    <w:rsid w:val="00351CB4"/>
    <w:rsid w:val="00352902"/>
    <w:rsid w:val="00353254"/>
    <w:rsid w:val="003604B0"/>
    <w:rsid w:val="00360E04"/>
    <w:rsid w:val="00362989"/>
    <w:rsid w:val="00366660"/>
    <w:rsid w:val="00366672"/>
    <w:rsid w:val="00366C65"/>
    <w:rsid w:val="0037210B"/>
    <w:rsid w:val="00372A66"/>
    <w:rsid w:val="003770D6"/>
    <w:rsid w:val="00377E23"/>
    <w:rsid w:val="0038107A"/>
    <w:rsid w:val="00381C68"/>
    <w:rsid w:val="00383590"/>
    <w:rsid w:val="003863FC"/>
    <w:rsid w:val="0038708F"/>
    <w:rsid w:val="00387A91"/>
    <w:rsid w:val="00387BDE"/>
    <w:rsid w:val="00387D8E"/>
    <w:rsid w:val="0039094C"/>
    <w:rsid w:val="00392295"/>
    <w:rsid w:val="003A1954"/>
    <w:rsid w:val="003A3065"/>
    <w:rsid w:val="003A54FD"/>
    <w:rsid w:val="003A6F8E"/>
    <w:rsid w:val="003B33F1"/>
    <w:rsid w:val="003B3430"/>
    <w:rsid w:val="003B630B"/>
    <w:rsid w:val="003B75D9"/>
    <w:rsid w:val="003B7DA6"/>
    <w:rsid w:val="003C15FD"/>
    <w:rsid w:val="003C4640"/>
    <w:rsid w:val="003C5D92"/>
    <w:rsid w:val="003C6B7B"/>
    <w:rsid w:val="003C76A6"/>
    <w:rsid w:val="003D5ADF"/>
    <w:rsid w:val="003D7B86"/>
    <w:rsid w:val="003E4143"/>
    <w:rsid w:val="003E67F7"/>
    <w:rsid w:val="003E6E7B"/>
    <w:rsid w:val="003E7F51"/>
    <w:rsid w:val="003F41FA"/>
    <w:rsid w:val="00405B90"/>
    <w:rsid w:val="0040607D"/>
    <w:rsid w:val="004061BF"/>
    <w:rsid w:val="00406BB2"/>
    <w:rsid w:val="004079DD"/>
    <w:rsid w:val="00410E31"/>
    <w:rsid w:val="004135F7"/>
    <w:rsid w:val="00415910"/>
    <w:rsid w:val="00417E84"/>
    <w:rsid w:val="00420EAD"/>
    <w:rsid w:val="004247A0"/>
    <w:rsid w:val="00424F28"/>
    <w:rsid w:val="00425975"/>
    <w:rsid w:val="004275CD"/>
    <w:rsid w:val="004318FA"/>
    <w:rsid w:val="00431D94"/>
    <w:rsid w:val="00433C77"/>
    <w:rsid w:val="00440037"/>
    <w:rsid w:val="00440561"/>
    <w:rsid w:val="004432F0"/>
    <w:rsid w:val="0044659B"/>
    <w:rsid w:val="00447925"/>
    <w:rsid w:val="00450FA3"/>
    <w:rsid w:val="00452184"/>
    <w:rsid w:val="004528ED"/>
    <w:rsid w:val="00453286"/>
    <w:rsid w:val="004545E2"/>
    <w:rsid w:val="00454BFF"/>
    <w:rsid w:val="00454C70"/>
    <w:rsid w:val="0046038B"/>
    <w:rsid w:val="00463317"/>
    <w:rsid w:val="004650FD"/>
    <w:rsid w:val="00466B72"/>
    <w:rsid w:val="0046713C"/>
    <w:rsid w:val="00470072"/>
    <w:rsid w:val="0047246D"/>
    <w:rsid w:val="00474816"/>
    <w:rsid w:val="00475FBB"/>
    <w:rsid w:val="00481282"/>
    <w:rsid w:val="0048159F"/>
    <w:rsid w:val="00482715"/>
    <w:rsid w:val="004838D8"/>
    <w:rsid w:val="00487FF1"/>
    <w:rsid w:val="00492F88"/>
    <w:rsid w:val="004949E6"/>
    <w:rsid w:val="0049501A"/>
    <w:rsid w:val="00495385"/>
    <w:rsid w:val="00496AD6"/>
    <w:rsid w:val="004A23D4"/>
    <w:rsid w:val="004A50D3"/>
    <w:rsid w:val="004A5D78"/>
    <w:rsid w:val="004B0248"/>
    <w:rsid w:val="004B392B"/>
    <w:rsid w:val="004B3BC0"/>
    <w:rsid w:val="004B711A"/>
    <w:rsid w:val="004C2755"/>
    <w:rsid w:val="004C2A2B"/>
    <w:rsid w:val="004C576D"/>
    <w:rsid w:val="004C7E21"/>
    <w:rsid w:val="004D081B"/>
    <w:rsid w:val="004E0FA8"/>
    <w:rsid w:val="004E1843"/>
    <w:rsid w:val="004E1C94"/>
    <w:rsid w:val="004E37BB"/>
    <w:rsid w:val="004E4262"/>
    <w:rsid w:val="004E6D05"/>
    <w:rsid w:val="004E7D06"/>
    <w:rsid w:val="004F0D27"/>
    <w:rsid w:val="004F1329"/>
    <w:rsid w:val="004F1502"/>
    <w:rsid w:val="004F15FD"/>
    <w:rsid w:val="004F3029"/>
    <w:rsid w:val="004F3B0F"/>
    <w:rsid w:val="004F4C38"/>
    <w:rsid w:val="004F560C"/>
    <w:rsid w:val="004F6F3B"/>
    <w:rsid w:val="004F7018"/>
    <w:rsid w:val="00502240"/>
    <w:rsid w:val="005064BE"/>
    <w:rsid w:val="00507EDD"/>
    <w:rsid w:val="005127C9"/>
    <w:rsid w:val="00513781"/>
    <w:rsid w:val="005156B5"/>
    <w:rsid w:val="00515890"/>
    <w:rsid w:val="00515BEE"/>
    <w:rsid w:val="005174CA"/>
    <w:rsid w:val="005228F6"/>
    <w:rsid w:val="00525416"/>
    <w:rsid w:val="00531930"/>
    <w:rsid w:val="00532D27"/>
    <w:rsid w:val="0053340D"/>
    <w:rsid w:val="0053357B"/>
    <w:rsid w:val="00534ECE"/>
    <w:rsid w:val="005363D2"/>
    <w:rsid w:val="00540D54"/>
    <w:rsid w:val="005422EC"/>
    <w:rsid w:val="0054311D"/>
    <w:rsid w:val="00544E8D"/>
    <w:rsid w:val="00550A18"/>
    <w:rsid w:val="00551317"/>
    <w:rsid w:val="0055212D"/>
    <w:rsid w:val="00555F33"/>
    <w:rsid w:val="00556001"/>
    <w:rsid w:val="00556456"/>
    <w:rsid w:val="005624F3"/>
    <w:rsid w:val="00564BDB"/>
    <w:rsid w:val="00573557"/>
    <w:rsid w:val="005742FE"/>
    <w:rsid w:val="005757BA"/>
    <w:rsid w:val="005807D6"/>
    <w:rsid w:val="0058100F"/>
    <w:rsid w:val="00581FE3"/>
    <w:rsid w:val="005859DE"/>
    <w:rsid w:val="00587109"/>
    <w:rsid w:val="00593BB0"/>
    <w:rsid w:val="0059481B"/>
    <w:rsid w:val="00596980"/>
    <w:rsid w:val="00597826"/>
    <w:rsid w:val="005A04DB"/>
    <w:rsid w:val="005A1ADC"/>
    <w:rsid w:val="005A6B1A"/>
    <w:rsid w:val="005B0B7D"/>
    <w:rsid w:val="005B2A25"/>
    <w:rsid w:val="005B4063"/>
    <w:rsid w:val="005B739C"/>
    <w:rsid w:val="005C093B"/>
    <w:rsid w:val="005C0F13"/>
    <w:rsid w:val="005C3619"/>
    <w:rsid w:val="005C4BF2"/>
    <w:rsid w:val="005C4D6D"/>
    <w:rsid w:val="005C7533"/>
    <w:rsid w:val="005D063C"/>
    <w:rsid w:val="005D2100"/>
    <w:rsid w:val="005E2BB9"/>
    <w:rsid w:val="005E3B78"/>
    <w:rsid w:val="005E5A7A"/>
    <w:rsid w:val="005F0E8E"/>
    <w:rsid w:val="005F15EB"/>
    <w:rsid w:val="005F2A0A"/>
    <w:rsid w:val="005F391A"/>
    <w:rsid w:val="005F4253"/>
    <w:rsid w:val="005F4494"/>
    <w:rsid w:val="005F7657"/>
    <w:rsid w:val="006011FB"/>
    <w:rsid w:val="006023FF"/>
    <w:rsid w:val="00603139"/>
    <w:rsid w:val="0060488E"/>
    <w:rsid w:val="00604D10"/>
    <w:rsid w:val="0060613F"/>
    <w:rsid w:val="00607802"/>
    <w:rsid w:val="006127CE"/>
    <w:rsid w:val="00613F46"/>
    <w:rsid w:val="00614213"/>
    <w:rsid w:val="00614CCD"/>
    <w:rsid w:val="006152FE"/>
    <w:rsid w:val="00617571"/>
    <w:rsid w:val="00620447"/>
    <w:rsid w:val="0062105C"/>
    <w:rsid w:val="006214A8"/>
    <w:rsid w:val="00624943"/>
    <w:rsid w:val="0062583C"/>
    <w:rsid w:val="00625CC7"/>
    <w:rsid w:val="00632BF4"/>
    <w:rsid w:val="00635518"/>
    <w:rsid w:val="00636B3B"/>
    <w:rsid w:val="00644B1F"/>
    <w:rsid w:val="006464C7"/>
    <w:rsid w:val="00646994"/>
    <w:rsid w:val="00647552"/>
    <w:rsid w:val="006518DF"/>
    <w:rsid w:val="006559B2"/>
    <w:rsid w:val="00657FBF"/>
    <w:rsid w:val="0066149B"/>
    <w:rsid w:val="00663D22"/>
    <w:rsid w:val="006706DA"/>
    <w:rsid w:val="00672837"/>
    <w:rsid w:val="00674000"/>
    <w:rsid w:val="006749B2"/>
    <w:rsid w:val="00674B98"/>
    <w:rsid w:val="006759A9"/>
    <w:rsid w:val="00681CD0"/>
    <w:rsid w:val="0068445B"/>
    <w:rsid w:val="006845E3"/>
    <w:rsid w:val="006855A3"/>
    <w:rsid w:val="00686881"/>
    <w:rsid w:val="0069078F"/>
    <w:rsid w:val="00692FA3"/>
    <w:rsid w:val="0069381A"/>
    <w:rsid w:val="006949FD"/>
    <w:rsid w:val="00694CBB"/>
    <w:rsid w:val="0069562C"/>
    <w:rsid w:val="00696B17"/>
    <w:rsid w:val="006A347F"/>
    <w:rsid w:val="006A4D83"/>
    <w:rsid w:val="006A5C59"/>
    <w:rsid w:val="006A660D"/>
    <w:rsid w:val="006A6FE9"/>
    <w:rsid w:val="006A7A3F"/>
    <w:rsid w:val="006B20A0"/>
    <w:rsid w:val="006B20BA"/>
    <w:rsid w:val="006B2C6D"/>
    <w:rsid w:val="006B37C1"/>
    <w:rsid w:val="006B3A26"/>
    <w:rsid w:val="006B44FD"/>
    <w:rsid w:val="006B6AE2"/>
    <w:rsid w:val="006C3A83"/>
    <w:rsid w:val="006C4DD4"/>
    <w:rsid w:val="006C7502"/>
    <w:rsid w:val="006D3165"/>
    <w:rsid w:val="006D5C98"/>
    <w:rsid w:val="006D5C9A"/>
    <w:rsid w:val="006D700E"/>
    <w:rsid w:val="006D77F6"/>
    <w:rsid w:val="006E1213"/>
    <w:rsid w:val="006E4917"/>
    <w:rsid w:val="006E4E12"/>
    <w:rsid w:val="006E79CA"/>
    <w:rsid w:val="006E79F6"/>
    <w:rsid w:val="006F1261"/>
    <w:rsid w:val="006F1AD2"/>
    <w:rsid w:val="006F6F74"/>
    <w:rsid w:val="0070236D"/>
    <w:rsid w:val="0070265A"/>
    <w:rsid w:val="007036C3"/>
    <w:rsid w:val="007048D5"/>
    <w:rsid w:val="00705ED2"/>
    <w:rsid w:val="007062BD"/>
    <w:rsid w:val="00706947"/>
    <w:rsid w:val="00712362"/>
    <w:rsid w:val="00713D02"/>
    <w:rsid w:val="007161B2"/>
    <w:rsid w:val="0072086F"/>
    <w:rsid w:val="007216D3"/>
    <w:rsid w:val="0072244F"/>
    <w:rsid w:val="00722599"/>
    <w:rsid w:val="00724A1D"/>
    <w:rsid w:val="00724F2D"/>
    <w:rsid w:val="0072512D"/>
    <w:rsid w:val="00725B1A"/>
    <w:rsid w:val="007264AB"/>
    <w:rsid w:val="00731AC0"/>
    <w:rsid w:val="00731B37"/>
    <w:rsid w:val="00731BF4"/>
    <w:rsid w:val="007346FA"/>
    <w:rsid w:val="00735056"/>
    <w:rsid w:val="007350FD"/>
    <w:rsid w:val="00735568"/>
    <w:rsid w:val="007367C8"/>
    <w:rsid w:val="007401AE"/>
    <w:rsid w:val="0074533B"/>
    <w:rsid w:val="007539FB"/>
    <w:rsid w:val="007556D5"/>
    <w:rsid w:val="00757B4C"/>
    <w:rsid w:val="00760E1A"/>
    <w:rsid w:val="00762878"/>
    <w:rsid w:val="007629A9"/>
    <w:rsid w:val="0076582F"/>
    <w:rsid w:val="007663E9"/>
    <w:rsid w:val="0077031E"/>
    <w:rsid w:val="00770656"/>
    <w:rsid w:val="00773F27"/>
    <w:rsid w:val="007749B8"/>
    <w:rsid w:val="007750D3"/>
    <w:rsid w:val="0077559E"/>
    <w:rsid w:val="007866F5"/>
    <w:rsid w:val="00787640"/>
    <w:rsid w:val="007876BB"/>
    <w:rsid w:val="00793DC2"/>
    <w:rsid w:val="00795D33"/>
    <w:rsid w:val="00796A7A"/>
    <w:rsid w:val="007A3B22"/>
    <w:rsid w:val="007A6F76"/>
    <w:rsid w:val="007A730F"/>
    <w:rsid w:val="007B0F2E"/>
    <w:rsid w:val="007B4CE9"/>
    <w:rsid w:val="007B6CAE"/>
    <w:rsid w:val="007C0005"/>
    <w:rsid w:val="007C23E5"/>
    <w:rsid w:val="007C27C8"/>
    <w:rsid w:val="007C5D23"/>
    <w:rsid w:val="007D2ED8"/>
    <w:rsid w:val="007D2F86"/>
    <w:rsid w:val="007D337A"/>
    <w:rsid w:val="007D539B"/>
    <w:rsid w:val="007E050D"/>
    <w:rsid w:val="007E153C"/>
    <w:rsid w:val="007E161E"/>
    <w:rsid w:val="007E1C40"/>
    <w:rsid w:val="007E62FE"/>
    <w:rsid w:val="007F08FA"/>
    <w:rsid w:val="007F3752"/>
    <w:rsid w:val="007F3948"/>
    <w:rsid w:val="007F508F"/>
    <w:rsid w:val="007F78D2"/>
    <w:rsid w:val="0080143A"/>
    <w:rsid w:val="00803298"/>
    <w:rsid w:val="0080350F"/>
    <w:rsid w:val="0080445D"/>
    <w:rsid w:val="00804C79"/>
    <w:rsid w:val="008072EA"/>
    <w:rsid w:val="00807EB0"/>
    <w:rsid w:val="00810FA3"/>
    <w:rsid w:val="00813683"/>
    <w:rsid w:val="00814E08"/>
    <w:rsid w:val="00815F62"/>
    <w:rsid w:val="00817B62"/>
    <w:rsid w:val="00824A1F"/>
    <w:rsid w:val="008254BF"/>
    <w:rsid w:val="00827D8B"/>
    <w:rsid w:val="008302E8"/>
    <w:rsid w:val="0083079E"/>
    <w:rsid w:val="00832053"/>
    <w:rsid w:val="008343FF"/>
    <w:rsid w:val="00840ED5"/>
    <w:rsid w:val="00841103"/>
    <w:rsid w:val="00841CF3"/>
    <w:rsid w:val="00843368"/>
    <w:rsid w:val="00844614"/>
    <w:rsid w:val="0084515E"/>
    <w:rsid w:val="008456A5"/>
    <w:rsid w:val="00855DB6"/>
    <w:rsid w:val="00855ED1"/>
    <w:rsid w:val="008560CC"/>
    <w:rsid w:val="008564FB"/>
    <w:rsid w:val="00856D34"/>
    <w:rsid w:val="0086631B"/>
    <w:rsid w:val="00866896"/>
    <w:rsid w:val="0087199B"/>
    <w:rsid w:val="00873BC3"/>
    <w:rsid w:val="00874AE4"/>
    <w:rsid w:val="008800E4"/>
    <w:rsid w:val="00880C01"/>
    <w:rsid w:val="00880E2B"/>
    <w:rsid w:val="00886B3C"/>
    <w:rsid w:val="0088787F"/>
    <w:rsid w:val="0088797C"/>
    <w:rsid w:val="00887A56"/>
    <w:rsid w:val="00894167"/>
    <w:rsid w:val="0089545F"/>
    <w:rsid w:val="00896C77"/>
    <w:rsid w:val="008A43CB"/>
    <w:rsid w:val="008A4777"/>
    <w:rsid w:val="008A6E6C"/>
    <w:rsid w:val="008A797D"/>
    <w:rsid w:val="008B03C6"/>
    <w:rsid w:val="008B137C"/>
    <w:rsid w:val="008B185C"/>
    <w:rsid w:val="008B36DB"/>
    <w:rsid w:val="008B3D07"/>
    <w:rsid w:val="008B3EE8"/>
    <w:rsid w:val="008B3EF6"/>
    <w:rsid w:val="008B40D2"/>
    <w:rsid w:val="008B567F"/>
    <w:rsid w:val="008C0C2E"/>
    <w:rsid w:val="008C2DE4"/>
    <w:rsid w:val="008D0756"/>
    <w:rsid w:val="008D1617"/>
    <w:rsid w:val="008D49F5"/>
    <w:rsid w:val="008D68ED"/>
    <w:rsid w:val="008E0888"/>
    <w:rsid w:val="008E11F4"/>
    <w:rsid w:val="008E1742"/>
    <w:rsid w:val="008E2A36"/>
    <w:rsid w:val="008E382B"/>
    <w:rsid w:val="008E3F45"/>
    <w:rsid w:val="008E5CE1"/>
    <w:rsid w:val="008E6F94"/>
    <w:rsid w:val="008E72D8"/>
    <w:rsid w:val="008F10A1"/>
    <w:rsid w:val="008F1887"/>
    <w:rsid w:val="008F23CC"/>
    <w:rsid w:val="008F551B"/>
    <w:rsid w:val="00901709"/>
    <w:rsid w:val="00901913"/>
    <w:rsid w:val="0090249C"/>
    <w:rsid w:val="00905451"/>
    <w:rsid w:val="00907077"/>
    <w:rsid w:val="00912051"/>
    <w:rsid w:val="009137DA"/>
    <w:rsid w:val="009144CE"/>
    <w:rsid w:val="00917FFE"/>
    <w:rsid w:val="009211F4"/>
    <w:rsid w:val="00921C48"/>
    <w:rsid w:val="00922F65"/>
    <w:rsid w:val="009254D1"/>
    <w:rsid w:val="00925865"/>
    <w:rsid w:val="00926F31"/>
    <w:rsid w:val="00927921"/>
    <w:rsid w:val="00930AAD"/>
    <w:rsid w:val="00935577"/>
    <w:rsid w:val="009355AC"/>
    <w:rsid w:val="00935B27"/>
    <w:rsid w:val="00940600"/>
    <w:rsid w:val="00944169"/>
    <w:rsid w:val="0094594E"/>
    <w:rsid w:val="00946790"/>
    <w:rsid w:val="00946F52"/>
    <w:rsid w:val="00950173"/>
    <w:rsid w:val="00950861"/>
    <w:rsid w:val="00952AB8"/>
    <w:rsid w:val="00960DC4"/>
    <w:rsid w:val="0096140E"/>
    <w:rsid w:val="00962359"/>
    <w:rsid w:val="00963122"/>
    <w:rsid w:val="00971F47"/>
    <w:rsid w:val="009725D7"/>
    <w:rsid w:val="00975619"/>
    <w:rsid w:val="009756C2"/>
    <w:rsid w:val="0097727B"/>
    <w:rsid w:val="00980021"/>
    <w:rsid w:val="00983C12"/>
    <w:rsid w:val="009858D5"/>
    <w:rsid w:val="00994E22"/>
    <w:rsid w:val="00995E6F"/>
    <w:rsid w:val="00996A59"/>
    <w:rsid w:val="00996DBB"/>
    <w:rsid w:val="009A1CB4"/>
    <w:rsid w:val="009A336F"/>
    <w:rsid w:val="009A3979"/>
    <w:rsid w:val="009A48A8"/>
    <w:rsid w:val="009B15F7"/>
    <w:rsid w:val="009B398C"/>
    <w:rsid w:val="009B6D2C"/>
    <w:rsid w:val="009B78B4"/>
    <w:rsid w:val="009B7EBA"/>
    <w:rsid w:val="009C07AC"/>
    <w:rsid w:val="009C0B89"/>
    <w:rsid w:val="009C0FAE"/>
    <w:rsid w:val="009C3734"/>
    <w:rsid w:val="009C39DD"/>
    <w:rsid w:val="009C4616"/>
    <w:rsid w:val="009C49DE"/>
    <w:rsid w:val="009C50E2"/>
    <w:rsid w:val="009C7E88"/>
    <w:rsid w:val="009D2D7F"/>
    <w:rsid w:val="009D3E50"/>
    <w:rsid w:val="009D49F2"/>
    <w:rsid w:val="009D6097"/>
    <w:rsid w:val="009D6868"/>
    <w:rsid w:val="009D69A4"/>
    <w:rsid w:val="009D7A01"/>
    <w:rsid w:val="009E019E"/>
    <w:rsid w:val="009E23CF"/>
    <w:rsid w:val="009E55E4"/>
    <w:rsid w:val="009F29D4"/>
    <w:rsid w:val="009F2A71"/>
    <w:rsid w:val="009F3416"/>
    <w:rsid w:val="009F449B"/>
    <w:rsid w:val="009F7CD7"/>
    <w:rsid w:val="00A00C35"/>
    <w:rsid w:val="00A0244D"/>
    <w:rsid w:val="00A06750"/>
    <w:rsid w:val="00A068B0"/>
    <w:rsid w:val="00A07F04"/>
    <w:rsid w:val="00A10187"/>
    <w:rsid w:val="00A103F2"/>
    <w:rsid w:val="00A1135B"/>
    <w:rsid w:val="00A124AC"/>
    <w:rsid w:val="00A135AE"/>
    <w:rsid w:val="00A1403C"/>
    <w:rsid w:val="00A15BAE"/>
    <w:rsid w:val="00A206A8"/>
    <w:rsid w:val="00A21537"/>
    <w:rsid w:val="00A22EBF"/>
    <w:rsid w:val="00A265BE"/>
    <w:rsid w:val="00A27186"/>
    <w:rsid w:val="00A33CFE"/>
    <w:rsid w:val="00A35089"/>
    <w:rsid w:val="00A3557F"/>
    <w:rsid w:val="00A373EC"/>
    <w:rsid w:val="00A37643"/>
    <w:rsid w:val="00A42716"/>
    <w:rsid w:val="00A43CC2"/>
    <w:rsid w:val="00A43DF7"/>
    <w:rsid w:val="00A444C7"/>
    <w:rsid w:val="00A513E7"/>
    <w:rsid w:val="00A52414"/>
    <w:rsid w:val="00A57BF9"/>
    <w:rsid w:val="00A57DDF"/>
    <w:rsid w:val="00A60E22"/>
    <w:rsid w:val="00A613A6"/>
    <w:rsid w:val="00A61EC1"/>
    <w:rsid w:val="00A62795"/>
    <w:rsid w:val="00A637F9"/>
    <w:rsid w:val="00A63E0A"/>
    <w:rsid w:val="00A64DB4"/>
    <w:rsid w:val="00A6650F"/>
    <w:rsid w:val="00A66888"/>
    <w:rsid w:val="00A672CA"/>
    <w:rsid w:val="00A71700"/>
    <w:rsid w:val="00A72575"/>
    <w:rsid w:val="00A820A0"/>
    <w:rsid w:val="00A82479"/>
    <w:rsid w:val="00A83095"/>
    <w:rsid w:val="00A83A78"/>
    <w:rsid w:val="00A85D42"/>
    <w:rsid w:val="00A85FAF"/>
    <w:rsid w:val="00A87057"/>
    <w:rsid w:val="00A87596"/>
    <w:rsid w:val="00A90A50"/>
    <w:rsid w:val="00A92055"/>
    <w:rsid w:val="00A938CB"/>
    <w:rsid w:val="00A94583"/>
    <w:rsid w:val="00A961D5"/>
    <w:rsid w:val="00AA01AA"/>
    <w:rsid w:val="00AA34A4"/>
    <w:rsid w:val="00AA6E7A"/>
    <w:rsid w:val="00AA78E3"/>
    <w:rsid w:val="00AB280E"/>
    <w:rsid w:val="00AB2B62"/>
    <w:rsid w:val="00AB36D2"/>
    <w:rsid w:val="00AB45C3"/>
    <w:rsid w:val="00AB53B2"/>
    <w:rsid w:val="00AB58E2"/>
    <w:rsid w:val="00AB625D"/>
    <w:rsid w:val="00AB74BF"/>
    <w:rsid w:val="00AB7C03"/>
    <w:rsid w:val="00AC2C17"/>
    <w:rsid w:val="00AC64C1"/>
    <w:rsid w:val="00AC6682"/>
    <w:rsid w:val="00AC6CD0"/>
    <w:rsid w:val="00AD1F5C"/>
    <w:rsid w:val="00AD2F23"/>
    <w:rsid w:val="00AD300E"/>
    <w:rsid w:val="00AD33AA"/>
    <w:rsid w:val="00AD3F0B"/>
    <w:rsid w:val="00AD5877"/>
    <w:rsid w:val="00AD6DDA"/>
    <w:rsid w:val="00AE1E5B"/>
    <w:rsid w:val="00AE47D8"/>
    <w:rsid w:val="00AE542F"/>
    <w:rsid w:val="00AE7EC6"/>
    <w:rsid w:val="00AE7F94"/>
    <w:rsid w:val="00AF180C"/>
    <w:rsid w:val="00AF1866"/>
    <w:rsid w:val="00AF1925"/>
    <w:rsid w:val="00AF1F35"/>
    <w:rsid w:val="00AF2419"/>
    <w:rsid w:val="00AF3146"/>
    <w:rsid w:val="00AF3508"/>
    <w:rsid w:val="00AF35C0"/>
    <w:rsid w:val="00AF6967"/>
    <w:rsid w:val="00AF6A09"/>
    <w:rsid w:val="00AF709B"/>
    <w:rsid w:val="00B00D74"/>
    <w:rsid w:val="00B01A77"/>
    <w:rsid w:val="00B02A53"/>
    <w:rsid w:val="00B04D9A"/>
    <w:rsid w:val="00B05CF9"/>
    <w:rsid w:val="00B07526"/>
    <w:rsid w:val="00B11BB0"/>
    <w:rsid w:val="00B11E49"/>
    <w:rsid w:val="00B1248A"/>
    <w:rsid w:val="00B16226"/>
    <w:rsid w:val="00B25624"/>
    <w:rsid w:val="00B25B29"/>
    <w:rsid w:val="00B25CE4"/>
    <w:rsid w:val="00B30ACB"/>
    <w:rsid w:val="00B30C21"/>
    <w:rsid w:val="00B317DA"/>
    <w:rsid w:val="00B31AFC"/>
    <w:rsid w:val="00B33272"/>
    <w:rsid w:val="00B34B82"/>
    <w:rsid w:val="00B37F1E"/>
    <w:rsid w:val="00B40CB5"/>
    <w:rsid w:val="00B42839"/>
    <w:rsid w:val="00B42D54"/>
    <w:rsid w:val="00B43241"/>
    <w:rsid w:val="00B46281"/>
    <w:rsid w:val="00B5225A"/>
    <w:rsid w:val="00B52703"/>
    <w:rsid w:val="00B53044"/>
    <w:rsid w:val="00B53138"/>
    <w:rsid w:val="00B53284"/>
    <w:rsid w:val="00B54430"/>
    <w:rsid w:val="00B624D9"/>
    <w:rsid w:val="00B62646"/>
    <w:rsid w:val="00B632DF"/>
    <w:rsid w:val="00B63460"/>
    <w:rsid w:val="00B6461D"/>
    <w:rsid w:val="00B6640E"/>
    <w:rsid w:val="00B6660E"/>
    <w:rsid w:val="00B67C0C"/>
    <w:rsid w:val="00B74D41"/>
    <w:rsid w:val="00B7534E"/>
    <w:rsid w:val="00B76B25"/>
    <w:rsid w:val="00B77E3B"/>
    <w:rsid w:val="00B812F8"/>
    <w:rsid w:val="00B81702"/>
    <w:rsid w:val="00B85E5E"/>
    <w:rsid w:val="00B86F78"/>
    <w:rsid w:val="00B87B9D"/>
    <w:rsid w:val="00B9104B"/>
    <w:rsid w:val="00B9116B"/>
    <w:rsid w:val="00B92B2C"/>
    <w:rsid w:val="00B9337B"/>
    <w:rsid w:val="00B94CC8"/>
    <w:rsid w:val="00B9591A"/>
    <w:rsid w:val="00BA185F"/>
    <w:rsid w:val="00BA3D13"/>
    <w:rsid w:val="00BA510D"/>
    <w:rsid w:val="00BA51D4"/>
    <w:rsid w:val="00BA610F"/>
    <w:rsid w:val="00BA76A1"/>
    <w:rsid w:val="00BA7D2D"/>
    <w:rsid w:val="00BB0D5B"/>
    <w:rsid w:val="00BB24D3"/>
    <w:rsid w:val="00BB4F04"/>
    <w:rsid w:val="00BB5C13"/>
    <w:rsid w:val="00BC0449"/>
    <w:rsid w:val="00BC169D"/>
    <w:rsid w:val="00BC206F"/>
    <w:rsid w:val="00BC2BF8"/>
    <w:rsid w:val="00BC6109"/>
    <w:rsid w:val="00BC758D"/>
    <w:rsid w:val="00BD3E60"/>
    <w:rsid w:val="00BD580D"/>
    <w:rsid w:val="00BE0319"/>
    <w:rsid w:val="00BE3DDF"/>
    <w:rsid w:val="00BE5D96"/>
    <w:rsid w:val="00BE6B87"/>
    <w:rsid w:val="00BF084F"/>
    <w:rsid w:val="00BF0CF5"/>
    <w:rsid w:val="00BF160B"/>
    <w:rsid w:val="00BF2F3E"/>
    <w:rsid w:val="00BF328B"/>
    <w:rsid w:val="00BF41D0"/>
    <w:rsid w:val="00BF61EB"/>
    <w:rsid w:val="00BF6614"/>
    <w:rsid w:val="00C012D7"/>
    <w:rsid w:val="00C079BE"/>
    <w:rsid w:val="00C11439"/>
    <w:rsid w:val="00C11708"/>
    <w:rsid w:val="00C13144"/>
    <w:rsid w:val="00C1322E"/>
    <w:rsid w:val="00C14D55"/>
    <w:rsid w:val="00C16C9D"/>
    <w:rsid w:val="00C17C31"/>
    <w:rsid w:val="00C20FA0"/>
    <w:rsid w:val="00C23939"/>
    <w:rsid w:val="00C24360"/>
    <w:rsid w:val="00C250BF"/>
    <w:rsid w:val="00C2724E"/>
    <w:rsid w:val="00C27C1A"/>
    <w:rsid w:val="00C316F6"/>
    <w:rsid w:val="00C31767"/>
    <w:rsid w:val="00C343CB"/>
    <w:rsid w:val="00C40218"/>
    <w:rsid w:val="00C40BCC"/>
    <w:rsid w:val="00C40FC3"/>
    <w:rsid w:val="00C41341"/>
    <w:rsid w:val="00C46200"/>
    <w:rsid w:val="00C473BD"/>
    <w:rsid w:val="00C51A19"/>
    <w:rsid w:val="00C55092"/>
    <w:rsid w:val="00C55CF8"/>
    <w:rsid w:val="00C55D72"/>
    <w:rsid w:val="00C61C75"/>
    <w:rsid w:val="00C62BE4"/>
    <w:rsid w:val="00C632E5"/>
    <w:rsid w:val="00C652AA"/>
    <w:rsid w:val="00C6699D"/>
    <w:rsid w:val="00C70C7E"/>
    <w:rsid w:val="00C72726"/>
    <w:rsid w:val="00C72C1D"/>
    <w:rsid w:val="00C80844"/>
    <w:rsid w:val="00C82ACB"/>
    <w:rsid w:val="00C85091"/>
    <w:rsid w:val="00C86859"/>
    <w:rsid w:val="00C8694B"/>
    <w:rsid w:val="00C906BA"/>
    <w:rsid w:val="00C9242B"/>
    <w:rsid w:val="00C9368B"/>
    <w:rsid w:val="00C95C97"/>
    <w:rsid w:val="00CA3FC5"/>
    <w:rsid w:val="00CA62FA"/>
    <w:rsid w:val="00CA6E28"/>
    <w:rsid w:val="00CA7CFC"/>
    <w:rsid w:val="00CB2C5D"/>
    <w:rsid w:val="00CB34E0"/>
    <w:rsid w:val="00CB6A6C"/>
    <w:rsid w:val="00CC2084"/>
    <w:rsid w:val="00CC5DDC"/>
    <w:rsid w:val="00CC6F4F"/>
    <w:rsid w:val="00CC7E90"/>
    <w:rsid w:val="00CD0478"/>
    <w:rsid w:val="00CD492F"/>
    <w:rsid w:val="00CD767D"/>
    <w:rsid w:val="00CE02A1"/>
    <w:rsid w:val="00CE2987"/>
    <w:rsid w:val="00CE2E62"/>
    <w:rsid w:val="00CE61A1"/>
    <w:rsid w:val="00CE74AC"/>
    <w:rsid w:val="00CE7EF1"/>
    <w:rsid w:val="00CF1001"/>
    <w:rsid w:val="00CF37C9"/>
    <w:rsid w:val="00CF43D4"/>
    <w:rsid w:val="00CF636F"/>
    <w:rsid w:val="00CF736B"/>
    <w:rsid w:val="00CF7850"/>
    <w:rsid w:val="00CF7BC5"/>
    <w:rsid w:val="00D01703"/>
    <w:rsid w:val="00D01DF4"/>
    <w:rsid w:val="00D0316E"/>
    <w:rsid w:val="00D03E36"/>
    <w:rsid w:val="00D07BB9"/>
    <w:rsid w:val="00D10BAB"/>
    <w:rsid w:val="00D11CC3"/>
    <w:rsid w:val="00D136F9"/>
    <w:rsid w:val="00D14A2E"/>
    <w:rsid w:val="00D153F2"/>
    <w:rsid w:val="00D204D8"/>
    <w:rsid w:val="00D21CF0"/>
    <w:rsid w:val="00D24434"/>
    <w:rsid w:val="00D2701B"/>
    <w:rsid w:val="00D305BA"/>
    <w:rsid w:val="00D30865"/>
    <w:rsid w:val="00D30F63"/>
    <w:rsid w:val="00D322E4"/>
    <w:rsid w:val="00D3404B"/>
    <w:rsid w:val="00D34AF9"/>
    <w:rsid w:val="00D35252"/>
    <w:rsid w:val="00D35625"/>
    <w:rsid w:val="00D35B83"/>
    <w:rsid w:val="00D3658F"/>
    <w:rsid w:val="00D369B5"/>
    <w:rsid w:val="00D36A54"/>
    <w:rsid w:val="00D37B17"/>
    <w:rsid w:val="00D409EF"/>
    <w:rsid w:val="00D4329D"/>
    <w:rsid w:val="00D43C12"/>
    <w:rsid w:val="00D4631C"/>
    <w:rsid w:val="00D50396"/>
    <w:rsid w:val="00D50EB1"/>
    <w:rsid w:val="00D5674B"/>
    <w:rsid w:val="00D56DCA"/>
    <w:rsid w:val="00D614D3"/>
    <w:rsid w:val="00D6323B"/>
    <w:rsid w:val="00D641BF"/>
    <w:rsid w:val="00D65639"/>
    <w:rsid w:val="00D65D1C"/>
    <w:rsid w:val="00D66E2A"/>
    <w:rsid w:val="00D67864"/>
    <w:rsid w:val="00D701D5"/>
    <w:rsid w:val="00D715F1"/>
    <w:rsid w:val="00D72930"/>
    <w:rsid w:val="00D74CC4"/>
    <w:rsid w:val="00D77374"/>
    <w:rsid w:val="00D77869"/>
    <w:rsid w:val="00D83CEF"/>
    <w:rsid w:val="00D847AE"/>
    <w:rsid w:val="00D85058"/>
    <w:rsid w:val="00D85D31"/>
    <w:rsid w:val="00D87AD7"/>
    <w:rsid w:val="00D940A4"/>
    <w:rsid w:val="00D94165"/>
    <w:rsid w:val="00D96B89"/>
    <w:rsid w:val="00D971FF"/>
    <w:rsid w:val="00DA3D0D"/>
    <w:rsid w:val="00DA6C2C"/>
    <w:rsid w:val="00DA7466"/>
    <w:rsid w:val="00DB0574"/>
    <w:rsid w:val="00DB1FA4"/>
    <w:rsid w:val="00DB229F"/>
    <w:rsid w:val="00DB3865"/>
    <w:rsid w:val="00DB45E9"/>
    <w:rsid w:val="00DB4F7A"/>
    <w:rsid w:val="00DB4FC9"/>
    <w:rsid w:val="00DB6C77"/>
    <w:rsid w:val="00DB7E9E"/>
    <w:rsid w:val="00DC272D"/>
    <w:rsid w:val="00DC38C3"/>
    <w:rsid w:val="00DC6BBC"/>
    <w:rsid w:val="00DD04B7"/>
    <w:rsid w:val="00DD0B7F"/>
    <w:rsid w:val="00DD0F8C"/>
    <w:rsid w:val="00DD63B2"/>
    <w:rsid w:val="00DE04C0"/>
    <w:rsid w:val="00DE13F6"/>
    <w:rsid w:val="00DE288C"/>
    <w:rsid w:val="00DE352B"/>
    <w:rsid w:val="00DF05CA"/>
    <w:rsid w:val="00DF1029"/>
    <w:rsid w:val="00DF16A3"/>
    <w:rsid w:val="00DF1E6F"/>
    <w:rsid w:val="00DF2FA1"/>
    <w:rsid w:val="00DF7402"/>
    <w:rsid w:val="00E01202"/>
    <w:rsid w:val="00E01F40"/>
    <w:rsid w:val="00E047B6"/>
    <w:rsid w:val="00E04B90"/>
    <w:rsid w:val="00E07751"/>
    <w:rsid w:val="00E1195E"/>
    <w:rsid w:val="00E12A20"/>
    <w:rsid w:val="00E14B49"/>
    <w:rsid w:val="00E14B7D"/>
    <w:rsid w:val="00E152D3"/>
    <w:rsid w:val="00E173F9"/>
    <w:rsid w:val="00E17953"/>
    <w:rsid w:val="00E21EA5"/>
    <w:rsid w:val="00E24439"/>
    <w:rsid w:val="00E2511A"/>
    <w:rsid w:val="00E25BFA"/>
    <w:rsid w:val="00E3027D"/>
    <w:rsid w:val="00E30628"/>
    <w:rsid w:val="00E3201E"/>
    <w:rsid w:val="00E323E0"/>
    <w:rsid w:val="00E32ABA"/>
    <w:rsid w:val="00E32CD9"/>
    <w:rsid w:val="00E32EB2"/>
    <w:rsid w:val="00E3489D"/>
    <w:rsid w:val="00E35B88"/>
    <w:rsid w:val="00E3666F"/>
    <w:rsid w:val="00E4291C"/>
    <w:rsid w:val="00E431A1"/>
    <w:rsid w:val="00E458CD"/>
    <w:rsid w:val="00E5106C"/>
    <w:rsid w:val="00E521DF"/>
    <w:rsid w:val="00E54E44"/>
    <w:rsid w:val="00E57CB9"/>
    <w:rsid w:val="00E627EA"/>
    <w:rsid w:val="00E650A0"/>
    <w:rsid w:val="00E65A4B"/>
    <w:rsid w:val="00E6680C"/>
    <w:rsid w:val="00E701E7"/>
    <w:rsid w:val="00E7125D"/>
    <w:rsid w:val="00E74793"/>
    <w:rsid w:val="00E75429"/>
    <w:rsid w:val="00E76737"/>
    <w:rsid w:val="00E80779"/>
    <w:rsid w:val="00E85E1C"/>
    <w:rsid w:val="00E867CE"/>
    <w:rsid w:val="00E86F02"/>
    <w:rsid w:val="00E950D1"/>
    <w:rsid w:val="00E951F8"/>
    <w:rsid w:val="00E95532"/>
    <w:rsid w:val="00EA1280"/>
    <w:rsid w:val="00EA37FC"/>
    <w:rsid w:val="00EA4082"/>
    <w:rsid w:val="00EA5894"/>
    <w:rsid w:val="00EA653A"/>
    <w:rsid w:val="00EA72A3"/>
    <w:rsid w:val="00EB3A52"/>
    <w:rsid w:val="00EB4758"/>
    <w:rsid w:val="00EC26A4"/>
    <w:rsid w:val="00EC3E74"/>
    <w:rsid w:val="00EC4DF7"/>
    <w:rsid w:val="00EC51EB"/>
    <w:rsid w:val="00EC54FE"/>
    <w:rsid w:val="00EC6EFD"/>
    <w:rsid w:val="00ED0A0F"/>
    <w:rsid w:val="00EE0D4C"/>
    <w:rsid w:val="00EE4E2A"/>
    <w:rsid w:val="00EE7071"/>
    <w:rsid w:val="00EF152C"/>
    <w:rsid w:val="00EF182A"/>
    <w:rsid w:val="00EF5444"/>
    <w:rsid w:val="00EF61B3"/>
    <w:rsid w:val="00EF74FC"/>
    <w:rsid w:val="00F0187F"/>
    <w:rsid w:val="00F10B16"/>
    <w:rsid w:val="00F1397E"/>
    <w:rsid w:val="00F14D0F"/>
    <w:rsid w:val="00F15B15"/>
    <w:rsid w:val="00F16FD5"/>
    <w:rsid w:val="00F21F39"/>
    <w:rsid w:val="00F2232D"/>
    <w:rsid w:val="00F22853"/>
    <w:rsid w:val="00F22E64"/>
    <w:rsid w:val="00F24DFD"/>
    <w:rsid w:val="00F26EB0"/>
    <w:rsid w:val="00F27DC3"/>
    <w:rsid w:val="00F306A2"/>
    <w:rsid w:val="00F31932"/>
    <w:rsid w:val="00F32AB6"/>
    <w:rsid w:val="00F42B2D"/>
    <w:rsid w:val="00F42BC6"/>
    <w:rsid w:val="00F47BA1"/>
    <w:rsid w:val="00F50EA2"/>
    <w:rsid w:val="00F51C8C"/>
    <w:rsid w:val="00F52187"/>
    <w:rsid w:val="00F52AA3"/>
    <w:rsid w:val="00F55685"/>
    <w:rsid w:val="00F55CC6"/>
    <w:rsid w:val="00F6035C"/>
    <w:rsid w:val="00F65590"/>
    <w:rsid w:val="00F67369"/>
    <w:rsid w:val="00F67D21"/>
    <w:rsid w:val="00F67D94"/>
    <w:rsid w:val="00F7244D"/>
    <w:rsid w:val="00F733E6"/>
    <w:rsid w:val="00F7684C"/>
    <w:rsid w:val="00F817AC"/>
    <w:rsid w:val="00F8551E"/>
    <w:rsid w:val="00F867F1"/>
    <w:rsid w:val="00F8701C"/>
    <w:rsid w:val="00F874B8"/>
    <w:rsid w:val="00F91829"/>
    <w:rsid w:val="00F945C1"/>
    <w:rsid w:val="00F9487A"/>
    <w:rsid w:val="00FA07BD"/>
    <w:rsid w:val="00FA0B56"/>
    <w:rsid w:val="00FA1532"/>
    <w:rsid w:val="00FA3B1E"/>
    <w:rsid w:val="00FA4AFF"/>
    <w:rsid w:val="00FA75A7"/>
    <w:rsid w:val="00FA7F3E"/>
    <w:rsid w:val="00FB1D92"/>
    <w:rsid w:val="00FB2812"/>
    <w:rsid w:val="00FB2D0B"/>
    <w:rsid w:val="00FB7909"/>
    <w:rsid w:val="00FC3562"/>
    <w:rsid w:val="00FC3C3D"/>
    <w:rsid w:val="00FC3F35"/>
    <w:rsid w:val="00FC7D61"/>
    <w:rsid w:val="00FD3AC4"/>
    <w:rsid w:val="00FD494D"/>
    <w:rsid w:val="00FD4F73"/>
    <w:rsid w:val="00FD70D9"/>
    <w:rsid w:val="00FD750D"/>
    <w:rsid w:val="00FE057D"/>
    <w:rsid w:val="00FE3576"/>
    <w:rsid w:val="00FE4877"/>
    <w:rsid w:val="00FE7DD6"/>
    <w:rsid w:val="00FF3BEC"/>
    <w:rsid w:val="00FF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1A2A"/>
    <w:rPr>
      <w:sz w:val="24"/>
      <w:szCs w:val="24"/>
    </w:rPr>
  </w:style>
  <w:style w:type="paragraph" w:styleId="Heading1">
    <w:name w:val="heading 1"/>
    <w:aliases w:val="Знак3"/>
    <w:basedOn w:val="Normal"/>
    <w:next w:val="Normal"/>
    <w:link w:val="Heading1Char"/>
    <w:uiPriority w:val="99"/>
    <w:qFormat/>
    <w:rsid w:val="004650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C4620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650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650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31BF4"/>
    <w:pPr>
      <w:keepNext/>
      <w:keepLines/>
      <w:spacing w:before="200"/>
      <w:outlineLvl w:val="4"/>
    </w:pPr>
    <w:rPr>
      <w:rFonts w:ascii="Cambria" w:eastAsia="Arial Unicode MS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6413A"/>
    <w:pPr>
      <w:keepNext/>
      <w:jc w:val="right"/>
      <w:outlineLvl w:val="5"/>
    </w:pPr>
    <w:rPr>
      <w:sz w:val="28"/>
      <w:szCs w:val="2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31BF4"/>
    <w:pPr>
      <w:spacing w:before="240" w:after="60"/>
      <w:outlineLvl w:val="6"/>
    </w:pPr>
    <w:rPr>
      <w:rFonts w:eastAsia="Arial Unicode M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31BF4"/>
    <w:pPr>
      <w:keepNext/>
      <w:keepLines/>
      <w:spacing w:before="200"/>
      <w:outlineLvl w:val="7"/>
    </w:pPr>
    <w:rPr>
      <w:rFonts w:ascii="Cambria" w:eastAsia="Arial Unicode MS" w:hAnsi="Cambria" w:cs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3 Char"/>
    <w:basedOn w:val="DefaultParagraphFont"/>
    <w:link w:val="Heading1"/>
    <w:uiPriority w:val="99"/>
    <w:locked/>
    <w:rsid w:val="0016413A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6413A"/>
    <w:rPr>
      <w:rFonts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413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6413A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31BF4"/>
    <w:rPr>
      <w:rFonts w:ascii="Cambria" w:eastAsia="Arial Unicode MS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6413A"/>
    <w:rPr>
      <w:rFonts w:cs="Times New Roman"/>
      <w:sz w:val="28"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31BF4"/>
    <w:rPr>
      <w:rFonts w:eastAsia="Arial Unicode MS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31BF4"/>
    <w:rPr>
      <w:rFonts w:ascii="Cambria" w:eastAsia="Arial Unicode MS" w:hAnsi="Cambria" w:cs="Cambria"/>
      <w:color w:val="404040"/>
    </w:rPr>
  </w:style>
  <w:style w:type="table" w:styleId="TableGrid">
    <w:name w:val="Table Grid"/>
    <w:basedOn w:val="TableNormal"/>
    <w:uiPriority w:val="99"/>
    <w:rsid w:val="00D305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05ED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413A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05ED2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C4620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C46200"/>
    <w:rPr>
      <w:rFonts w:cs="Times New Roman"/>
    </w:rPr>
  </w:style>
  <w:style w:type="character" w:styleId="Hyperlink">
    <w:name w:val="Hyperlink"/>
    <w:basedOn w:val="DefaultParagraphFont"/>
    <w:uiPriority w:val="99"/>
    <w:rsid w:val="00C46200"/>
    <w:rPr>
      <w:rFonts w:cs="Times New Roman"/>
      <w:color w:val="0000FF"/>
      <w:u w:val="single"/>
    </w:rPr>
  </w:style>
  <w:style w:type="character" w:customStyle="1" w:styleId="mw-headline">
    <w:name w:val="mw-headline"/>
    <w:basedOn w:val="DefaultParagraphFont"/>
    <w:uiPriority w:val="99"/>
    <w:rsid w:val="00C46200"/>
    <w:rPr>
      <w:rFonts w:cs="Times New Roman"/>
    </w:rPr>
  </w:style>
  <w:style w:type="paragraph" w:customStyle="1" w:styleId="Default">
    <w:name w:val="Default"/>
    <w:uiPriority w:val="99"/>
    <w:rsid w:val="00FA07BD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1">
    <w:name w:val="....1"/>
    <w:basedOn w:val="Default"/>
    <w:next w:val="Default"/>
    <w:uiPriority w:val="99"/>
    <w:rsid w:val="00FA07BD"/>
    <w:rPr>
      <w:rFonts w:ascii="Arial" w:hAnsi="Arial"/>
      <w:color w:val="auto"/>
    </w:rPr>
  </w:style>
  <w:style w:type="paragraph" w:styleId="NormalWeb">
    <w:name w:val="Normal (Web)"/>
    <w:basedOn w:val="Normal"/>
    <w:uiPriority w:val="99"/>
    <w:rsid w:val="00841103"/>
    <w:pPr>
      <w:spacing w:before="100" w:beforeAutospacing="1" w:after="100" w:afterAutospacing="1"/>
    </w:pPr>
  </w:style>
  <w:style w:type="paragraph" w:styleId="BodyTextIndent3">
    <w:name w:val="Body Text Indent 3"/>
    <w:basedOn w:val="Normal"/>
    <w:link w:val="BodyTextIndent3Char"/>
    <w:uiPriority w:val="99"/>
    <w:rsid w:val="004650FD"/>
    <w:pPr>
      <w:ind w:firstLine="425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6413A"/>
    <w:rPr>
      <w:rFonts w:eastAsia="Times New Roman" w:cs="Times New Roman"/>
      <w:sz w:val="24"/>
    </w:rPr>
  </w:style>
  <w:style w:type="paragraph" w:styleId="PlainText">
    <w:name w:val="Plain Text"/>
    <w:basedOn w:val="Normal"/>
    <w:link w:val="PlainTextChar"/>
    <w:uiPriority w:val="99"/>
    <w:rsid w:val="004650FD"/>
    <w:pPr>
      <w:ind w:firstLine="720"/>
      <w:jc w:val="both"/>
    </w:pPr>
    <w:rPr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72C1D"/>
    <w:rPr>
      <w:rFonts w:eastAsia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rsid w:val="004650F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6413A"/>
    <w:rPr>
      <w:rFonts w:cs="Times New Roman"/>
      <w:sz w:val="24"/>
      <w:szCs w:val="24"/>
    </w:rPr>
  </w:style>
  <w:style w:type="character" w:customStyle="1" w:styleId="googqs-tidbitgoogqs-tidbit-0">
    <w:name w:val="goog_qs-tidbit goog_qs-tidbit-0"/>
    <w:basedOn w:val="DefaultParagraphFont"/>
    <w:uiPriority w:val="99"/>
    <w:rsid w:val="004650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1049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TDisplayEquation">
    <w:name w:val="MTDisplayEquation"/>
    <w:basedOn w:val="Normal"/>
    <w:next w:val="Normal"/>
    <w:link w:val="MTDisplayEquation0"/>
    <w:uiPriority w:val="99"/>
    <w:rsid w:val="00F9487A"/>
    <w:pPr>
      <w:numPr>
        <w:numId w:val="2"/>
      </w:numPr>
      <w:tabs>
        <w:tab w:val="clear" w:pos="720"/>
        <w:tab w:val="center" w:pos="4540"/>
        <w:tab w:val="right" w:pos="9080"/>
      </w:tabs>
      <w:ind w:left="0" w:firstLine="720"/>
    </w:pPr>
    <w:rPr>
      <w:sz w:val="28"/>
      <w:szCs w:val="28"/>
      <w:lang w:val="uk-UA"/>
    </w:rPr>
  </w:style>
  <w:style w:type="character" w:customStyle="1" w:styleId="MTDisplayEquation0">
    <w:name w:val="MTDisplayEquation Знак"/>
    <w:basedOn w:val="DefaultParagraphFont"/>
    <w:link w:val="MTDisplayEquation"/>
    <w:uiPriority w:val="99"/>
    <w:locked/>
    <w:rsid w:val="00F9487A"/>
    <w:rPr>
      <w:rFonts w:cs="Times New Roman"/>
      <w:sz w:val="28"/>
      <w:szCs w:val="28"/>
      <w:lang w:val="uk-UA"/>
    </w:rPr>
  </w:style>
  <w:style w:type="paragraph" w:customStyle="1" w:styleId="a">
    <w:name w:val="Для статьй"/>
    <w:basedOn w:val="BodyText"/>
    <w:uiPriority w:val="99"/>
    <w:rsid w:val="0016413A"/>
    <w:pPr>
      <w:framePr w:hSpace="142" w:wrap="around" w:vAnchor="text" w:hAnchor="text" w:y="1"/>
      <w:spacing w:after="160" w:line="360" w:lineRule="auto"/>
      <w:ind w:left="924" w:hanging="357"/>
    </w:pPr>
  </w:style>
  <w:style w:type="paragraph" w:styleId="BodyText">
    <w:name w:val="Body Text"/>
    <w:basedOn w:val="Normal"/>
    <w:link w:val="BodyTextChar"/>
    <w:uiPriority w:val="99"/>
    <w:rsid w:val="0016413A"/>
    <w:pPr>
      <w:keepNext/>
      <w:ind w:firstLine="709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413A"/>
    <w:rPr>
      <w:rFonts w:cs="Times New Roman"/>
      <w:sz w:val="28"/>
    </w:rPr>
  </w:style>
  <w:style w:type="paragraph" w:customStyle="1" w:styleId="a0">
    <w:name w:val="Заголовок для статьй"/>
    <w:basedOn w:val="Heading2"/>
    <w:uiPriority w:val="99"/>
    <w:rsid w:val="0016413A"/>
    <w:pPr>
      <w:keepNext/>
      <w:spacing w:before="240" w:beforeAutospacing="0" w:after="60" w:afterAutospacing="0" w:line="440" w:lineRule="atLeast"/>
      <w:ind w:left="1191" w:firstLine="709"/>
      <w:jc w:val="both"/>
      <w:outlineLvl w:val="9"/>
    </w:pPr>
    <w:rPr>
      <w:rFonts w:ascii="TimesET" w:hAnsi="TimesET"/>
      <w:b w:val="0"/>
      <w:bCs w:val="0"/>
      <w:i/>
      <w:sz w:val="32"/>
      <w:szCs w:val="20"/>
    </w:rPr>
  </w:style>
  <w:style w:type="paragraph" w:customStyle="1" w:styleId="a1">
    <w:name w:val="Литература"/>
    <w:basedOn w:val="Normal"/>
    <w:uiPriority w:val="99"/>
    <w:rsid w:val="0016413A"/>
    <w:pPr>
      <w:keepNext/>
      <w:keepLines/>
      <w:spacing w:line="440" w:lineRule="atLeast"/>
      <w:ind w:firstLine="709"/>
      <w:jc w:val="both"/>
    </w:pPr>
    <w:rPr>
      <w:sz w:val="28"/>
      <w:szCs w:val="20"/>
    </w:rPr>
  </w:style>
  <w:style w:type="paragraph" w:styleId="TOC1">
    <w:name w:val="toc 1"/>
    <w:basedOn w:val="Normal"/>
    <w:next w:val="Normal"/>
    <w:uiPriority w:val="99"/>
    <w:rsid w:val="0016413A"/>
    <w:pPr>
      <w:keepNext/>
      <w:tabs>
        <w:tab w:val="right" w:pos="9406"/>
      </w:tabs>
      <w:spacing w:before="240" w:after="120" w:line="440" w:lineRule="atLeast"/>
      <w:ind w:firstLine="709"/>
      <w:jc w:val="both"/>
    </w:pPr>
    <w:rPr>
      <w:sz w:val="28"/>
      <w:szCs w:val="20"/>
    </w:rPr>
  </w:style>
  <w:style w:type="paragraph" w:styleId="TOC2">
    <w:name w:val="toc 2"/>
    <w:basedOn w:val="Normal"/>
    <w:next w:val="Normal"/>
    <w:uiPriority w:val="99"/>
    <w:rsid w:val="0016413A"/>
    <w:pPr>
      <w:keepNext/>
      <w:tabs>
        <w:tab w:val="right" w:pos="9406"/>
      </w:tabs>
      <w:spacing w:before="120" w:line="440" w:lineRule="atLeast"/>
      <w:ind w:left="280" w:firstLine="709"/>
      <w:jc w:val="both"/>
    </w:pPr>
    <w:rPr>
      <w:sz w:val="28"/>
      <w:szCs w:val="20"/>
    </w:rPr>
  </w:style>
  <w:style w:type="paragraph" w:styleId="TOC3">
    <w:name w:val="toc 3"/>
    <w:basedOn w:val="Normal"/>
    <w:next w:val="Normal"/>
    <w:uiPriority w:val="99"/>
    <w:rsid w:val="0016413A"/>
    <w:pPr>
      <w:keepNext/>
      <w:tabs>
        <w:tab w:val="right" w:pos="9406"/>
      </w:tabs>
      <w:spacing w:line="440" w:lineRule="atLeast"/>
      <w:ind w:left="560" w:firstLine="709"/>
      <w:jc w:val="both"/>
    </w:pPr>
    <w:rPr>
      <w:sz w:val="28"/>
      <w:szCs w:val="20"/>
    </w:rPr>
  </w:style>
  <w:style w:type="paragraph" w:customStyle="1" w:styleId="a2">
    <w:name w:val="Алгоритм"/>
    <w:basedOn w:val="Normal"/>
    <w:uiPriority w:val="99"/>
    <w:rsid w:val="0016413A"/>
    <w:pPr>
      <w:keepNext/>
      <w:jc w:val="center"/>
    </w:pPr>
    <w:rPr>
      <w:szCs w:val="20"/>
    </w:rPr>
  </w:style>
  <w:style w:type="paragraph" w:styleId="Caption">
    <w:name w:val="caption"/>
    <w:basedOn w:val="Normal"/>
    <w:next w:val="Normal"/>
    <w:uiPriority w:val="99"/>
    <w:qFormat/>
    <w:rsid w:val="0016413A"/>
    <w:pPr>
      <w:keepNext/>
      <w:spacing w:before="120" w:after="120" w:line="440" w:lineRule="atLeast"/>
      <w:ind w:firstLine="709"/>
      <w:jc w:val="center"/>
    </w:pPr>
    <w:rPr>
      <w:sz w:val="28"/>
      <w:szCs w:val="20"/>
    </w:rPr>
  </w:style>
  <w:style w:type="paragraph" w:customStyle="1" w:styleId="14">
    <w:name w:val="Схема_14"/>
    <w:basedOn w:val="Normal"/>
    <w:uiPriority w:val="99"/>
    <w:rsid w:val="0016413A"/>
    <w:pPr>
      <w:keepNext/>
      <w:jc w:val="center"/>
    </w:pPr>
    <w:rPr>
      <w:sz w:val="28"/>
      <w:szCs w:val="20"/>
    </w:rPr>
  </w:style>
  <w:style w:type="paragraph" w:customStyle="1" w:styleId="a3">
    <w:name w:val="Столбцом"/>
    <w:basedOn w:val="14"/>
    <w:uiPriority w:val="99"/>
    <w:rsid w:val="0016413A"/>
  </w:style>
  <w:style w:type="paragraph" w:customStyle="1" w:styleId="a4">
    <w:name w:val="К левому краю"/>
    <w:basedOn w:val="BodyText"/>
    <w:uiPriority w:val="99"/>
    <w:rsid w:val="0016413A"/>
    <w:pPr>
      <w:ind w:firstLine="0"/>
    </w:pPr>
  </w:style>
  <w:style w:type="paragraph" w:customStyle="1" w:styleId="a5">
    <w:name w:val="Таблица"/>
    <w:basedOn w:val="Normal"/>
    <w:uiPriority w:val="99"/>
    <w:rsid w:val="0016413A"/>
    <w:pPr>
      <w:keepNext/>
      <w:spacing w:line="440" w:lineRule="atLeast"/>
      <w:jc w:val="both"/>
    </w:pPr>
    <w:rPr>
      <w:sz w:val="28"/>
      <w:szCs w:val="20"/>
    </w:rPr>
  </w:style>
  <w:style w:type="paragraph" w:customStyle="1" w:styleId="a6">
    <w:name w:val="Нормальный без красной строки"/>
    <w:basedOn w:val="Normal"/>
    <w:uiPriority w:val="99"/>
    <w:rsid w:val="0016413A"/>
    <w:pPr>
      <w:keepNext/>
      <w:spacing w:line="440" w:lineRule="atLeast"/>
      <w:jc w:val="both"/>
    </w:pPr>
    <w:rPr>
      <w:sz w:val="28"/>
      <w:szCs w:val="20"/>
    </w:rPr>
  </w:style>
  <w:style w:type="paragraph" w:customStyle="1" w:styleId="a7">
    <w:name w:val="Для шапки ВДТУ"/>
    <w:basedOn w:val="Normal"/>
    <w:uiPriority w:val="99"/>
    <w:rsid w:val="0016413A"/>
    <w:pPr>
      <w:jc w:val="center"/>
    </w:pPr>
    <w:rPr>
      <w:kern w:val="28"/>
      <w:szCs w:val="20"/>
    </w:rPr>
  </w:style>
  <w:style w:type="paragraph" w:customStyle="1" w:styleId="a8">
    <w:name w:val="Нормальный по центру"/>
    <w:basedOn w:val="a9"/>
    <w:uiPriority w:val="99"/>
    <w:rsid w:val="0016413A"/>
    <w:pPr>
      <w:jc w:val="center"/>
    </w:pPr>
  </w:style>
  <w:style w:type="paragraph" w:customStyle="1" w:styleId="a9">
    <w:name w:val="Нормальный без красной"/>
    <w:basedOn w:val="Normal"/>
    <w:uiPriority w:val="99"/>
    <w:rsid w:val="0016413A"/>
    <w:pPr>
      <w:widowControl w:val="0"/>
      <w:spacing w:line="440" w:lineRule="atLeast"/>
      <w:jc w:val="both"/>
    </w:pPr>
    <w:rPr>
      <w:rFonts w:ascii="Kudriashov" w:hAnsi="Kudriashov"/>
      <w:sz w:val="28"/>
      <w:szCs w:val="20"/>
      <w:lang w:val="hr-HR"/>
    </w:rPr>
  </w:style>
  <w:style w:type="paragraph" w:customStyle="1" w:styleId="aa">
    <w:name w:val="Нормальный для формул"/>
    <w:basedOn w:val="Normal"/>
    <w:uiPriority w:val="99"/>
    <w:rsid w:val="0016413A"/>
    <w:pPr>
      <w:widowControl w:val="0"/>
      <w:spacing w:line="440" w:lineRule="atLeast"/>
      <w:ind w:firstLine="709"/>
      <w:jc w:val="right"/>
    </w:pPr>
    <w:rPr>
      <w:rFonts w:ascii="Kudriashov" w:hAnsi="Kudriashov"/>
      <w:sz w:val="28"/>
      <w:szCs w:val="20"/>
      <w:lang w:val="hr-HR"/>
    </w:rPr>
  </w:style>
  <w:style w:type="paragraph" w:customStyle="1" w:styleId="ab">
    <w:name w:val="Стандарт (Заглавие)"/>
    <w:basedOn w:val="Normal"/>
    <w:uiPriority w:val="99"/>
    <w:rsid w:val="0016413A"/>
    <w:pPr>
      <w:suppressLineNumbers/>
      <w:spacing w:line="440" w:lineRule="atLeast"/>
      <w:jc w:val="center"/>
    </w:pPr>
    <w:rPr>
      <w:rFonts w:ascii="Kudriashov" w:hAnsi="Kudriashov"/>
      <w:noProof/>
      <w:sz w:val="28"/>
      <w:szCs w:val="20"/>
    </w:rPr>
  </w:style>
  <w:style w:type="paragraph" w:customStyle="1" w:styleId="ac">
    <w:name w:val="Стандарт"/>
    <w:uiPriority w:val="99"/>
    <w:rsid w:val="0016413A"/>
    <w:pPr>
      <w:suppressLineNumbers/>
      <w:spacing w:line="440" w:lineRule="atLeast"/>
      <w:ind w:firstLine="709"/>
      <w:jc w:val="both"/>
    </w:pPr>
    <w:rPr>
      <w:rFonts w:ascii="Kudriashov" w:hAnsi="Kudriashov"/>
      <w:noProof/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6413A"/>
    <w:pPr>
      <w:ind w:left="142" w:hanging="142"/>
    </w:pPr>
    <w:rPr>
      <w:noProof/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413A"/>
    <w:rPr>
      <w:rFonts w:cs="Times New Roman"/>
      <w:noProof/>
      <w:sz w:val="28"/>
    </w:rPr>
  </w:style>
  <w:style w:type="paragraph" w:customStyle="1" w:styleId="ad">
    <w:name w:val="Стандарт (Без красной)"/>
    <w:basedOn w:val="ac"/>
    <w:uiPriority w:val="99"/>
    <w:rsid w:val="0016413A"/>
    <w:pPr>
      <w:ind w:firstLine="0"/>
    </w:pPr>
  </w:style>
  <w:style w:type="paragraph" w:customStyle="1" w:styleId="10">
    <w:name w:val="Обычный1"/>
    <w:uiPriority w:val="99"/>
    <w:rsid w:val="0016413A"/>
    <w:rPr>
      <w:rFonts w:ascii="Kudriashov" w:hAnsi="Kudriashov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16413A"/>
    <w:pPr>
      <w:keepNext/>
      <w:spacing w:line="440" w:lineRule="atLeast"/>
      <w:ind w:right="-2"/>
      <w:jc w:val="right"/>
    </w:pPr>
    <w:rPr>
      <w:sz w:val="28"/>
      <w:szCs w:val="20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6413A"/>
    <w:rPr>
      <w:rFonts w:cs="Times New Roman"/>
      <w:sz w:val="28"/>
      <w:lang w:val="uk-UA"/>
    </w:rPr>
  </w:style>
  <w:style w:type="paragraph" w:customStyle="1" w:styleId="ae">
    <w:name w:val="Загол"/>
    <w:basedOn w:val="Normal"/>
    <w:uiPriority w:val="99"/>
    <w:rsid w:val="0016413A"/>
    <w:pPr>
      <w:keepNext/>
      <w:suppressAutoHyphens/>
      <w:spacing w:before="120" w:after="120"/>
      <w:jc w:val="center"/>
    </w:pPr>
    <w:rPr>
      <w:rFonts w:ascii="Kudriashov" w:hAnsi="Kudriashov"/>
      <w:sz w:val="28"/>
      <w:szCs w:val="20"/>
      <w:lang w:val="uk-UA"/>
    </w:rPr>
  </w:style>
  <w:style w:type="paragraph" w:customStyle="1" w:styleId="af">
    <w:name w:val="Формула"/>
    <w:basedOn w:val="Normal"/>
    <w:uiPriority w:val="99"/>
    <w:rsid w:val="0016413A"/>
    <w:pPr>
      <w:tabs>
        <w:tab w:val="center" w:pos="4536"/>
        <w:tab w:val="right" w:pos="9072"/>
      </w:tabs>
      <w:jc w:val="both"/>
    </w:pPr>
    <w:rPr>
      <w:sz w:val="28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rsid w:val="0016413A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6413A"/>
    <w:rPr>
      <w:rFonts w:ascii="Tahoma" w:eastAsia="Times New Roman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3835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3590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731BF4"/>
    <w:pPr>
      <w:pBdr>
        <w:bottom w:val="single" w:sz="8" w:space="4" w:color="4F81BD"/>
      </w:pBdr>
      <w:spacing w:after="300"/>
    </w:pPr>
    <w:rPr>
      <w:rFonts w:ascii="Cambria" w:eastAsia="Arial Unicode MS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31BF4"/>
    <w:rPr>
      <w:rFonts w:ascii="Cambria" w:eastAsia="Arial Unicode MS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31BF4"/>
    <w:pPr>
      <w:numPr>
        <w:ilvl w:val="1"/>
      </w:numPr>
    </w:pPr>
    <w:rPr>
      <w:rFonts w:ascii="Cambria" w:eastAsia="Arial Unicode MS" w:hAnsi="Cambria" w:cs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31BF4"/>
    <w:rPr>
      <w:rFonts w:ascii="Cambria" w:eastAsia="Arial Unicode MS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731BF4"/>
    <w:rPr>
      <w:rFonts w:cs="Times New Roman"/>
      <w:b/>
      <w:bCs/>
    </w:rPr>
  </w:style>
  <w:style w:type="paragraph" w:customStyle="1" w:styleId="11">
    <w:name w:val="Абзац списка1"/>
    <w:basedOn w:val="Normal"/>
    <w:uiPriority w:val="99"/>
    <w:rsid w:val="00731BF4"/>
    <w:pPr>
      <w:ind w:left="720"/>
    </w:pPr>
    <w:rPr>
      <w:rFonts w:ascii="Arial Unicode MS" w:eastAsia="Arial Unicode MS" w:hAnsi="Arial Unicode MS" w:cs="Arial Unicode MS"/>
      <w:color w:val="000000"/>
    </w:rPr>
  </w:style>
  <w:style w:type="character" w:customStyle="1" w:styleId="12">
    <w:name w:val="Сильное выделение1"/>
    <w:basedOn w:val="DefaultParagraphFont"/>
    <w:uiPriority w:val="99"/>
    <w:rsid w:val="00731BF4"/>
    <w:rPr>
      <w:rFonts w:cs="Times New Roman"/>
      <w:b/>
      <w:bCs/>
      <w:i/>
      <w:iCs/>
      <w:color w:val="4F81BD"/>
    </w:rPr>
  </w:style>
  <w:style w:type="paragraph" w:customStyle="1" w:styleId="13">
    <w:name w:val="Заголовок оглавления1"/>
    <w:basedOn w:val="Heading1"/>
    <w:next w:val="Normal"/>
    <w:uiPriority w:val="99"/>
    <w:rsid w:val="00731BF4"/>
    <w:pPr>
      <w:keepLines/>
      <w:spacing w:before="480" w:after="0"/>
      <w:outlineLvl w:val="9"/>
    </w:pPr>
    <w:rPr>
      <w:rFonts w:ascii="Cambria" w:eastAsia="Arial Unicode MS" w:hAnsi="Cambria" w:cs="Cambria"/>
      <w:color w:val="365F91"/>
      <w:kern w:val="0"/>
      <w:sz w:val="28"/>
      <w:szCs w:val="28"/>
    </w:rPr>
  </w:style>
  <w:style w:type="paragraph" w:customStyle="1" w:styleId="af0">
    <w:name w:val="Оформ Знак"/>
    <w:basedOn w:val="Normal"/>
    <w:link w:val="af1"/>
    <w:uiPriority w:val="99"/>
    <w:rsid w:val="00731BF4"/>
    <w:pPr>
      <w:autoSpaceDE w:val="0"/>
      <w:autoSpaceDN w:val="0"/>
      <w:adjustRightInd w:val="0"/>
      <w:spacing w:line="360" w:lineRule="auto"/>
      <w:ind w:firstLine="622"/>
    </w:pPr>
    <w:rPr>
      <w:rFonts w:ascii="Arial Unicode MS" w:eastAsia="Arial Unicode MS" w:hAnsi="Arial Unicode MS" w:cs="Arial Unicode MS"/>
      <w:sz w:val="28"/>
      <w:szCs w:val="28"/>
      <w:lang w:val="uk-UA"/>
    </w:rPr>
  </w:style>
  <w:style w:type="character" w:customStyle="1" w:styleId="af1">
    <w:name w:val="Оформ Знак Знак"/>
    <w:basedOn w:val="DefaultParagraphFont"/>
    <w:link w:val="af0"/>
    <w:uiPriority w:val="99"/>
    <w:locked/>
    <w:rsid w:val="00731BF4"/>
    <w:rPr>
      <w:rFonts w:ascii="Arial Unicode MS" w:eastAsia="Arial Unicode MS" w:hAnsi="Arial Unicode MS" w:cs="Arial Unicode MS"/>
      <w:sz w:val="28"/>
      <w:szCs w:val="28"/>
      <w:lang w:val="uk-UA"/>
    </w:rPr>
  </w:style>
  <w:style w:type="paragraph" w:customStyle="1" w:styleId="af2">
    <w:name w:val="Основний_бакалаврська"/>
    <w:basedOn w:val="Normal"/>
    <w:uiPriority w:val="99"/>
    <w:rsid w:val="00731BF4"/>
    <w:pPr>
      <w:spacing w:line="360" w:lineRule="auto"/>
      <w:ind w:firstLine="709"/>
    </w:pPr>
    <w:rPr>
      <w:rFonts w:ascii="Arial Unicode MS" w:eastAsia="Arial Unicode MS" w:cs="Arial Unicode MS"/>
      <w:sz w:val="28"/>
      <w:szCs w:val="28"/>
      <w:lang w:val="uk-UA" w:eastAsia="en-US"/>
    </w:rPr>
  </w:style>
  <w:style w:type="paragraph" w:customStyle="1" w:styleId="af3">
    <w:name w:val="Рисунок_бакалаврська"/>
    <w:basedOn w:val="af2"/>
    <w:next w:val="af2"/>
    <w:uiPriority w:val="99"/>
    <w:rsid w:val="00731BF4"/>
    <w:pPr>
      <w:ind w:firstLine="0"/>
      <w:jc w:val="center"/>
    </w:pPr>
  </w:style>
  <w:style w:type="paragraph" w:customStyle="1" w:styleId="af4">
    <w:name w:val="ПідПідПідЗаголовок_додаток"/>
    <w:basedOn w:val="Heading4"/>
    <w:next w:val="af2"/>
    <w:uiPriority w:val="99"/>
    <w:rsid w:val="00731BF4"/>
    <w:pPr>
      <w:keepLines/>
      <w:spacing w:before="200" w:after="0" w:line="360" w:lineRule="auto"/>
      <w:ind w:firstLine="709"/>
    </w:pPr>
    <w:rPr>
      <w:rFonts w:ascii="Cambria" w:eastAsia="Arial Unicode MS" w:hAnsi="Cambria" w:cs="Cambria"/>
      <w:i/>
      <w:iCs/>
      <w:color w:val="4F81BD"/>
      <w:sz w:val="24"/>
      <w:szCs w:val="24"/>
      <w:lang w:eastAsia="en-US"/>
    </w:rPr>
  </w:style>
  <w:style w:type="paragraph" w:customStyle="1" w:styleId="af5">
    <w:name w:val="Таблиця_магістерська"/>
    <w:basedOn w:val="af2"/>
    <w:next w:val="af2"/>
    <w:uiPriority w:val="99"/>
    <w:rsid w:val="00731BF4"/>
    <w:pPr>
      <w:spacing w:line="240" w:lineRule="auto"/>
      <w:ind w:firstLine="0"/>
    </w:pPr>
  </w:style>
  <w:style w:type="paragraph" w:customStyle="1" w:styleId="af6">
    <w:name w:val="Підзаголовок_бакалаврська"/>
    <w:basedOn w:val="Heading2"/>
    <w:next w:val="af2"/>
    <w:uiPriority w:val="99"/>
    <w:rsid w:val="00731BF4"/>
    <w:pPr>
      <w:keepNext/>
      <w:keepLines/>
      <w:spacing w:before="200" w:beforeAutospacing="0" w:after="0" w:afterAutospacing="0" w:line="360" w:lineRule="auto"/>
      <w:ind w:firstLine="709"/>
    </w:pPr>
    <w:rPr>
      <w:rFonts w:ascii="Cambria" w:eastAsia="Arial Unicode MS" w:hAnsi="Cambria" w:cs="Cambria"/>
      <w:color w:val="4F81BD"/>
      <w:sz w:val="28"/>
      <w:szCs w:val="28"/>
      <w:lang w:eastAsia="en-US"/>
    </w:rPr>
  </w:style>
  <w:style w:type="paragraph" w:customStyle="1" w:styleId="16">
    <w:name w:val="стиль16"/>
    <w:basedOn w:val="Normal"/>
    <w:uiPriority w:val="99"/>
    <w:rsid w:val="00731BF4"/>
    <w:pPr>
      <w:spacing w:before="100" w:beforeAutospacing="1" w:after="100" w:afterAutospacing="1"/>
    </w:pPr>
    <w:rPr>
      <w:rFonts w:eastAsia="Arial Unicode MS"/>
    </w:rPr>
  </w:style>
  <w:style w:type="character" w:customStyle="1" w:styleId="af7">
    <w:name w:val="Основной текст_"/>
    <w:basedOn w:val="DefaultParagraphFont"/>
    <w:link w:val="15"/>
    <w:uiPriority w:val="99"/>
    <w:locked/>
    <w:rsid w:val="00731BF4"/>
    <w:rPr>
      <w:rFonts w:ascii="Courier New" w:hAnsi="Courier New" w:cs="Courier New"/>
      <w:spacing w:val="-20"/>
      <w:sz w:val="17"/>
      <w:szCs w:val="17"/>
      <w:shd w:val="clear" w:color="auto" w:fill="FFFFFF"/>
    </w:rPr>
  </w:style>
  <w:style w:type="character" w:customStyle="1" w:styleId="10pt">
    <w:name w:val="Основной текст + 10 pt"/>
    <w:aliases w:val="Курсив"/>
    <w:basedOn w:val="af7"/>
    <w:uiPriority w:val="99"/>
    <w:rsid w:val="00731BF4"/>
    <w:rPr>
      <w:i/>
      <w:iCs/>
      <w:sz w:val="20"/>
      <w:szCs w:val="20"/>
      <w:lang w:val="en-US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31BF4"/>
    <w:rPr>
      <w:rFonts w:ascii="Courier New" w:hAnsi="Courier New" w:cs="Courier New"/>
      <w:spacing w:val="-20"/>
      <w:shd w:val="clear" w:color="auto" w:fill="FFFFFF"/>
    </w:rPr>
  </w:style>
  <w:style w:type="character" w:customStyle="1" w:styleId="30pt">
    <w:name w:val="Основной текст (3) + Интервал 0 pt"/>
    <w:basedOn w:val="3"/>
    <w:uiPriority w:val="99"/>
    <w:rsid w:val="00731BF4"/>
    <w:rPr>
      <w:spacing w:val="0"/>
    </w:rPr>
  </w:style>
  <w:style w:type="paragraph" w:customStyle="1" w:styleId="15">
    <w:name w:val="Основной текст1"/>
    <w:basedOn w:val="Normal"/>
    <w:link w:val="af7"/>
    <w:uiPriority w:val="99"/>
    <w:rsid w:val="00731BF4"/>
    <w:pPr>
      <w:shd w:val="clear" w:color="auto" w:fill="FFFFFF"/>
      <w:spacing w:line="240" w:lineRule="atLeast"/>
    </w:pPr>
    <w:rPr>
      <w:rFonts w:ascii="Courier New" w:hAnsi="Courier New" w:cs="Courier New"/>
      <w:spacing w:val="-20"/>
      <w:sz w:val="17"/>
      <w:szCs w:val="17"/>
    </w:rPr>
  </w:style>
  <w:style w:type="paragraph" w:customStyle="1" w:styleId="30">
    <w:name w:val="Основной текст (3)"/>
    <w:basedOn w:val="Normal"/>
    <w:link w:val="3"/>
    <w:uiPriority w:val="99"/>
    <w:rsid w:val="00731BF4"/>
    <w:pPr>
      <w:shd w:val="clear" w:color="auto" w:fill="FFFFFF"/>
      <w:spacing w:line="240" w:lineRule="atLeast"/>
    </w:pPr>
    <w:rPr>
      <w:rFonts w:ascii="Courier New" w:hAnsi="Courier New" w:cs="Courier New"/>
      <w:spacing w:val="-20"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731BF4"/>
    <w:rPr>
      <w:rFonts w:cs="Times New Roman"/>
      <w:color w:val="0000FF"/>
      <w:u w:val="single"/>
    </w:rPr>
  </w:style>
  <w:style w:type="paragraph" w:styleId="Signature">
    <w:name w:val="Signature"/>
    <w:basedOn w:val="Normal"/>
    <w:link w:val="SignatureChar"/>
    <w:uiPriority w:val="99"/>
    <w:rsid w:val="00731BF4"/>
    <w:pPr>
      <w:keepLines/>
      <w:jc w:val="center"/>
    </w:pPr>
    <w:rPr>
      <w:rFonts w:eastAsia="Arial Unicode MS"/>
      <w:lang w:val="uk-UA"/>
    </w:rPr>
  </w:style>
  <w:style w:type="character" w:customStyle="1" w:styleId="SignatureChar">
    <w:name w:val="Signature Char"/>
    <w:basedOn w:val="DefaultParagraphFont"/>
    <w:link w:val="Signature"/>
    <w:uiPriority w:val="99"/>
    <w:locked/>
    <w:rsid w:val="00731BF4"/>
    <w:rPr>
      <w:rFonts w:eastAsia="Arial Unicode MS" w:cs="Times New Roman"/>
      <w:sz w:val="24"/>
      <w:szCs w:val="24"/>
      <w:lang w:val="uk-UA"/>
    </w:rPr>
  </w:style>
  <w:style w:type="character" w:customStyle="1" w:styleId="17">
    <w:name w:val="Замещающий текст1"/>
    <w:basedOn w:val="DefaultParagraphFont"/>
    <w:uiPriority w:val="99"/>
    <w:semiHidden/>
    <w:rsid w:val="00731BF4"/>
    <w:rPr>
      <w:rFonts w:cs="Times New Roman"/>
      <w:color w:val="808080"/>
    </w:rPr>
  </w:style>
  <w:style w:type="paragraph" w:customStyle="1" w:styleId="af8">
    <w:name w:val="Знак Знак Знак Знак Знак Знак Знак Знак Знак Знак"/>
    <w:basedOn w:val="Normal"/>
    <w:uiPriority w:val="99"/>
    <w:semiHidden/>
    <w:rsid w:val="00731BF4"/>
    <w:rPr>
      <w:rFonts w:eastAsia="Arial Unicode MS"/>
      <w:sz w:val="20"/>
      <w:szCs w:val="20"/>
      <w:lang w:val="en-US" w:eastAsia="en-US"/>
    </w:rPr>
  </w:style>
  <w:style w:type="paragraph" w:customStyle="1" w:styleId="18">
    <w:name w:val="Знак Знак Знак Знак Знак Знак Знак Знак Знак Знак1"/>
    <w:basedOn w:val="Normal"/>
    <w:uiPriority w:val="99"/>
    <w:semiHidden/>
    <w:rsid w:val="00731BF4"/>
    <w:rPr>
      <w:rFonts w:cs="Verdana"/>
      <w:sz w:val="20"/>
      <w:szCs w:val="20"/>
      <w:lang w:val="en-US" w:eastAsia="en-US"/>
    </w:rPr>
  </w:style>
  <w:style w:type="character" w:customStyle="1" w:styleId="7pt">
    <w:name w:val="Основной текст + 7 pt"/>
    <w:aliases w:val="Полужирный"/>
    <w:basedOn w:val="af7"/>
    <w:uiPriority w:val="99"/>
    <w:rsid w:val="00731BF4"/>
    <w:rPr>
      <w:rFonts w:ascii="Bookman Old Style" w:eastAsia="Times New Roman" w:hAnsi="Bookman Old Style" w:cs="Bookman Old Style"/>
      <w:b/>
      <w:bCs/>
      <w:spacing w:val="0"/>
      <w:sz w:val="14"/>
      <w:szCs w:val="14"/>
    </w:rPr>
  </w:style>
  <w:style w:type="character" w:customStyle="1" w:styleId="10pt1">
    <w:name w:val="Основной текст + 10 pt1"/>
    <w:aliases w:val="Малые прописные,Интервал -1 pt"/>
    <w:basedOn w:val="af7"/>
    <w:uiPriority w:val="99"/>
    <w:rsid w:val="00731BF4"/>
    <w:rPr>
      <w:rFonts w:ascii="Bookman Old Style" w:eastAsia="Times New Roman" w:hAnsi="Bookman Old Style" w:cs="Bookman Old Style"/>
      <w:smallCaps/>
      <w:sz w:val="20"/>
      <w:szCs w:val="20"/>
      <w:lang w:val="en-US"/>
    </w:rPr>
  </w:style>
  <w:style w:type="character" w:customStyle="1" w:styleId="2">
    <w:name w:val="Основной текст (2)_"/>
    <w:basedOn w:val="DefaultParagraphFont"/>
    <w:uiPriority w:val="99"/>
    <w:rsid w:val="00731BF4"/>
    <w:rPr>
      <w:rFonts w:ascii="Arial" w:eastAsia="Times New Roman" w:hAnsi="Arial" w:cs="Arial"/>
      <w:spacing w:val="-10"/>
      <w:sz w:val="28"/>
      <w:szCs w:val="28"/>
    </w:rPr>
  </w:style>
  <w:style w:type="character" w:customStyle="1" w:styleId="20">
    <w:name w:val="Основной текст (2)"/>
    <w:basedOn w:val="2"/>
    <w:uiPriority w:val="99"/>
    <w:rsid w:val="00731BF4"/>
    <w:rPr>
      <w:color w:val="FFFFFF"/>
    </w:rPr>
  </w:style>
  <w:style w:type="character" w:styleId="Emphasis">
    <w:name w:val="Emphasis"/>
    <w:basedOn w:val="DefaultParagraphFont"/>
    <w:uiPriority w:val="99"/>
    <w:qFormat/>
    <w:rsid w:val="00731BF4"/>
    <w:rPr>
      <w:rFonts w:cs="Times New Roman"/>
      <w:i/>
      <w:iCs/>
    </w:rPr>
  </w:style>
  <w:style w:type="character" w:customStyle="1" w:styleId="2Consolas">
    <w:name w:val="Основной текст (2) + Consolas"/>
    <w:aliases w:val="Полужирный1"/>
    <w:basedOn w:val="2"/>
    <w:uiPriority w:val="99"/>
    <w:rsid w:val="00731BF4"/>
    <w:rPr>
      <w:rFonts w:ascii="Consolas" w:hAnsi="Consolas" w:cs="Consolas"/>
      <w:b/>
      <w:bCs/>
      <w:spacing w:val="0"/>
      <w:sz w:val="18"/>
      <w:szCs w:val="18"/>
    </w:rPr>
  </w:style>
  <w:style w:type="paragraph" w:customStyle="1" w:styleId="21">
    <w:name w:val="Основной текст2"/>
    <w:basedOn w:val="Normal"/>
    <w:uiPriority w:val="99"/>
    <w:rsid w:val="00731BF4"/>
    <w:pPr>
      <w:shd w:val="clear" w:color="auto" w:fill="FFFFFF"/>
      <w:spacing w:line="226" w:lineRule="exact"/>
      <w:ind w:firstLine="400"/>
      <w:jc w:val="both"/>
    </w:pPr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65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jpeg"/><Relationship Id="rId12" Type="http://schemas.openxmlformats.org/officeDocument/2006/relationships/hyperlink" Target="http://www.electricaltechnology.org/2015/05/earthing-and-" TargetMode="External"/><Relationship Id="rId17" Type="http://schemas.openxmlformats.org/officeDocument/2006/relationships/image" Target="media/image7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21</Pages>
  <Words>4492</Words>
  <Characters>25607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Основи технічної експлуатації електрообладнання</dc:title>
  <dc:subject/>
  <dc:creator>R</dc:creator>
  <cp:keywords/>
  <dc:description/>
  <cp:lastModifiedBy>ЛЕНА</cp:lastModifiedBy>
  <cp:revision>2</cp:revision>
  <cp:lastPrinted>2016-01-21T14:05:00Z</cp:lastPrinted>
  <dcterms:created xsi:type="dcterms:W3CDTF">2017-03-31T17:50:00Z</dcterms:created>
  <dcterms:modified xsi:type="dcterms:W3CDTF">2017-03-31T17:50:00Z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