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FF2" w:rsidRDefault="000F00EB" w:rsidP="000F00EB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Тема 10</w:t>
      </w:r>
    </w:p>
    <w:p w:rsidR="000F00EB" w:rsidRDefault="000F00EB" w:rsidP="000F00EB">
      <w:pPr>
        <w:jc w:val="center"/>
        <w:rPr>
          <w:rFonts w:ascii="Times New Roman" w:hAnsi="Times New Roman" w:cs="Times New Roman"/>
          <w:b/>
          <w:sz w:val="28"/>
        </w:rPr>
      </w:pPr>
      <w:r w:rsidRPr="000F00EB">
        <w:rPr>
          <w:rFonts w:ascii="Times New Roman" w:hAnsi="Times New Roman" w:cs="Times New Roman"/>
          <w:b/>
          <w:sz w:val="28"/>
        </w:rPr>
        <w:t>ІННОВАЦІЙНІ ПРОЦЕСИ В ТУРИЗМІ</w:t>
      </w:r>
    </w:p>
    <w:p w:rsidR="000F00EB" w:rsidRDefault="000F00EB" w:rsidP="000F00E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</w:t>
      </w:r>
    </w:p>
    <w:p w:rsidR="000F00EB" w:rsidRPr="000F00EB" w:rsidRDefault="000F00EB" w:rsidP="000F00EB">
      <w:pPr>
        <w:jc w:val="both"/>
        <w:rPr>
          <w:rFonts w:ascii="Times New Roman" w:hAnsi="Times New Roman" w:cs="Times New Roman"/>
          <w:sz w:val="28"/>
        </w:rPr>
      </w:pPr>
      <w:r w:rsidRPr="000F00EB">
        <w:rPr>
          <w:rFonts w:ascii="Times New Roman" w:hAnsi="Times New Roman" w:cs="Times New Roman"/>
          <w:sz w:val="28"/>
        </w:rPr>
        <w:t>1 Глобалізація економіки і її вплив на розвиток туризму</w:t>
      </w:r>
    </w:p>
    <w:p w:rsidR="000F00EB" w:rsidRDefault="000F00EB" w:rsidP="000F00EB">
      <w:pPr>
        <w:jc w:val="both"/>
        <w:rPr>
          <w:rFonts w:ascii="Times New Roman" w:hAnsi="Times New Roman" w:cs="Times New Roman"/>
          <w:sz w:val="28"/>
        </w:rPr>
      </w:pPr>
      <w:r w:rsidRPr="000F00EB">
        <w:rPr>
          <w:rFonts w:ascii="Times New Roman" w:hAnsi="Times New Roman" w:cs="Times New Roman"/>
          <w:sz w:val="28"/>
        </w:rPr>
        <w:t>2 Ділове партнерство</w:t>
      </w:r>
    </w:p>
    <w:p w:rsidR="000F00EB" w:rsidRDefault="000F00EB" w:rsidP="000F00E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Література :</w:t>
      </w:r>
      <w:r w:rsidRPr="000F00EB">
        <w:t xml:space="preserve"> </w:t>
      </w:r>
      <w:r w:rsidRPr="000F00EB">
        <w:rPr>
          <w:rFonts w:ascii="Times New Roman" w:hAnsi="Times New Roman" w:cs="Times New Roman"/>
          <w:sz w:val="28"/>
        </w:rPr>
        <w:t xml:space="preserve">Усе про туризм, туристична бібліотека сайт-http:// </w:t>
      </w:r>
      <w:proofErr w:type="spellStart"/>
      <w:r w:rsidRPr="000F00EB">
        <w:rPr>
          <w:rFonts w:ascii="Times New Roman" w:hAnsi="Times New Roman" w:cs="Times New Roman"/>
          <w:sz w:val="28"/>
        </w:rPr>
        <w:t>tourlib</w:t>
      </w:r>
      <w:proofErr w:type="spellEnd"/>
      <w:r w:rsidRPr="000F00E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0F00EB">
        <w:rPr>
          <w:rFonts w:ascii="Times New Roman" w:hAnsi="Times New Roman" w:cs="Times New Roman"/>
          <w:sz w:val="28"/>
        </w:rPr>
        <w:t>net</w:t>
      </w:r>
      <w:proofErr w:type="spellEnd"/>
      <w:r w:rsidRPr="000F00EB">
        <w:rPr>
          <w:rFonts w:ascii="Times New Roman" w:hAnsi="Times New Roman" w:cs="Times New Roman"/>
          <w:sz w:val="28"/>
        </w:rPr>
        <w:t xml:space="preserve">/ </w:t>
      </w:r>
      <w:proofErr w:type="spellStart"/>
      <w:r w:rsidRPr="000F00EB">
        <w:rPr>
          <w:rFonts w:ascii="Times New Roman" w:hAnsi="Times New Roman" w:cs="Times New Roman"/>
          <w:sz w:val="28"/>
        </w:rPr>
        <w:t>statti_tourism</w:t>
      </w:r>
      <w:proofErr w:type="spellEnd"/>
      <w:r w:rsidRPr="000F00EB">
        <w:rPr>
          <w:rFonts w:ascii="Times New Roman" w:hAnsi="Times New Roman" w:cs="Times New Roman"/>
          <w:sz w:val="28"/>
        </w:rPr>
        <w:t>/milinchuk.htm</w:t>
      </w:r>
    </w:p>
    <w:p w:rsidR="000F00EB" w:rsidRDefault="000F00EB" w:rsidP="000F00EB">
      <w:pPr>
        <w:jc w:val="both"/>
        <w:rPr>
          <w:rFonts w:ascii="Times New Roman" w:hAnsi="Times New Roman" w:cs="Times New Roman"/>
          <w:b/>
          <w:sz w:val="28"/>
        </w:rPr>
      </w:pPr>
      <w:r w:rsidRPr="000F00EB">
        <w:rPr>
          <w:rFonts w:ascii="Times New Roman" w:hAnsi="Times New Roman" w:cs="Times New Roman"/>
          <w:b/>
          <w:sz w:val="28"/>
        </w:rPr>
        <w:t>Ключові слова: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0F00EB" w:rsidRDefault="000F00EB" w:rsidP="000F00E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0F00EB">
        <w:rPr>
          <w:rFonts w:ascii="Times New Roman" w:hAnsi="Times New Roman" w:cs="Times New Roman"/>
          <w:sz w:val="28"/>
        </w:rPr>
        <w:t>роцеси глобалізації</w:t>
      </w:r>
      <w:r>
        <w:rPr>
          <w:rFonts w:ascii="Times New Roman" w:hAnsi="Times New Roman" w:cs="Times New Roman"/>
          <w:sz w:val="28"/>
        </w:rPr>
        <w:t>,</w:t>
      </w:r>
      <w:r w:rsidRPr="000F00EB">
        <w:t xml:space="preserve"> </w:t>
      </w:r>
      <w:r>
        <w:rPr>
          <w:rFonts w:ascii="Times New Roman" w:hAnsi="Times New Roman" w:cs="Times New Roman"/>
          <w:sz w:val="28"/>
        </w:rPr>
        <w:t>х</w:t>
      </w:r>
      <w:r w:rsidRPr="000F00EB">
        <w:rPr>
          <w:rFonts w:ascii="Times New Roman" w:hAnsi="Times New Roman" w:cs="Times New Roman"/>
          <w:sz w:val="28"/>
        </w:rPr>
        <w:t>арактерна риса сучасності</w:t>
      </w:r>
      <w:r>
        <w:rPr>
          <w:rFonts w:ascii="Times New Roman" w:hAnsi="Times New Roman" w:cs="Times New Roman"/>
          <w:sz w:val="28"/>
        </w:rPr>
        <w:t>,фактори,</w:t>
      </w:r>
      <w:r w:rsidRPr="000F00EB"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Pr="000F00EB">
        <w:rPr>
          <w:rFonts w:ascii="Times New Roman" w:hAnsi="Times New Roman" w:cs="Times New Roman"/>
          <w:sz w:val="28"/>
        </w:rPr>
        <w:t>роцеси ділового партнерства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0E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F00EB">
        <w:rPr>
          <w:rFonts w:ascii="Times New Roman" w:hAnsi="Times New Roman" w:cs="Times New Roman"/>
          <w:b/>
          <w:sz w:val="28"/>
          <w:szCs w:val="28"/>
        </w:rPr>
        <w:t xml:space="preserve"> Глобалізація економіки і її вплив на розвиток туризму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У туристському бізнесі активно використовуються можливості Інтернету, розвивається торгівля послугами в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онлайновом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режимі.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Однак у процесі глобалізації туристської діяльності з'являються й серйозні проблеми. Надмірна стандартизація характеристик споживання й моделей пропозиції послуг у цілому ряді країн впливає на місцеву культуру. Тому тенденціям до інтернаціоналізації й уніфікації протистоять тенденції збереження унікальності й національної самобутності.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У багатьох країнах ведеться розробка й реалізація цільової стратегії маркетингу по освоєнню й збереженню екологічної системи й специфічних особливостей навколишнього середовища, пам'ятників культури.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Процеси глобалізації супроводжуються різким загостренням конкурентної боротьби, ростом числа злиттів і поглинань туристських компаній. У сферу туризму впроваджуються промислові компанії, банки, асоціації й об'єднання. Багато учасників ринку скорочують діяльність у традиційні для себе областях і зосереджують зусилля в сфері туризму й подорожей, що вважається більш прибуткової. На туристських ринках з'явилися конгломерати.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Так, американської компанії по нерухомості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Cendant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присутність якої зафіксовано більш ніж в 100 країнах, туристський бізнес приносить 32 % доходів. Компанія займається нерухомістю під брендом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21 (у середньому щохвилини продається або купується один об'єкт), є власником корпорації по оренді машин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Avis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(парк нараховує більш 700 тис. машин, кожні дві секунди орендується машина) і світовим лідером готельної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франшизы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й тайм-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шера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. В 2001 р. компанія придбала глобальну розподільну систему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lastRenderedPageBreak/>
        <w:t>Galileo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і п'яте по величині віртуальне агентство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Chep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Tickets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, що забезпечило їй доступ до авіаційних перевезень і надало можливість активно використовувати нові перспективні можливості туристської індустрії.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В 2004 р. компанія стала власником найбільшого у світі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консолидатора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по бронюванню готелів в Інтернеті -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Flairview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. Іншими великими придбаннями стали віртуальні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турагентства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Orbitz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і E-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bookers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що дозволило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Cendant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посісти друге місце у світі за обсягом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онлайновых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бронювань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. В 2005 р. завершилося придбання великого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консолидатора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по бронюванню готелів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Gullivers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Associates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(GTA), у базі якого презентовано понад 20 тис. готелів у більш ніж 100 країнах миру.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Керівництво туристською діяльністю зосереджене в спеціальному підрозділі компанії -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Cendant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Distribution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Division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. У цьому підрозділі зібрані різноманітні бренди туристського бізнесу й розподільних систем: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розподільний і обслуговуючий бізнес готелів (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Neat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Thor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Trust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Wizcom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);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• віртуальні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турагентства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Cheap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Tickets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E-bookers.com, Hotelclub.com,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Orbitz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, Ratestogo.com);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міжнародна компанія туристських технологій і програмного забезпечення (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Travelwire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);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• керівництво міжнародним провайдером далеких повітряних подорожей і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консолидатор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туристського продукту (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2,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4);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• глобальне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онлайновое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керування корпоративними поїздками (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Orbiz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Travelport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);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фірми із продажу готельних послуг, організації туристських поїздок (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Gullivers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Associates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Octopustravel.com,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Bound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).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Інший приклад. У цей час німецький конгломерат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Preussag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здійснює три види діяльності: постачання й морські перевезення; промисловість (енергетика, будівництво, металургія) і туризм.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Preussag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поєднує більш 500 компаній, включаючи TUI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Thomson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Nouvelles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Frontieres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TUI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скупила в Туреччині значна кількість готелів, придбала 75 % компанії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Gulet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. У середині 1990- х рр. TUI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стала виходити на ринки країн Східної Європи, у тому числі країн СНД.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В 1998 р. почалося "вторгнення" у Польщу - компанія пропонувала якісне наземне обслуговування в багатьох регіонах миру. У зв'язку із загостренням конкуренції багато польських туроператорів змушені були перекваліфікуватися в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турагентов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>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Світ живе в епоху змін, що ведуть до глобальної інтеграції, обумовленої впровадженням наукомістких технологій, створенню світової інфраструктури.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Глобалізація проявляється не тільки в інтенсифікації фінансових і товарних потоків, але й у зміні самих суб'єктів, що оперують на ринках. У результаті централізації капіталів ці суб'єкти стають могутніше й крупніше, починають перебудовувати схеми керування: створюють організаційні, телекомунікаційні, транспортні, фінансові мережі, які підсилюють взаємозалежність учасників бізнесу.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Глобальний характер економіки виражається в тому, що в останні десятиліття національна приналежність економіки втрачає колишню чіткість. Тепер інтелектуальний і фінансовий капітал може надходити з будь-якого джерела, продукція може проводитися в будь-якій крапці миру, а кінцевий продукт з'являтися й реалізовуватися на будь-яких ринках.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Характерна риса сучасності - висока швидкість змін як у глобальному масштабі, так і в рамках окремої компанії. Під впливом агресивного й рухливого зовнішнього середовища компанії змушено змінювати свою структуру, стандарти й технології керування, розмежовувати основні й другорядні функції.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Проявляється тенденція перетворення наукових знань в інновацію - одержання результату, придатного для прикладної реалізації. Тому однієї з основних статей витрат компанії, багато в чому визначальної її конкурентні переваги, стають інвестиції в розробки й дослідження. Усе інше - маркетинг, логістику, виробництво, постачання й навіть фінанси - компанії починають передавати спеціалізованим фірмам і одержувати на ринку у вигляді послуг.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У традиційній економіці компанія несе певні витрати, пов'язані зі споживанням відчутних (праця, сировина) і невловимих (інформація й ін.) ресурсів. Від 50 % і більш витрат компаній у розвинених країнах становлять невловимі для виробництва витрати - витрати, пов'язані із взаємодією з іншими організаціями (пошук інформації, обмін нею з партнерами, регулярний моніторинг дій конкурентів і ін.). Тому в компаніях традиційної економіки головною діючою особою став "людей зі зв'язками", що вміє завдяки особистим контактам взаємодіяти з найменшими витратами часу й засобів. Оскільки витрати на взаємодію усередині компанії значно нижче, чим при роботі зі сторонніми постачальниками, компанії намагаються поєднуватися зі своїми контрагентами, створюючи вертикально-інтегровані холдинги. Для захисту від конкурентів компанії прагнуть створити різні бар'єри, що утрудняють вихід конкурентам на новий ринковий простір, підвищити їхні витрати на взаємодію.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У зв'язку з розвитком нових технологій такі бар'єри стали руйнуватися. Цьому сприяють стандартизація продукції, ділових процесів, форматів спілкування й передача даних і поширення інформації через Інтернет. У результаті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сократились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витрати на координацію дій компаній і на взаємодію між ними. Почався процес революційних змін у взаєминах між усіма суб'єктами економіки.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З'явилася тенденція переходу компаній до керування нематеріальними активами, інтелектуальним капіталом; від стійких зв'язків - до створення альянсів; від довголітнього вибудовування репутації - до просування бренда; від виховання слухняних виконавців - до пошуку талантів.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Фактори, що визначають успіх компанії: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Експертиза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Інтелектуальна власність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Репутація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Бренд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Гарні виконавці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Таланти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Стійкі зв'язки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Гнучкі альянси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Сьогодні туристські послуги пропонують близько 150 країн миру, кожна з яких має свій характерний образ і може позитивно впливати на усе більш різноманітний попит і мотивацію поїздок туристів. Ефективному розвитку туризму сприяє формування різноманітних сегментів і ніш міжнародного ринку. Індустрія відпочинку перетворюється в лідируючу галузь світової економіки.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Характерною рисою процесу глобалізації в туристській галузі є застосування новітніх інформаційних і телекомунікаційних технологій, які сприяють підвищенню ефективності й удосконалюванню роботи компаній, поліпшенню обслуговування клієнтів, прискоренню всіх оперативних процедур, створенню нових маркетингових методик і розподільних каналів.[16]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0EB">
        <w:rPr>
          <w:rFonts w:ascii="Times New Roman" w:hAnsi="Times New Roman" w:cs="Times New Roman"/>
          <w:b/>
          <w:sz w:val="28"/>
          <w:szCs w:val="28"/>
        </w:rPr>
        <w:t>2. Ділове партнерство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Однієї з розповсюджених форм ділового партнерства є стратегічні альянси, які в секторі послуг створюються набагато частіше, чим у сфері виробництва. Наприкінці минулого століття 29 % ділових альянсів створювалося в сфері продажів і маркетингу, 25 % - у сфері виробництва продукції, 17 % - в області досліджень і розвитку.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Головною умовою стратегічного альянсу є співробітництво між підприємствами з метою підвищення конкурентоспроможності учасників. Стратегічні альянси можуть мати різні форми - від договору про співробітництво до спільного підприємства. Партнерство здійснюється шляхом узгодження ефективних стратегічних напрямків діяльності, обміну, що представляють взаємний інтерес ресурсами (технології, професійні навички й ін.) і інформацією.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Компанії поєднуються для досягнення певних мет, зберігаючи незалежність; компанії спільно контролюють виконання поставлених завдань і ділять переваги, отримані в результаті об'єднання; вносять свій внесок в одну або більш сфер стратегічної діяльності (технології або продукти).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Такі альянси не є застиглими конструкціями - вони змінюються залежно від ситуації на ринку: часто спостерігаються випадки виходу учасників із цих альянсів, переходу з одного об'єднання в інше й створення нових альянсів.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Процеси ділового партнерства торкаються й сфери туризму. Задовольнити, потреби клієнтів, можна лише використовуючи ресурси багатьох компаній. Жоден виробник туристських послуг (засобу розміщення, транспортні компанії, індустрія розваг, туристські фірми) не в змозі поодинці надавати все різноманіття послуг, а також забезпечити комплексний розвиток центрів, відвідуваних туристами.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Ділове партнерство в туризмі приводить до різних форм співробітництва: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для боротьби з конкурентами;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об'єднання з учасниками бізнесу з інших сфер діяльності;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створення "клубів" для спільної роботи з реалізації специфічного туристського продукту на ринках інших країн;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для спільного перевезення туристів;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 xml:space="preserve">• створення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франчайзінгових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мереж;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• впровадження інновацій.</w:t>
      </w: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EB" w:rsidRPr="000F00EB" w:rsidRDefault="000F00EB" w:rsidP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0EB">
        <w:rPr>
          <w:rFonts w:ascii="Times New Roman" w:hAnsi="Times New Roman" w:cs="Times New Roman"/>
          <w:sz w:val="28"/>
          <w:szCs w:val="28"/>
        </w:rPr>
        <w:t>У зв'язку зі специфікою роботи на туристських ринках стали з'являтися альянси, що добре знають специфіку окремих регіонів. В 2001 р. був заснований "Універсальний туристський альянс" (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Universal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EB">
        <w:rPr>
          <w:rFonts w:ascii="Times New Roman" w:hAnsi="Times New Roman" w:cs="Times New Roman"/>
          <w:sz w:val="28"/>
          <w:szCs w:val="28"/>
        </w:rPr>
        <w:t>Alliance</w:t>
      </w:r>
      <w:proofErr w:type="spellEnd"/>
      <w:r w:rsidRPr="000F00EB">
        <w:rPr>
          <w:rFonts w:ascii="Times New Roman" w:hAnsi="Times New Roman" w:cs="Times New Roman"/>
          <w:sz w:val="28"/>
          <w:szCs w:val="28"/>
        </w:rPr>
        <w:t xml:space="preserve"> - UTA), членами якого на сьогоднішній день є вісім туристських компаній з Болгарії, Чехії, Єгипту, Фінляндії, Греції, Італії, Мальти й Словаччини. Завдяки багаторічному досвіду співробітництва на російському ринку, усі члени UTA знають специфіку роботи й гарантують високий рівень обслуговування. Усі члени альянсу підтримуються національними урядовими організаціями.</w:t>
      </w:r>
    </w:p>
    <w:p w:rsidR="000F00EB" w:rsidRPr="000F00EB" w:rsidRDefault="000F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00EB" w:rsidRPr="000F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A18"/>
    <w:rsid w:val="000F00EB"/>
    <w:rsid w:val="00D73735"/>
    <w:rsid w:val="00E76FF2"/>
    <w:rsid w:val="00FB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1C154-7C38-4A4B-8A58-4EFBCD09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2</cp:revision>
  <dcterms:created xsi:type="dcterms:W3CDTF">2020-02-23T19:17:00Z</dcterms:created>
  <dcterms:modified xsi:type="dcterms:W3CDTF">2020-02-23T19:17:00Z</dcterms:modified>
</cp:coreProperties>
</file>