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7DC" w:rsidRPr="00B507B5" w:rsidRDefault="003547DC" w:rsidP="004A4AA1">
      <w:pPr>
        <w:widowControl w:val="0"/>
        <w:autoSpaceDE w:val="0"/>
        <w:autoSpaceDN w:val="0"/>
        <w:spacing w:before="70" w:after="0" w:line="240" w:lineRule="auto"/>
        <w:ind w:left="1474" w:right="1488" w:firstLine="855"/>
        <w:jc w:val="center"/>
        <w:rPr>
          <w:rFonts w:ascii="Times New Roman" w:hAnsi="Times New Roman"/>
          <w:sz w:val="24"/>
          <w:szCs w:val="24"/>
          <w:lang w:val="uk-UA"/>
        </w:rPr>
      </w:pPr>
      <w:r w:rsidRPr="00B507B5">
        <w:rPr>
          <w:rFonts w:ascii="Times New Roman" w:hAnsi="Times New Roman"/>
          <w:sz w:val="24"/>
          <w:szCs w:val="24"/>
          <w:lang w:val="uk-UA"/>
        </w:rPr>
        <w:t>МІНІСТЕРСТВО ОСВІТИ І НАУКИ УКРАЇНИ ВІННИЦЬКИЙ НАЦІОНАЛЬНИЙ АГРАРНИЙ УНІВЕРСИТЕТ</w:t>
      </w:r>
    </w:p>
    <w:p w:rsidR="003547DC" w:rsidRPr="00B507B5" w:rsidRDefault="003547DC" w:rsidP="004A4AA1">
      <w:pPr>
        <w:widowControl w:val="0"/>
        <w:autoSpaceDE w:val="0"/>
        <w:autoSpaceDN w:val="0"/>
        <w:spacing w:after="0" w:line="240" w:lineRule="auto"/>
        <w:ind w:left="2927" w:right="2958"/>
        <w:jc w:val="center"/>
        <w:rPr>
          <w:rFonts w:ascii="Times New Roman" w:hAnsi="Times New Roman"/>
          <w:sz w:val="24"/>
          <w:szCs w:val="24"/>
          <w:lang w:val="uk-UA"/>
        </w:rPr>
      </w:pPr>
      <w:r w:rsidRPr="00B507B5">
        <w:rPr>
          <w:rFonts w:ascii="Times New Roman" w:hAnsi="Times New Roman"/>
          <w:sz w:val="24"/>
          <w:szCs w:val="24"/>
          <w:lang w:val="uk-UA"/>
        </w:rPr>
        <w:t>Факультет менеджменту та права Кафедра права</w:t>
      </w: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r w:rsidRPr="00EE6374">
        <w:rPr>
          <w:rFonts w:ascii="Times New Roman" w:hAnsi="Times New Roman"/>
          <w:noProof/>
          <w:sz w:val="26"/>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86.75pt;height:186.75pt;visibility:visible">
            <v:imagedata r:id="rId7" o:title=""/>
          </v:shape>
        </w:pict>
      </w: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before="4" w:after="0" w:line="240" w:lineRule="auto"/>
        <w:jc w:val="center"/>
        <w:rPr>
          <w:rFonts w:ascii="Times New Roman" w:hAnsi="Times New Roman"/>
          <w:sz w:val="24"/>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b/>
          <w:sz w:val="24"/>
          <w:lang w:val="uk-UA"/>
        </w:rPr>
      </w:pPr>
      <w:r>
        <w:rPr>
          <w:rFonts w:ascii="Times New Roman" w:hAnsi="Times New Roman"/>
          <w:b/>
          <w:sz w:val="24"/>
          <w:lang w:val="uk-UA"/>
        </w:rPr>
        <w:t>МІЖНАРОДНЕ ПРИВАТНЕ</w:t>
      </w:r>
      <w:r w:rsidRPr="00B507B5">
        <w:rPr>
          <w:rFonts w:ascii="Times New Roman" w:hAnsi="Times New Roman"/>
          <w:b/>
          <w:sz w:val="24"/>
          <w:lang w:val="uk-UA"/>
        </w:rPr>
        <w:t xml:space="preserve"> ПРАВО</w:t>
      </w:r>
    </w:p>
    <w:p w:rsidR="003547DC" w:rsidRPr="00B507B5" w:rsidRDefault="003547DC" w:rsidP="004A4AA1">
      <w:pPr>
        <w:widowControl w:val="0"/>
        <w:autoSpaceDE w:val="0"/>
        <w:autoSpaceDN w:val="0"/>
        <w:spacing w:before="6" w:after="0" w:line="240" w:lineRule="auto"/>
        <w:jc w:val="center"/>
        <w:rPr>
          <w:rFonts w:ascii="Times New Roman" w:hAnsi="Times New Roman"/>
          <w:b/>
          <w:sz w:val="23"/>
          <w:szCs w:val="24"/>
          <w:lang w:val="uk-UA"/>
        </w:rPr>
      </w:pPr>
    </w:p>
    <w:p w:rsidR="003547DC" w:rsidRPr="00B507B5" w:rsidRDefault="003547DC" w:rsidP="004A4AA1">
      <w:pPr>
        <w:widowControl w:val="0"/>
        <w:autoSpaceDE w:val="0"/>
        <w:autoSpaceDN w:val="0"/>
        <w:spacing w:before="1" w:after="0" w:line="240" w:lineRule="auto"/>
        <w:ind w:left="1676" w:right="1705"/>
        <w:jc w:val="center"/>
        <w:rPr>
          <w:rFonts w:ascii="Times New Roman" w:hAnsi="Times New Roman"/>
          <w:sz w:val="26"/>
          <w:szCs w:val="24"/>
          <w:lang w:val="uk-UA"/>
        </w:rPr>
      </w:pPr>
      <w:r w:rsidRPr="00B507B5">
        <w:rPr>
          <w:rFonts w:ascii="Times New Roman" w:hAnsi="Times New Roman"/>
          <w:sz w:val="24"/>
          <w:szCs w:val="24"/>
          <w:lang w:val="uk-UA"/>
        </w:rPr>
        <w:t>Методичні вказівки д</w:t>
      </w:r>
      <w:r>
        <w:rPr>
          <w:rFonts w:ascii="Times New Roman" w:hAnsi="Times New Roman"/>
          <w:sz w:val="24"/>
          <w:szCs w:val="24"/>
          <w:lang w:val="uk-UA"/>
        </w:rPr>
        <w:t>о</w:t>
      </w:r>
      <w:r w:rsidRPr="00B507B5">
        <w:rPr>
          <w:rFonts w:ascii="Times New Roman" w:hAnsi="Times New Roman"/>
          <w:sz w:val="24"/>
          <w:szCs w:val="24"/>
          <w:lang w:val="uk-UA"/>
        </w:rPr>
        <w:t xml:space="preserve"> проведення практичних занять студентів</w:t>
      </w:r>
      <w:r>
        <w:rPr>
          <w:rFonts w:ascii="Times New Roman" w:hAnsi="Times New Roman"/>
          <w:sz w:val="24"/>
          <w:szCs w:val="24"/>
          <w:lang w:val="uk-UA"/>
        </w:rPr>
        <w:t xml:space="preserve"> спеціальності </w:t>
      </w:r>
      <w:r w:rsidRPr="00B507B5">
        <w:rPr>
          <w:rFonts w:ascii="Times New Roman" w:hAnsi="Times New Roman"/>
          <w:sz w:val="24"/>
          <w:szCs w:val="24"/>
          <w:lang w:val="uk-UA"/>
        </w:rPr>
        <w:t>242 «</w:t>
      </w:r>
      <w:r w:rsidRPr="00B507B5">
        <w:rPr>
          <w:rFonts w:ascii="Times New Roman" w:hAnsi="Times New Roman"/>
          <w:bCs/>
          <w:sz w:val="24"/>
          <w:szCs w:val="24"/>
          <w:lang w:val="uk-UA"/>
        </w:rPr>
        <w:t>Туризм»</w:t>
      </w: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after="0" w:line="240" w:lineRule="auto"/>
        <w:jc w:val="center"/>
        <w:rPr>
          <w:rFonts w:ascii="Times New Roman" w:hAnsi="Times New Roman"/>
          <w:sz w:val="26"/>
          <w:szCs w:val="24"/>
          <w:lang w:val="uk-UA"/>
        </w:rPr>
      </w:pPr>
    </w:p>
    <w:p w:rsidR="003547DC" w:rsidRPr="00B507B5" w:rsidRDefault="003547DC" w:rsidP="004A4AA1">
      <w:pPr>
        <w:widowControl w:val="0"/>
        <w:autoSpaceDE w:val="0"/>
        <w:autoSpaceDN w:val="0"/>
        <w:spacing w:before="162" w:after="0" w:line="240" w:lineRule="auto"/>
        <w:ind w:left="4353" w:right="4377"/>
        <w:jc w:val="center"/>
        <w:rPr>
          <w:rFonts w:ascii="Times New Roman" w:hAnsi="Times New Roman"/>
          <w:sz w:val="24"/>
          <w:szCs w:val="24"/>
          <w:lang w:val="uk-UA"/>
        </w:rPr>
        <w:sectPr w:rsidR="003547DC" w:rsidRPr="00B507B5" w:rsidSect="00B507B5">
          <w:headerReference w:type="even" r:id="rId8"/>
          <w:headerReference w:type="default" r:id="rId9"/>
          <w:footerReference w:type="even" r:id="rId10"/>
          <w:footerReference w:type="default" r:id="rId11"/>
          <w:headerReference w:type="first" r:id="rId12"/>
          <w:footerReference w:type="first" r:id="rId13"/>
          <w:pgSz w:w="11910" w:h="16840"/>
          <w:pgMar w:top="1360" w:right="720" w:bottom="280" w:left="1600" w:header="720" w:footer="720" w:gutter="0"/>
          <w:cols w:space="720"/>
        </w:sectPr>
      </w:pPr>
      <w:r w:rsidRPr="00B507B5">
        <w:rPr>
          <w:rFonts w:ascii="Times New Roman" w:hAnsi="Times New Roman"/>
          <w:sz w:val="24"/>
          <w:szCs w:val="24"/>
          <w:lang w:val="uk-UA"/>
        </w:rPr>
        <w:t>Вінниця</w:t>
      </w:r>
      <w:r>
        <w:rPr>
          <w:rFonts w:ascii="Times New Roman" w:hAnsi="Times New Roman"/>
          <w:sz w:val="24"/>
          <w:szCs w:val="24"/>
          <w:lang w:val="uk-UA"/>
        </w:rPr>
        <w:t xml:space="preserve"> 2020</w:t>
      </w:r>
    </w:p>
    <w:p w:rsidR="003547DC" w:rsidRPr="00F11FF9" w:rsidRDefault="003547DC" w:rsidP="00554B86">
      <w:pPr>
        <w:pStyle w:val="BodyText"/>
        <w:spacing w:before="66"/>
        <w:jc w:val="both"/>
        <w:rPr>
          <w:lang w:val="uk-UA"/>
        </w:rPr>
      </w:pPr>
      <w:r>
        <w:rPr>
          <w:lang w:val="uk-UA"/>
        </w:rPr>
        <w:t xml:space="preserve">УДК </w:t>
      </w:r>
      <w:r w:rsidRPr="007E176C">
        <w:rPr>
          <w:lang w:val="ru-RU"/>
        </w:rPr>
        <w:t>341.9 :378.147.34</w:t>
      </w:r>
    </w:p>
    <w:p w:rsidR="003547DC" w:rsidRPr="00F11FF9" w:rsidRDefault="003547DC" w:rsidP="00554B86">
      <w:pPr>
        <w:pStyle w:val="BodyText"/>
        <w:ind w:left="0"/>
        <w:jc w:val="both"/>
        <w:rPr>
          <w:sz w:val="26"/>
          <w:lang w:val="uk-UA"/>
        </w:rPr>
      </w:pPr>
    </w:p>
    <w:p w:rsidR="003547DC" w:rsidRPr="00F11FF9" w:rsidRDefault="003547DC" w:rsidP="00554B86">
      <w:pPr>
        <w:pStyle w:val="BodyText"/>
        <w:ind w:left="0"/>
        <w:jc w:val="both"/>
        <w:rPr>
          <w:sz w:val="22"/>
          <w:lang w:val="uk-UA"/>
        </w:rPr>
      </w:pPr>
    </w:p>
    <w:p w:rsidR="003547DC" w:rsidRPr="00F11FF9" w:rsidRDefault="003547DC" w:rsidP="00554B86">
      <w:pPr>
        <w:pStyle w:val="BodyText"/>
        <w:spacing w:before="1"/>
        <w:ind w:right="122"/>
        <w:jc w:val="both"/>
        <w:rPr>
          <w:lang w:val="uk-UA"/>
        </w:rPr>
      </w:pPr>
      <w:r w:rsidRPr="00185AAC">
        <w:rPr>
          <w:b/>
          <w:lang w:val="uk-UA"/>
        </w:rPr>
        <w:t>Тимошенко Є.А.</w:t>
      </w:r>
      <w:r>
        <w:rPr>
          <w:lang w:val="uk-UA"/>
        </w:rPr>
        <w:t xml:space="preserve"> асистент кафедри права Вінницького національного аграрного університету. </w:t>
      </w:r>
      <w:r w:rsidRPr="00185AAC">
        <w:rPr>
          <w:b/>
          <w:lang w:val="uk-UA"/>
        </w:rPr>
        <w:t>Міжнародне приватне право.</w:t>
      </w:r>
      <w:r w:rsidRPr="00F11FF9">
        <w:rPr>
          <w:lang w:val="uk-UA"/>
        </w:rPr>
        <w:t xml:space="preserve"> Ме</w:t>
      </w:r>
      <w:r>
        <w:rPr>
          <w:lang w:val="uk-UA"/>
        </w:rPr>
        <w:t xml:space="preserve">тодичні вказівки до проведення практичних занять </w:t>
      </w:r>
      <w:r w:rsidRPr="00F11FF9">
        <w:rPr>
          <w:lang w:val="uk-UA"/>
        </w:rPr>
        <w:t>студенті</w:t>
      </w:r>
      <w:r>
        <w:rPr>
          <w:lang w:val="uk-UA"/>
        </w:rPr>
        <w:t>в спеціальності 242 «Туризм». – Вінниця: РВЦ ВНАУ, 2020. – 24</w:t>
      </w:r>
      <w:r w:rsidRPr="00F11FF9">
        <w:rPr>
          <w:lang w:val="uk-UA"/>
        </w:rPr>
        <w:t xml:space="preserve"> с.</w:t>
      </w:r>
    </w:p>
    <w:p w:rsidR="003547DC" w:rsidRPr="00F11FF9" w:rsidRDefault="003547DC" w:rsidP="00554B86">
      <w:pPr>
        <w:pStyle w:val="BodyText"/>
        <w:ind w:left="0"/>
        <w:jc w:val="both"/>
        <w:rPr>
          <w:sz w:val="26"/>
          <w:lang w:val="uk-UA"/>
        </w:rPr>
      </w:pPr>
    </w:p>
    <w:p w:rsidR="003547DC" w:rsidRPr="00F11FF9" w:rsidRDefault="003547DC" w:rsidP="00554B86">
      <w:pPr>
        <w:pStyle w:val="BodyText"/>
        <w:ind w:left="0"/>
        <w:jc w:val="both"/>
        <w:rPr>
          <w:sz w:val="26"/>
          <w:lang w:val="uk-UA"/>
        </w:rPr>
      </w:pPr>
    </w:p>
    <w:p w:rsidR="003547DC" w:rsidRPr="009D08B8" w:rsidRDefault="003547DC" w:rsidP="009D08B8">
      <w:pPr>
        <w:pStyle w:val="BodyText"/>
        <w:spacing w:before="230"/>
        <w:ind w:right="125"/>
        <w:jc w:val="both"/>
        <w:rPr>
          <w:lang w:val="uk-UA"/>
        </w:rPr>
      </w:pPr>
      <w:r w:rsidRPr="00F11FF9">
        <w:rPr>
          <w:lang w:val="uk-UA"/>
        </w:rPr>
        <w:t xml:space="preserve">Рецензенти: </w:t>
      </w:r>
      <w:r w:rsidRPr="009D08B8">
        <w:rPr>
          <w:lang w:val="uk-UA"/>
        </w:rPr>
        <w:t>кандидат історичних наук, ст. викладач Піковська Т.В. (Вінницький національний аграрний університет), кандидат наук з державного управління, доцент, завідувач кафедри права і публічного управління</w:t>
      </w:r>
      <w:r>
        <w:rPr>
          <w:lang w:val="uk-UA"/>
        </w:rPr>
        <w:t xml:space="preserve"> Яременко О.І.</w:t>
      </w:r>
      <w:r w:rsidRPr="009D08B8">
        <w:rPr>
          <w:lang w:val="uk-UA"/>
        </w:rPr>
        <w:t xml:space="preserve"> (Вінницький державний педагогічний університет імені Михайла Коцюбинського)</w:t>
      </w:r>
    </w:p>
    <w:p w:rsidR="003547DC" w:rsidRPr="00F11FF9" w:rsidRDefault="003547DC" w:rsidP="00554B86">
      <w:pPr>
        <w:pStyle w:val="BodyText"/>
        <w:ind w:left="0"/>
        <w:jc w:val="both"/>
        <w:rPr>
          <w:sz w:val="22"/>
          <w:lang w:val="uk-UA"/>
        </w:rPr>
      </w:pPr>
    </w:p>
    <w:p w:rsidR="003547DC" w:rsidRDefault="003547DC" w:rsidP="00554B86">
      <w:pPr>
        <w:pStyle w:val="BodyText"/>
        <w:tabs>
          <w:tab w:val="left" w:pos="5207"/>
        </w:tabs>
        <w:ind w:right="129"/>
        <w:jc w:val="both"/>
        <w:rPr>
          <w:b/>
          <w:lang w:val="uk-UA"/>
        </w:rPr>
      </w:pPr>
    </w:p>
    <w:p w:rsidR="003547DC" w:rsidRPr="00F11FF9" w:rsidRDefault="003547DC" w:rsidP="00554B86">
      <w:pPr>
        <w:pStyle w:val="BodyText"/>
        <w:tabs>
          <w:tab w:val="left" w:pos="5207"/>
        </w:tabs>
        <w:ind w:right="129"/>
        <w:jc w:val="both"/>
        <w:rPr>
          <w:lang w:val="uk-UA"/>
        </w:rPr>
      </w:pPr>
      <w:r w:rsidRPr="009D08B8">
        <w:rPr>
          <w:b/>
          <w:lang w:val="uk-UA"/>
        </w:rPr>
        <w:t>Рекомендовано до видання</w:t>
      </w:r>
      <w:r w:rsidRPr="00F11FF9">
        <w:rPr>
          <w:lang w:val="uk-UA"/>
        </w:rPr>
        <w:t xml:space="preserve"> науково-методичною радою Вінницького національного аграрного університету (протокол</w:t>
      </w:r>
      <w:r>
        <w:rPr>
          <w:lang w:val="uk-UA"/>
        </w:rPr>
        <w:t xml:space="preserve"> </w:t>
      </w:r>
      <w:r w:rsidRPr="00F11FF9">
        <w:rPr>
          <w:lang w:val="uk-UA"/>
        </w:rPr>
        <w:t xml:space="preserve">№ </w:t>
      </w:r>
      <w:r>
        <w:rPr>
          <w:lang w:val="uk-UA"/>
        </w:rPr>
        <w:t>2 від 16.09.2020</w:t>
      </w:r>
      <w:r w:rsidRPr="00F11FF9">
        <w:rPr>
          <w:lang w:val="uk-UA"/>
        </w:rPr>
        <w:t xml:space="preserve"> р.)</w:t>
      </w:r>
    </w:p>
    <w:p w:rsidR="003547DC" w:rsidRPr="00F11FF9" w:rsidRDefault="003547DC" w:rsidP="00554B86">
      <w:pPr>
        <w:pStyle w:val="BodyText"/>
        <w:ind w:left="0"/>
        <w:jc w:val="both"/>
        <w:rPr>
          <w:sz w:val="26"/>
          <w:lang w:val="uk-UA"/>
        </w:rPr>
      </w:pPr>
    </w:p>
    <w:p w:rsidR="003547DC" w:rsidRPr="00F11FF9" w:rsidRDefault="003547DC" w:rsidP="00554B86">
      <w:pPr>
        <w:pStyle w:val="BodyText"/>
        <w:ind w:left="0"/>
        <w:jc w:val="both"/>
        <w:rPr>
          <w:sz w:val="26"/>
          <w:lang w:val="uk-UA"/>
        </w:rPr>
      </w:pPr>
    </w:p>
    <w:p w:rsidR="003547DC" w:rsidRPr="00F11FF9" w:rsidRDefault="003547DC" w:rsidP="00554B86">
      <w:pPr>
        <w:pStyle w:val="BodyText"/>
        <w:ind w:left="0"/>
        <w:jc w:val="both"/>
        <w:rPr>
          <w:sz w:val="26"/>
          <w:lang w:val="uk-UA"/>
        </w:rPr>
      </w:pPr>
    </w:p>
    <w:p w:rsidR="003547DC" w:rsidRPr="00F11FF9" w:rsidRDefault="003547DC" w:rsidP="00554B86">
      <w:pPr>
        <w:pStyle w:val="BodyText"/>
        <w:ind w:left="0"/>
        <w:jc w:val="both"/>
        <w:rPr>
          <w:sz w:val="26"/>
          <w:lang w:val="uk-UA"/>
        </w:rPr>
      </w:pPr>
    </w:p>
    <w:p w:rsidR="003547DC" w:rsidRPr="00F11FF9" w:rsidRDefault="003547DC" w:rsidP="00554B86">
      <w:pPr>
        <w:pStyle w:val="BodyText"/>
        <w:ind w:left="0"/>
        <w:jc w:val="both"/>
        <w:rPr>
          <w:sz w:val="26"/>
          <w:lang w:val="uk-UA"/>
        </w:rPr>
      </w:pPr>
    </w:p>
    <w:p w:rsidR="003547DC" w:rsidRPr="009D08B8" w:rsidRDefault="003547DC" w:rsidP="009D08B8">
      <w:pPr>
        <w:rPr>
          <w:rFonts w:ascii="Times New Roman" w:hAnsi="Times New Roman"/>
          <w:sz w:val="24"/>
          <w:szCs w:val="24"/>
          <w:lang w:val="uk-UA"/>
        </w:rPr>
      </w:pPr>
    </w:p>
    <w:p w:rsidR="003547DC" w:rsidRPr="009D08B8" w:rsidRDefault="003547DC" w:rsidP="009D08B8">
      <w:pPr>
        <w:rPr>
          <w:rFonts w:ascii="Times New Roman" w:hAnsi="Times New Roman"/>
          <w:sz w:val="24"/>
          <w:szCs w:val="24"/>
          <w:lang w:val="uk-UA"/>
        </w:rPr>
      </w:pPr>
    </w:p>
    <w:p w:rsidR="003547DC" w:rsidRPr="009D08B8" w:rsidRDefault="003547DC" w:rsidP="009D08B8">
      <w:pPr>
        <w:rPr>
          <w:rFonts w:ascii="Times New Roman" w:hAnsi="Times New Roman"/>
          <w:sz w:val="24"/>
          <w:szCs w:val="24"/>
          <w:lang w:val="uk-UA"/>
        </w:rPr>
      </w:pPr>
    </w:p>
    <w:p w:rsidR="003547DC" w:rsidRDefault="003547DC" w:rsidP="009D08B8">
      <w:pPr>
        <w:rPr>
          <w:rFonts w:ascii="Times New Roman" w:hAnsi="Times New Roman"/>
          <w:sz w:val="24"/>
          <w:szCs w:val="24"/>
          <w:lang w:val="uk-UA"/>
        </w:rPr>
      </w:pPr>
    </w:p>
    <w:p w:rsidR="003547DC" w:rsidRDefault="003547DC" w:rsidP="009D08B8">
      <w:pPr>
        <w:rPr>
          <w:rFonts w:ascii="Times New Roman" w:hAnsi="Times New Roman"/>
          <w:sz w:val="24"/>
          <w:szCs w:val="24"/>
          <w:lang w:val="uk-UA"/>
        </w:rPr>
      </w:pPr>
    </w:p>
    <w:p w:rsidR="003547DC" w:rsidRDefault="003547DC" w:rsidP="009D08B8">
      <w:pPr>
        <w:rPr>
          <w:rFonts w:ascii="Times New Roman" w:hAnsi="Times New Roman"/>
          <w:sz w:val="24"/>
          <w:szCs w:val="24"/>
          <w:lang w:val="uk-UA"/>
        </w:rPr>
      </w:pPr>
    </w:p>
    <w:p w:rsidR="003547DC" w:rsidRDefault="003547DC" w:rsidP="009D08B8">
      <w:pPr>
        <w:rPr>
          <w:rFonts w:ascii="Times New Roman" w:hAnsi="Times New Roman"/>
          <w:sz w:val="24"/>
          <w:szCs w:val="24"/>
          <w:lang w:val="uk-UA"/>
        </w:rPr>
      </w:pPr>
    </w:p>
    <w:p w:rsidR="003547DC" w:rsidRDefault="003547DC" w:rsidP="009D08B8">
      <w:pPr>
        <w:rPr>
          <w:rFonts w:ascii="Times New Roman" w:hAnsi="Times New Roman"/>
          <w:sz w:val="24"/>
          <w:szCs w:val="24"/>
          <w:lang w:val="uk-UA"/>
        </w:rPr>
      </w:pPr>
    </w:p>
    <w:p w:rsidR="003547DC" w:rsidRDefault="003547DC" w:rsidP="009D08B8">
      <w:pPr>
        <w:rPr>
          <w:rFonts w:ascii="Times New Roman" w:hAnsi="Times New Roman"/>
          <w:sz w:val="24"/>
          <w:szCs w:val="24"/>
          <w:lang w:val="uk-UA"/>
        </w:rPr>
      </w:pPr>
    </w:p>
    <w:p w:rsidR="003547DC" w:rsidRDefault="003547DC" w:rsidP="009D08B8">
      <w:pPr>
        <w:rPr>
          <w:rFonts w:ascii="Times New Roman" w:hAnsi="Times New Roman"/>
          <w:sz w:val="24"/>
          <w:szCs w:val="24"/>
          <w:lang w:val="uk-UA"/>
        </w:rPr>
      </w:pPr>
    </w:p>
    <w:p w:rsidR="003547DC" w:rsidRDefault="003547DC" w:rsidP="009D08B8">
      <w:pPr>
        <w:rPr>
          <w:rFonts w:ascii="Times New Roman" w:hAnsi="Times New Roman"/>
          <w:sz w:val="24"/>
          <w:szCs w:val="24"/>
          <w:lang w:val="uk-UA"/>
        </w:rPr>
      </w:pPr>
    </w:p>
    <w:p w:rsidR="003547DC" w:rsidRPr="009D08B8" w:rsidRDefault="003547DC" w:rsidP="009D08B8">
      <w:pPr>
        <w:spacing w:before="9"/>
        <w:rPr>
          <w:rFonts w:ascii="Times New Roman" w:hAnsi="Times New Roman"/>
          <w:sz w:val="24"/>
          <w:szCs w:val="24"/>
          <w:lang w:val="uk-UA"/>
        </w:rPr>
      </w:pPr>
    </w:p>
    <w:p w:rsidR="003547DC" w:rsidRPr="009D08B8" w:rsidRDefault="003547DC" w:rsidP="009D08B8">
      <w:pPr>
        <w:spacing w:before="1"/>
        <w:ind w:left="3201"/>
        <w:rPr>
          <w:rFonts w:ascii="Times New Roman" w:hAnsi="Times New Roman"/>
          <w:sz w:val="24"/>
          <w:szCs w:val="24"/>
          <w:lang w:val="uk-UA"/>
        </w:rPr>
      </w:pPr>
      <w:r w:rsidRPr="009D08B8">
        <w:rPr>
          <w:rFonts w:ascii="Times New Roman" w:hAnsi="Times New Roman"/>
          <w:sz w:val="24"/>
          <w:szCs w:val="24"/>
          <w:lang w:val="uk-UA"/>
        </w:rPr>
        <w:t>Науково-методичний центр ВНАУ</w:t>
      </w:r>
    </w:p>
    <w:p w:rsidR="003547DC" w:rsidRPr="009D08B8" w:rsidRDefault="003547DC" w:rsidP="009D08B8">
      <w:pPr>
        <w:spacing w:before="163"/>
        <w:ind w:left="295" w:right="272" w:firstLine="840"/>
        <w:rPr>
          <w:rFonts w:ascii="Times New Roman" w:hAnsi="Times New Roman"/>
          <w:sz w:val="24"/>
          <w:szCs w:val="24"/>
          <w:lang w:val="uk-UA"/>
        </w:rPr>
      </w:pPr>
      <w:r w:rsidRPr="009D08B8">
        <w:rPr>
          <w:rFonts w:ascii="Times New Roman" w:hAnsi="Times New Roman"/>
          <w:sz w:val="24"/>
          <w:szCs w:val="24"/>
          <w:lang w:val="uk-UA"/>
        </w:rPr>
        <w:t>Всі права охороняються. Жодна частина цього видання не може бути відтворена в будь-якій формі без письмової згоди Науково-методичного центру</w:t>
      </w:r>
    </w:p>
    <w:p w:rsidR="003547DC" w:rsidRPr="009D08B8" w:rsidRDefault="003547DC" w:rsidP="009D08B8">
      <w:pPr>
        <w:ind w:left="176" w:right="178"/>
        <w:jc w:val="center"/>
        <w:rPr>
          <w:rFonts w:ascii="Times New Roman" w:hAnsi="Times New Roman"/>
          <w:sz w:val="24"/>
          <w:szCs w:val="24"/>
          <w:lang w:val="uk-UA"/>
        </w:rPr>
      </w:pPr>
      <w:r w:rsidRPr="009D08B8">
        <w:rPr>
          <w:rFonts w:ascii="Times New Roman" w:hAnsi="Times New Roman"/>
          <w:sz w:val="24"/>
          <w:szCs w:val="24"/>
          <w:lang w:val="uk-UA"/>
        </w:rPr>
        <w:t>ВНАУ.</w:t>
      </w:r>
    </w:p>
    <w:p w:rsidR="003547DC" w:rsidRPr="009D08B8" w:rsidRDefault="003547DC" w:rsidP="00554B86">
      <w:pPr>
        <w:jc w:val="both"/>
        <w:rPr>
          <w:lang w:val="uk-UA"/>
        </w:rPr>
        <w:sectPr w:rsidR="003547DC" w:rsidRPr="009D08B8">
          <w:pgSz w:w="11910" w:h="16840"/>
          <w:pgMar w:top="1040" w:right="720" w:bottom="280" w:left="1600" w:header="720" w:footer="720" w:gutter="0"/>
          <w:cols w:space="720"/>
        </w:sectPr>
      </w:pPr>
    </w:p>
    <w:p w:rsidR="003547DC" w:rsidRPr="00B507B5" w:rsidRDefault="003547DC" w:rsidP="004A4AA1">
      <w:pPr>
        <w:widowControl w:val="0"/>
        <w:autoSpaceDE w:val="0"/>
        <w:autoSpaceDN w:val="0"/>
        <w:spacing w:before="73" w:after="0" w:line="240" w:lineRule="auto"/>
        <w:ind w:left="2932" w:right="2958"/>
        <w:jc w:val="center"/>
        <w:rPr>
          <w:rFonts w:ascii="Times New Roman" w:hAnsi="Times New Roman"/>
          <w:b/>
          <w:sz w:val="24"/>
          <w:lang w:val="uk-UA"/>
        </w:rPr>
      </w:pPr>
      <w:r w:rsidRPr="00B507B5">
        <w:rPr>
          <w:rFonts w:ascii="Times New Roman" w:hAnsi="Times New Roman"/>
          <w:b/>
          <w:sz w:val="24"/>
          <w:lang w:val="uk-UA"/>
        </w:rPr>
        <w:t>ЗМІСТ</w:t>
      </w:r>
    </w:p>
    <w:p w:rsidR="003547DC" w:rsidRPr="00C635A9" w:rsidRDefault="003547DC" w:rsidP="00554B86">
      <w:pPr>
        <w:widowControl w:val="0"/>
        <w:numPr>
          <w:ilvl w:val="0"/>
          <w:numId w:val="1"/>
        </w:numPr>
        <w:tabs>
          <w:tab w:val="left" w:pos="343"/>
          <w:tab w:val="right" w:leader="dot" w:pos="9444"/>
        </w:tabs>
        <w:autoSpaceDE w:val="0"/>
        <w:autoSpaceDN w:val="0"/>
        <w:spacing w:before="548" w:after="0" w:line="240" w:lineRule="auto"/>
        <w:jc w:val="both"/>
        <w:rPr>
          <w:rFonts w:ascii="Times New Roman" w:hAnsi="Times New Roman"/>
          <w:sz w:val="24"/>
          <w:szCs w:val="24"/>
          <w:lang w:val="uk-UA"/>
        </w:rPr>
      </w:pPr>
      <w:hyperlink w:anchor="_TOC_250004" w:history="1">
        <w:r w:rsidRPr="00C635A9">
          <w:rPr>
            <w:rFonts w:ascii="Times New Roman" w:hAnsi="Times New Roman"/>
            <w:sz w:val="24"/>
            <w:szCs w:val="24"/>
            <w:lang w:val="uk-UA"/>
          </w:rPr>
          <w:t>Передмова</w:t>
        </w:r>
        <w:r w:rsidRPr="00C635A9">
          <w:rPr>
            <w:rFonts w:ascii="Times New Roman" w:hAnsi="Times New Roman"/>
            <w:sz w:val="24"/>
            <w:szCs w:val="24"/>
            <w:lang w:val="uk-UA"/>
          </w:rPr>
          <w:tab/>
          <w:t>4</w:t>
        </w:r>
      </w:hyperlink>
    </w:p>
    <w:p w:rsidR="003547DC" w:rsidRPr="00C635A9" w:rsidRDefault="003547DC" w:rsidP="00554B86">
      <w:pPr>
        <w:widowControl w:val="0"/>
        <w:numPr>
          <w:ilvl w:val="0"/>
          <w:numId w:val="1"/>
        </w:numPr>
        <w:tabs>
          <w:tab w:val="left" w:pos="343"/>
          <w:tab w:val="right" w:leader="dot" w:pos="9391"/>
        </w:tabs>
        <w:autoSpaceDE w:val="0"/>
        <w:autoSpaceDN w:val="0"/>
        <w:spacing w:before="137" w:after="0" w:line="240" w:lineRule="auto"/>
        <w:jc w:val="both"/>
        <w:rPr>
          <w:rFonts w:ascii="Times New Roman" w:hAnsi="Times New Roman"/>
          <w:sz w:val="24"/>
          <w:szCs w:val="24"/>
          <w:lang w:val="uk-UA"/>
        </w:rPr>
      </w:pPr>
      <w:r w:rsidRPr="00C635A9">
        <w:rPr>
          <w:rFonts w:ascii="Times New Roman" w:hAnsi="Times New Roman"/>
          <w:sz w:val="24"/>
          <w:szCs w:val="24"/>
          <w:lang w:val="uk-UA"/>
        </w:rPr>
        <w:t xml:space="preserve">Теми та зміст </w:t>
      </w:r>
      <w:r>
        <w:rPr>
          <w:rFonts w:ascii="Times New Roman" w:hAnsi="Times New Roman"/>
          <w:sz w:val="24"/>
          <w:szCs w:val="24"/>
          <w:lang w:val="uk-UA"/>
        </w:rPr>
        <w:t xml:space="preserve">практичних занять </w:t>
      </w:r>
      <w:r>
        <w:rPr>
          <w:rFonts w:ascii="Times New Roman" w:hAnsi="Times New Roman"/>
          <w:sz w:val="24"/>
          <w:szCs w:val="24"/>
          <w:lang w:val="uk-UA"/>
        </w:rPr>
        <w:tab/>
        <w:t>5</w:t>
      </w:r>
    </w:p>
    <w:p w:rsidR="003547DC" w:rsidRPr="00C635A9" w:rsidRDefault="003547DC" w:rsidP="00554B86">
      <w:pPr>
        <w:widowControl w:val="0"/>
        <w:numPr>
          <w:ilvl w:val="0"/>
          <w:numId w:val="1"/>
        </w:numPr>
        <w:tabs>
          <w:tab w:val="left" w:pos="343"/>
          <w:tab w:val="right" w:leader="dot" w:pos="9401"/>
        </w:tabs>
        <w:autoSpaceDE w:val="0"/>
        <w:autoSpaceDN w:val="0"/>
        <w:spacing w:before="139" w:after="0" w:line="240" w:lineRule="auto"/>
        <w:jc w:val="both"/>
        <w:rPr>
          <w:rFonts w:ascii="Times New Roman" w:hAnsi="Times New Roman"/>
          <w:sz w:val="24"/>
          <w:szCs w:val="24"/>
          <w:lang w:val="uk-UA"/>
        </w:rPr>
      </w:pPr>
      <w:r w:rsidRPr="00C635A9">
        <w:rPr>
          <w:rFonts w:ascii="Times New Roman" w:hAnsi="Times New Roman"/>
          <w:sz w:val="24"/>
          <w:szCs w:val="24"/>
          <w:lang w:val="uk-UA"/>
        </w:rPr>
        <w:t>Тестові зав</w:t>
      </w:r>
      <w:r>
        <w:rPr>
          <w:rFonts w:ascii="Times New Roman" w:hAnsi="Times New Roman"/>
          <w:sz w:val="24"/>
          <w:szCs w:val="24"/>
          <w:lang w:val="uk-UA"/>
        </w:rPr>
        <w:t>дання з навчальної дисципліни</w:t>
      </w:r>
      <w:r>
        <w:rPr>
          <w:rFonts w:ascii="Times New Roman" w:hAnsi="Times New Roman"/>
          <w:sz w:val="24"/>
          <w:szCs w:val="24"/>
          <w:lang w:val="uk-UA"/>
        </w:rPr>
        <w:tab/>
        <w:t>13</w:t>
      </w:r>
    </w:p>
    <w:p w:rsidR="003547DC" w:rsidRPr="00C635A9" w:rsidRDefault="003547DC" w:rsidP="00554B86">
      <w:pPr>
        <w:widowControl w:val="0"/>
        <w:numPr>
          <w:ilvl w:val="0"/>
          <w:numId w:val="1"/>
        </w:numPr>
        <w:tabs>
          <w:tab w:val="left" w:pos="343"/>
          <w:tab w:val="right" w:leader="dot" w:pos="9401"/>
        </w:tabs>
        <w:autoSpaceDE w:val="0"/>
        <w:autoSpaceDN w:val="0"/>
        <w:spacing w:before="139" w:after="0" w:line="240" w:lineRule="auto"/>
        <w:jc w:val="both"/>
        <w:rPr>
          <w:rFonts w:ascii="Times New Roman" w:hAnsi="Times New Roman"/>
          <w:sz w:val="24"/>
          <w:szCs w:val="24"/>
          <w:lang w:val="uk-UA"/>
        </w:rPr>
      </w:pPr>
      <w:r>
        <w:rPr>
          <w:rFonts w:ascii="Times New Roman" w:hAnsi="Times New Roman"/>
          <w:sz w:val="24"/>
          <w:szCs w:val="24"/>
          <w:lang w:val="uk-UA"/>
        </w:rPr>
        <w:t>Контрольні запитання</w:t>
      </w:r>
      <w:r>
        <w:rPr>
          <w:rFonts w:ascii="Times New Roman" w:hAnsi="Times New Roman"/>
          <w:sz w:val="24"/>
          <w:szCs w:val="24"/>
          <w:lang w:val="uk-UA"/>
        </w:rPr>
        <w:tab/>
        <w:t>18</w:t>
      </w:r>
    </w:p>
    <w:p w:rsidR="003547DC" w:rsidRPr="00C635A9" w:rsidRDefault="003547DC" w:rsidP="00554B86">
      <w:pPr>
        <w:widowControl w:val="0"/>
        <w:numPr>
          <w:ilvl w:val="0"/>
          <w:numId w:val="1"/>
        </w:numPr>
        <w:tabs>
          <w:tab w:val="left" w:pos="343"/>
          <w:tab w:val="right" w:leader="dot" w:pos="9444"/>
        </w:tabs>
        <w:autoSpaceDE w:val="0"/>
        <w:autoSpaceDN w:val="0"/>
        <w:spacing w:before="137" w:after="0" w:line="240" w:lineRule="auto"/>
        <w:jc w:val="both"/>
        <w:rPr>
          <w:rFonts w:ascii="Times New Roman" w:hAnsi="Times New Roman"/>
          <w:sz w:val="24"/>
          <w:szCs w:val="24"/>
          <w:lang w:val="uk-UA"/>
        </w:rPr>
      </w:pPr>
      <w:r w:rsidRPr="00C635A9">
        <w:rPr>
          <w:rFonts w:ascii="Times New Roman" w:hAnsi="Times New Roman"/>
          <w:sz w:val="24"/>
          <w:szCs w:val="24"/>
          <w:lang w:val="uk-UA"/>
        </w:rPr>
        <w:t>Критерії та шка</w:t>
      </w:r>
      <w:r>
        <w:rPr>
          <w:rFonts w:ascii="Times New Roman" w:hAnsi="Times New Roman"/>
          <w:sz w:val="24"/>
          <w:szCs w:val="24"/>
          <w:lang w:val="uk-UA"/>
        </w:rPr>
        <w:t>ла оцінювання знань студентів</w:t>
      </w:r>
      <w:r>
        <w:rPr>
          <w:rFonts w:ascii="Times New Roman" w:hAnsi="Times New Roman"/>
          <w:sz w:val="24"/>
          <w:szCs w:val="24"/>
          <w:lang w:val="uk-UA"/>
        </w:rPr>
        <w:tab/>
        <w:t>20</w:t>
      </w:r>
    </w:p>
    <w:p w:rsidR="003547DC" w:rsidRPr="00C635A9" w:rsidRDefault="003547DC" w:rsidP="00554B86">
      <w:pPr>
        <w:pStyle w:val="TOC1"/>
        <w:numPr>
          <w:ilvl w:val="0"/>
          <w:numId w:val="1"/>
        </w:numPr>
        <w:tabs>
          <w:tab w:val="left" w:pos="343"/>
          <w:tab w:val="right" w:leader="dot" w:pos="9401"/>
        </w:tabs>
        <w:jc w:val="both"/>
        <w:rPr>
          <w:lang w:val="uk-UA"/>
        </w:rPr>
      </w:pPr>
      <w:r w:rsidRPr="00C635A9">
        <w:rPr>
          <w:lang w:val="uk-UA"/>
        </w:rPr>
        <w:t>Рекомендована література</w:t>
      </w:r>
      <w:r w:rsidRPr="00C635A9">
        <w:rPr>
          <w:lang w:val="uk-UA"/>
        </w:rPr>
        <w:tab/>
        <w:t>21</w:t>
      </w: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Default="003547DC" w:rsidP="00554B86">
      <w:pPr>
        <w:jc w:val="both"/>
        <w:rPr>
          <w:lang w:val="uk-UA"/>
        </w:rPr>
      </w:pPr>
    </w:p>
    <w:p w:rsidR="003547DC" w:rsidRPr="009175F0" w:rsidRDefault="003547DC" w:rsidP="004A4AA1">
      <w:pPr>
        <w:pStyle w:val="ListParagraph"/>
        <w:numPr>
          <w:ilvl w:val="1"/>
          <w:numId w:val="1"/>
        </w:numPr>
        <w:spacing w:after="0"/>
        <w:ind w:right="284"/>
        <w:rPr>
          <w:rFonts w:ascii="Times New Roman" w:hAnsi="Times New Roman"/>
          <w:b/>
          <w:sz w:val="24"/>
          <w:lang w:val="uk-UA"/>
        </w:rPr>
      </w:pPr>
      <w:r w:rsidRPr="009175F0">
        <w:rPr>
          <w:rFonts w:ascii="Times New Roman" w:hAnsi="Times New Roman"/>
          <w:b/>
          <w:sz w:val="24"/>
          <w:lang w:val="uk-UA"/>
        </w:rPr>
        <w:t>ПЕРЕДМОВА</w:t>
      </w:r>
    </w:p>
    <w:p w:rsidR="003547DC" w:rsidRPr="00B507B5" w:rsidRDefault="003547DC" w:rsidP="00554B86">
      <w:pPr>
        <w:spacing w:after="0"/>
        <w:ind w:right="284"/>
        <w:jc w:val="both"/>
        <w:rPr>
          <w:rFonts w:ascii="Times New Roman" w:hAnsi="Times New Roman"/>
          <w:sz w:val="24"/>
          <w:lang w:val="uk-UA"/>
        </w:rPr>
      </w:pPr>
      <w:r>
        <w:rPr>
          <w:rFonts w:ascii="Times New Roman" w:hAnsi="Times New Roman"/>
          <w:b/>
          <w:i/>
          <w:sz w:val="24"/>
          <w:lang w:val="uk-UA"/>
        </w:rPr>
        <w:tab/>
      </w:r>
      <w:r w:rsidRPr="00B507B5">
        <w:rPr>
          <w:rFonts w:ascii="Times New Roman" w:hAnsi="Times New Roman"/>
          <w:b/>
          <w:i/>
          <w:sz w:val="24"/>
          <w:lang w:val="uk-UA"/>
        </w:rPr>
        <w:t>Метою</w:t>
      </w:r>
      <w:r>
        <w:rPr>
          <w:rFonts w:ascii="Times New Roman" w:hAnsi="Times New Roman"/>
          <w:sz w:val="24"/>
          <w:lang w:val="uk-UA"/>
        </w:rPr>
        <w:t xml:space="preserve"> навчальної дисципліни </w:t>
      </w:r>
      <w:r w:rsidRPr="00B507B5">
        <w:rPr>
          <w:rFonts w:ascii="Times New Roman" w:hAnsi="Times New Roman"/>
          <w:sz w:val="24"/>
          <w:lang w:val="uk-UA"/>
        </w:rPr>
        <w:t>є розкриття значення міжнародного приватного права у належному правовому урегулюванні ситуації, коли відносини суб’єктів приватного права пов’язані з одним або кількома правопорядками, іншими, ніж український правопорядок.</w:t>
      </w:r>
    </w:p>
    <w:p w:rsidR="003547DC" w:rsidRPr="00B507B5" w:rsidRDefault="003547DC" w:rsidP="00554B86">
      <w:pPr>
        <w:spacing w:after="0"/>
        <w:ind w:right="284"/>
        <w:jc w:val="both"/>
        <w:rPr>
          <w:rFonts w:ascii="Times New Roman" w:hAnsi="Times New Roman"/>
          <w:sz w:val="24"/>
          <w:lang w:val="uk-UA"/>
        </w:rPr>
      </w:pPr>
      <w:r>
        <w:rPr>
          <w:rFonts w:ascii="Times New Roman" w:hAnsi="Times New Roman"/>
          <w:b/>
          <w:i/>
          <w:sz w:val="24"/>
          <w:lang w:val="uk-UA"/>
        </w:rPr>
        <w:tab/>
      </w:r>
      <w:r w:rsidRPr="00B507B5">
        <w:rPr>
          <w:rFonts w:ascii="Times New Roman" w:hAnsi="Times New Roman"/>
          <w:b/>
          <w:i/>
          <w:sz w:val="24"/>
          <w:lang w:val="uk-UA"/>
        </w:rPr>
        <w:t>Основні завдання</w:t>
      </w:r>
      <w:r>
        <w:rPr>
          <w:rFonts w:ascii="Times New Roman" w:hAnsi="Times New Roman"/>
          <w:b/>
          <w:i/>
          <w:sz w:val="24"/>
          <w:lang w:val="uk-UA"/>
        </w:rPr>
        <w:t xml:space="preserve"> </w:t>
      </w:r>
      <w:r w:rsidRPr="00B507B5">
        <w:rPr>
          <w:rFonts w:ascii="Times New Roman" w:hAnsi="Times New Roman"/>
          <w:b/>
          <w:i/>
          <w:sz w:val="24"/>
          <w:lang w:val="uk-UA"/>
        </w:rPr>
        <w:t>дисципліни</w:t>
      </w:r>
      <w:r>
        <w:rPr>
          <w:rFonts w:ascii="Times New Roman" w:hAnsi="Times New Roman"/>
          <w:b/>
          <w:i/>
          <w:sz w:val="24"/>
          <w:lang w:val="uk-UA"/>
        </w:rPr>
        <w:t xml:space="preserve"> </w:t>
      </w:r>
      <w:r>
        <w:rPr>
          <w:rFonts w:ascii="Times New Roman" w:hAnsi="Times New Roman"/>
          <w:sz w:val="24"/>
          <w:lang w:val="uk-UA"/>
        </w:rPr>
        <w:t>«Міжнародне приватне право»</w:t>
      </w:r>
      <w:r w:rsidRPr="00B507B5">
        <w:rPr>
          <w:rFonts w:ascii="Times New Roman" w:hAnsi="Times New Roman"/>
          <w:sz w:val="24"/>
          <w:lang w:val="uk-UA"/>
        </w:rPr>
        <w:t xml:space="preserve"> є можливість отримання системних знань про поняття, методи, систему, функції, джерела та основні категорії міжнародного приватного права, засвоїти вчення про його суб’єктів, а також місце у правовій системі, джерела, а також комплексно засвоїти основні поняття та категорії міжнародного приватного права. Згідно з вимогами освітньо-професійної програми студенти повинні:</w:t>
      </w:r>
    </w:p>
    <w:p w:rsidR="003547DC" w:rsidRPr="00B507B5" w:rsidRDefault="003547DC" w:rsidP="00554B86">
      <w:pPr>
        <w:spacing w:after="0"/>
        <w:ind w:right="284" w:firstLine="708"/>
        <w:jc w:val="both"/>
        <w:rPr>
          <w:rFonts w:ascii="Times New Roman" w:hAnsi="Times New Roman"/>
          <w:b/>
          <w:bCs/>
          <w:i/>
          <w:iCs/>
          <w:sz w:val="24"/>
          <w:lang w:val="uk-UA"/>
        </w:rPr>
      </w:pPr>
      <w:r w:rsidRPr="00B507B5">
        <w:rPr>
          <w:rFonts w:ascii="Times New Roman" w:hAnsi="Times New Roman"/>
          <w:b/>
          <w:bCs/>
          <w:i/>
          <w:iCs/>
          <w:sz w:val="24"/>
          <w:lang w:val="uk-UA"/>
        </w:rPr>
        <w:t>знати :</w:t>
      </w:r>
    </w:p>
    <w:p w:rsidR="003547DC" w:rsidRPr="00B507B5" w:rsidRDefault="003547DC" w:rsidP="00554B86">
      <w:pPr>
        <w:spacing w:after="0"/>
        <w:ind w:right="284"/>
        <w:jc w:val="both"/>
        <w:rPr>
          <w:rFonts w:ascii="Times New Roman" w:hAnsi="Times New Roman"/>
          <w:bCs/>
          <w:iCs/>
          <w:sz w:val="24"/>
          <w:lang w:val="uk-UA"/>
        </w:rPr>
      </w:pPr>
      <w:r w:rsidRPr="00B507B5">
        <w:rPr>
          <w:rFonts w:ascii="Times New Roman" w:hAnsi="Times New Roman"/>
          <w:bCs/>
          <w:iCs/>
          <w:sz w:val="24"/>
          <w:lang w:val="uk-UA"/>
        </w:rPr>
        <w:t>1) принципові положення щодо місця та ролі міжнародного права у</w:t>
      </w:r>
      <w:r>
        <w:rPr>
          <w:rFonts w:ascii="Times New Roman" w:hAnsi="Times New Roman"/>
          <w:bCs/>
          <w:iCs/>
          <w:sz w:val="24"/>
          <w:lang w:val="uk-UA"/>
        </w:rPr>
        <w:t xml:space="preserve"> </w:t>
      </w:r>
      <w:r w:rsidRPr="00B507B5">
        <w:rPr>
          <w:rFonts w:ascii="Times New Roman" w:hAnsi="Times New Roman"/>
          <w:bCs/>
          <w:iCs/>
          <w:sz w:val="24"/>
          <w:lang w:val="uk-UA"/>
        </w:rPr>
        <w:t>загальній структурі міжнародного права та в окремих національних</w:t>
      </w:r>
      <w:r>
        <w:rPr>
          <w:rFonts w:ascii="Times New Roman" w:hAnsi="Times New Roman"/>
          <w:bCs/>
          <w:iCs/>
          <w:sz w:val="24"/>
          <w:lang w:val="uk-UA"/>
        </w:rPr>
        <w:t xml:space="preserve"> </w:t>
      </w:r>
      <w:r w:rsidRPr="00B507B5">
        <w:rPr>
          <w:rFonts w:ascii="Times New Roman" w:hAnsi="Times New Roman"/>
          <w:bCs/>
          <w:iCs/>
          <w:sz w:val="24"/>
          <w:lang w:val="uk-UA"/>
        </w:rPr>
        <w:t xml:space="preserve">правопорядках; </w:t>
      </w:r>
    </w:p>
    <w:p w:rsidR="003547DC" w:rsidRPr="00B507B5" w:rsidRDefault="003547DC" w:rsidP="00554B86">
      <w:pPr>
        <w:spacing w:after="0"/>
        <w:ind w:right="284"/>
        <w:jc w:val="both"/>
        <w:rPr>
          <w:rFonts w:ascii="Times New Roman" w:hAnsi="Times New Roman"/>
          <w:bCs/>
          <w:iCs/>
          <w:sz w:val="24"/>
          <w:lang w:val="uk-UA"/>
        </w:rPr>
      </w:pPr>
      <w:r w:rsidRPr="00B507B5">
        <w:rPr>
          <w:rFonts w:ascii="Times New Roman" w:hAnsi="Times New Roman"/>
          <w:bCs/>
          <w:iCs/>
          <w:sz w:val="24"/>
          <w:lang w:val="uk-UA"/>
        </w:rPr>
        <w:t>2) поняття, предмет, систему та джерела цієї галузі права;</w:t>
      </w:r>
    </w:p>
    <w:p w:rsidR="003547DC" w:rsidRPr="00B507B5" w:rsidRDefault="003547DC" w:rsidP="00554B86">
      <w:pPr>
        <w:spacing w:after="0"/>
        <w:ind w:right="284"/>
        <w:jc w:val="both"/>
        <w:rPr>
          <w:rFonts w:ascii="Times New Roman" w:hAnsi="Times New Roman"/>
          <w:bCs/>
          <w:iCs/>
          <w:sz w:val="24"/>
          <w:lang w:val="uk-UA"/>
        </w:rPr>
      </w:pPr>
      <w:r w:rsidRPr="00B507B5">
        <w:rPr>
          <w:rFonts w:ascii="Times New Roman" w:hAnsi="Times New Roman"/>
          <w:bCs/>
          <w:iCs/>
          <w:sz w:val="24"/>
          <w:lang w:val="uk-UA"/>
        </w:rPr>
        <w:t>3) методи регулювання правовідносин у міжнародному приватному</w:t>
      </w:r>
      <w:r>
        <w:rPr>
          <w:rFonts w:ascii="Times New Roman" w:hAnsi="Times New Roman"/>
          <w:bCs/>
          <w:iCs/>
          <w:sz w:val="24"/>
          <w:lang w:val="uk-UA"/>
        </w:rPr>
        <w:t xml:space="preserve"> </w:t>
      </w:r>
      <w:r w:rsidRPr="00B507B5">
        <w:rPr>
          <w:rFonts w:ascii="Times New Roman" w:hAnsi="Times New Roman"/>
          <w:bCs/>
          <w:iCs/>
          <w:sz w:val="24"/>
          <w:lang w:val="uk-UA"/>
        </w:rPr>
        <w:t>праві;</w:t>
      </w:r>
    </w:p>
    <w:p w:rsidR="003547DC" w:rsidRPr="00B507B5" w:rsidRDefault="003547DC" w:rsidP="00554B86">
      <w:pPr>
        <w:spacing w:after="0"/>
        <w:ind w:right="284"/>
        <w:jc w:val="both"/>
        <w:rPr>
          <w:rFonts w:ascii="Times New Roman" w:hAnsi="Times New Roman"/>
          <w:bCs/>
          <w:iCs/>
          <w:sz w:val="24"/>
          <w:lang w:val="uk-UA"/>
        </w:rPr>
      </w:pPr>
      <w:r w:rsidRPr="00B507B5">
        <w:rPr>
          <w:rFonts w:ascii="Times New Roman" w:hAnsi="Times New Roman"/>
          <w:bCs/>
          <w:iCs/>
          <w:sz w:val="24"/>
          <w:lang w:val="uk-UA"/>
        </w:rPr>
        <w:t>4) найбільш важливі підгалузі, інститути та норми міжнародного</w:t>
      </w:r>
      <w:r>
        <w:rPr>
          <w:rFonts w:ascii="Times New Roman" w:hAnsi="Times New Roman"/>
          <w:bCs/>
          <w:iCs/>
          <w:sz w:val="24"/>
          <w:lang w:val="uk-UA"/>
        </w:rPr>
        <w:t xml:space="preserve"> </w:t>
      </w:r>
      <w:r w:rsidRPr="00B507B5">
        <w:rPr>
          <w:rFonts w:ascii="Times New Roman" w:hAnsi="Times New Roman"/>
          <w:bCs/>
          <w:iCs/>
          <w:sz w:val="24"/>
          <w:lang w:val="uk-UA"/>
        </w:rPr>
        <w:t>приватного права;</w:t>
      </w:r>
    </w:p>
    <w:p w:rsidR="003547DC" w:rsidRPr="00B507B5" w:rsidRDefault="003547DC" w:rsidP="00554B86">
      <w:pPr>
        <w:spacing w:after="0"/>
        <w:ind w:right="284"/>
        <w:jc w:val="both"/>
        <w:rPr>
          <w:rFonts w:ascii="Times New Roman" w:hAnsi="Times New Roman"/>
          <w:bCs/>
          <w:iCs/>
          <w:sz w:val="24"/>
          <w:lang w:val="uk-UA"/>
        </w:rPr>
      </w:pPr>
      <w:r w:rsidRPr="00B507B5">
        <w:rPr>
          <w:rFonts w:ascii="Times New Roman" w:hAnsi="Times New Roman"/>
          <w:bCs/>
          <w:iCs/>
          <w:sz w:val="24"/>
          <w:lang w:val="uk-UA"/>
        </w:rPr>
        <w:t>5) теоретичні засади та складнощі практичного застосування інститутів міжнародного приватного права, які розглядаються в цьому курсі;</w:t>
      </w:r>
    </w:p>
    <w:p w:rsidR="003547DC" w:rsidRPr="00B507B5" w:rsidRDefault="003547DC" w:rsidP="00554B86">
      <w:pPr>
        <w:spacing w:after="0"/>
        <w:ind w:right="284"/>
        <w:jc w:val="both"/>
        <w:rPr>
          <w:rFonts w:ascii="Times New Roman" w:hAnsi="Times New Roman"/>
          <w:bCs/>
          <w:iCs/>
          <w:sz w:val="24"/>
          <w:lang w:val="uk-UA"/>
        </w:rPr>
      </w:pPr>
      <w:r w:rsidRPr="00B507B5">
        <w:rPr>
          <w:rFonts w:ascii="Times New Roman" w:hAnsi="Times New Roman"/>
          <w:bCs/>
          <w:iCs/>
          <w:sz w:val="24"/>
          <w:lang w:val="uk-UA"/>
        </w:rPr>
        <w:t xml:space="preserve"> 6) тенденції подальшого розвитку цих інститутів у світлі теорії міжнародного приватного права та відомої в Україні світової практики їх застосування;</w:t>
      </w:r>
    </w:p>
    <w:p w:rsidR="003547DC" w:rsidRPr="00B507B5" w:rsidRDefault="003547DC" w:rsidP="00554B86">
      <w:pPr>
        <w:spacing w:after="0"/>
        <w:ind w:right="284"/>
        <w:jc w:val="both"/>
        <w:rPr>
          <w:rFonts w:ascii="Times New Roman" w:hAnsi="Times New Roman"/>
          <w:bCs/>
          <w:iCs/>
          <w:sz w:val="24"/>
          <w:lang w:val="uk-UA"/>
        </w:rPr>
      </w:pPr>
      <w:r w:rsidRPr="00B507B5">
        <w:rPr>
          <w:rFonts w:ascii="Times New Roman" w:hAnsi="Times New Roman"/>
          <w:bCs/>
          <w:iCs/>
          <w:sz w:val="24"/>
          <w:lang w:val="uk-UA"/>
        </w:rPr>
        <w:t xml:space="preserve"> 7) орієнтовні перспективи шляхів можливого удосконалення</w:t>
      </w:r>
    </w:p>
    <w:p w:rsidR="003547DC" w:rsidRPr="00B507B5" w:rsidRDefault="003547DC" w:rsidP="00554B86">
      <w:pPr>
        <w:spacing w:after="0"/>
        <w:ind w:right="284" w:firstLine="708"/>
        <w:jc w:val="both"/>
        <w:rPr>
          <w:rFonts w:ascii="Times New Roman" w:hAnsi="Times New Roman"/>
          <w:sz w:val="24"/>
          <w:lang w:val="uk-UA"/>
        </w:rPr>
      </w:pPr>
      <w:r w:rsidRPr="00B507B5">
        <w:rPr>
          <w:rFonts w:ascii="Times New Roman" w:hAnsi="Times New Roman"/>
          <w:b/>
          <w:bCs/>
          <w:i/>
          <w:iCs/>
          <w:sz w:val="24"/>
          <w:lang w:val="uk-UA"/>
        </w:rPr>
        <w:t>вміти</w:t>
      </w:r>
      <w:r w:rsidRPr="00B507B5">
        <w:rPr>
          <w:rFonts w:ascii="Times New Roman" w:hAnsi="Times New Roman"/>
          <w:sz w:val="24"/>
          <w:lang w:val="uk-UA"/>
        </w:rPr>
        <w:t xml:space="preserve"> :</w:t>
      </w:r>
    </w:p>
    <w:p w:rsidR="003547DC" w:rsidRPr="00B507B5" w:rsidRDefault="003547DC" w:rsidP="00554B86">
      <w:pPr>
        <w:spacing w:after="0"/>
        <w:ind w:right="284"/>
        <w:jc w:val="both"/>
        <w:rPr>
          <w:rFonts w:ascii="Times New Roman" w:hAnsi="Times New Roman"/>
          <w:sz w:val="24"/>
          <w:lang w:val="uk-UA"/>
        </w:rPr>
      </w:pPr>
      <w:r w:rsidRPr="00B507B5">
        <w:rPr>
          <w:rFonts w:ascii="Times New Roman" w:hAnsi="Times New Roman"/>
          <w:sz w:val="24"/>
          <w:lang w:val="uk-UA"/>
        </w:rPr>
        <w:t>1)  піддавати аналізу тексти міжнародних договорів з питань міжнародного</w:t>
      </w:r>
      <w:r>
        <w:rPr>
          <w:rFonts w:ascii="Times New Roman" w:hAnsi="Times New Roman"/>
          <w:sz w:val="24"/>
          <w:lang w:val="uk-UA"/>
        </w:rPr>
        <w:t xml:space="preserve"> </w:t>
      </w:r>
      <w:r w:rsidRPr="00B507B5">
        <w:rPr>
          <w:rFonts w:ascii="Times New Roman" w:hAnsi="Times New Roman"/>
          <w:sz w:val="24"/>
          <w:lang w:val="uk-UA"/>
        </w:rPr>
        <w:t>приватного права;</w:t>
      </w:r>
    </w:p>
    <w:p w:rsidR="003547DC" w:rsidRPr="00B507B5" w:rsidRDefault="003547DC" w:rsidP="00554B86">
      <w:pPr>
        <w:spacing w:after="0"/>
        <w:ind w:right="284"/>
        <w:jc w:val="both"/>
        <w:rPr>
          <w:rFonts w:ascii="Times New Roman" w:hAnsi="Times New Roman"/>
          <w:sz w:val="24"/>
          <w:lang w:val="uk-UA"/>
        </w:rPr>
      </w:pPr>
      <w:r w:rsidRPr="00B507B5">
        <w:rPr>
          <w:rFonts w:ascii="Times New Roman" w:hAnsi="Times New Roman"/>
          <w:sz w:val="24"/>
          <w:lang w:val="uk-UA"/>
        </w:rPr>
        <w:t>2) встановлювати колізійні принципи та норми, що підлягають застосуванню, правильно користуватися ними;</w:t>
      </w:r>
    </w:p>
    <w:p w:rsidR="003547DC" w:rsidRPr="00B507B5" w:rsidRDefault="003547DC" w:rsidP="00554B86">
      <w:pPr>
        <w:spacing w:after="0"/>
        <w:ind w:right="284"/>
        <w:jc w:val="both"/>
        <w:rPr>
          <w:rFonts w:ascii="Times New Roman" w:hAnsi="Times New Roman"/>
          <w:sz w:val="24"/>
          <w:lang w:val="uk-UA"/>
        </w:rPr>
      </w:pPr>
      <w:r w:rsidRPr="00B507B5">
        <w:rPr>
          <w:rFonts w:ascii="Times New Roman" w:hAnsi="Times New Roman"/>
          <w:sz w:val="24"/>
          <w:lang w:val="uk-UA"/>
        </w:rPr>
        <w:t>3) пов'язувати існуючі національні засоби вирішення колізійних питань із</w:t>
      </w:r>
      <w:r>
        <w:rPr>
          <w:rFonts w:ascii="Times New Roman" w:hAnsi="Times New Roman"/>
          <w:sz w:val="24"/>
          <w:lang w:val="uk-UA"/>
        </w:rPr>
        <w:t xml:space="preserve"> </w:t>
      </w:r>
      <w:r w:rsidRPr="00B507B5">
        <w:rPr>
          <w:rFonts w:ascii="Times New Roman" w:hAnsi="Times New Roman"/>
          <w:sz w:val="24"/>
          <w:lang w:val="uk-UA"/>
        </w:rPr>
        <w:t>загальними вимогами міжнародного приватного права;</w:t>
      </w:r>
    </w:p>
    <w:p w:rsidR="003547DC" w:rsidRPr="00B507B5" w:rsidRDefault="003547DC" w:rsidP="00554B86">
      <w:pPr>
        <w:spacing w:after="0"/>
        <w:ind w:right="284"/>
        <w:jc w:val="both"/>
        <w:rPr>
          <w:rFonts w:ascii="Times New Roman" w:hAnsi="Times New Roman"/>
          <w:sz w:val="24"/>
          <w:lang w:val="uk-UA"/>
        </w:rPr>
      </w:pPr>
      <w:r w:rsidRPr="00B507B5">
        <w:rPr>
          <w:rFonts w:ascii="Times New Roman" w:hAnsi="Times New Roman"/>
          <w:sz w:val="24"/>
          <w:lang w:val="uk-UA"/>
        </w:rPr>
        <w:t>4) знаходити відповіді (та документи) з питань регламентації порядку та</w:t>
      </w:r>
      <w:r>
        <w:rPr>
          <w:rFonts w:ascii="Times New Roman" w:hAnsi="Times New Roman"/>
          <w:sz w:val="24"/>
          <w:lang w:val="uk-UA"/>
        </w:rPr>
        <w:t xml:space="preserve"> </w:t>
      </w:r>
      <w:r w:rsidRPr="00B507B5">
        <w:rPr>
          <w:rFonts w:ascii="Times New Roman" w:hAnsi="Times New Roman"/>
          <w:sz w:val="24"/>
          <w:lang w:val="uk-UA"/>
        </w:rPr>
        <w:t>процедур розгляду спорів, які виникають або можуть виникнути у правовідносинах з іноземним елементом;</w:t>
      </w:r>
    </w:p>
    <w:p w:rsidR="003547DC" w:rsidRPr="00B507B5" w:rsidRDefault="003547DC" w:rsidP="00554B86">
      <w:pPr>
        <w:spacing w:after="0"/>
        <w:ind w:right="284"/>
        <w:jc w:val="both"/>
        <w:rPr>
          <w:rFonts w:ascii="Times New Roman" w:hAnsi="Times New Roman"/>
          <w:sz w:val="24"/>
          <w:lang w:val="uk-UA"/>
        </w:rPr>
      </w:pPr>
      <w:r w:rsidRPr="00B507B5">
        <w:rPr>
          <w:rFonts w:ascii="Times New Roman" w:hAnsi="Times New Roman"/>
          <w:sz w:val="24"/>
          <w:lang w:val="uk-UA"/>
        </w:rPr>
        <w:t>5) знаходити місце конкретних приватних норм у загальній системі</w:t>
      </w:r>
      <w:r>
        <w:rPr>
          <w:rFonts w:ascii="Times New Roman" w:hAnsi="Times New Roman"/>
          <w:sz w:val="24"/>
          <w:lang w:val="uk-UA"/>
        </w:rPr>
        <w:t xml:space="preserve"> </w:t>
      </w:r>
      <w:r w:rsidRPr="00B507B5">
        <w:rPr>
          <w:rFonts w:ascii="Times New Roman" w:hAnsi="Times New Roman"/>
          <w:sz w:val="24"/>
          <w:lang w:val="uk-UA"/>
        </w:rPr>
        <w:t>міжнародного приватного права;</w:t>
      </w:r>
    </w:p>
    <w:p w:rsidR="003547DC" w:rsidRPr="00B507B5" w:rsidRDefault="003547DC" w:rsidP="00554B86">
      <w:pPr>
        <w:spacing w:after="0"/>
        <w:ind w:right="284"/>
        <w:jc w:val="both"/>
        <w:rPr>
          <w:rFonts w:ascii="Times New Roman" w:hAnsi="Times New Roman"/>
          <w:sz w:val="24"/>
          <w:lang w:val="uk-UA"/>
        </w:rPr>
      </w:pPr>
      <w:r w:rsidRPr="00B507B5">
        <w:rPr>
          <w:rFonts w:ascii="Times New Roman" w:hAnsi="Times New Roman"/>
          <w:sz w:val="24"/>
          <w:lang w:val="uk-UA"/>
        </w:rPr>
        <w:t>6) пов'язувати їх аналіз з тенденціями розвитку відповідних підгалузей</w:t>
      </w:r>
      <w:r>
        <w:rPr>
          <w:rFonts w:ascii="Times New Roman" w:hAnsi="Times New Roman"/>
          <w:sz w:val="24"/>
          <w:lang w:val="uk-UA"/>
        </w:rPr>
        <w:t xml:space="preserve"> </w:t>
      </w:r>
      <w:r w:rsidRPr="00B507B5">
        <w:rPr>
          <w:rFonts w:ascii="Times New Roman" w:hAnsi="Times New Roman"/>
          <w:sz w:val="24"/>
          <w:lang w:val="uk-UA"/>
        </w:rPr>
        <w:t>міжнародного приватного права;</w:t>
      </w:r>
    </w:p>
    <w:p w:rsidR="003547DC" w:rsidRPr="00B507B5" w:rsidRDefault="003547DC" w:rsidP="00554B86">
      <w:pPr>
        <w:spacing w:after="0"/>
        <w:ind w:right="284"/>
        <w:jc w:val="both"/>
        <w:rPr>
          <w:rFonts w:ascii="Times New Roman" w:hAnsi="Times New Roman"/>
          <w:sz w:val="24"/>
          <w:lang w:val="uk-UA"/>
        </w:rPr>
      </w:pPr>
      <w:r w:rsidRPr="00B507B5">
        <w:rPr>
          <w:rFonts w:ascii="Times New Roman" w:hAnsi="Times New Roman"/>
          <w:sz w:val="24"/>
          <w:lang w:val="uk-UA"/>
        </w:rPr>
        <w:t>7) передбачати можливі наслідки застосування національного законодавства в його існуючому вигляді;</w:t>
      </w:r>
    </w:p>
    <w:p w:rsidR="003547DC" w:rsidRPr="00B507B5" w:rsidRDefault="003547DC" w:rsidP="00554B86">
      <w:pPr>
        <w:jc w:val="both"/>
        <w:rPr>
          <w:rFonts w:ascii="Times New Roman" w:hAnsi="Times New Roman"/>
          <w:b/>
          <w:sz w:val="24"/>
          <w:lang w:val="uk-UA"/>
        </w:rPr>
      </w:pPr>
    </w:p>
    <w:p w:rsidR="003547DC" w:rsidRPr="00B507B5" w:rsidRDefault="003547DC" w:rsidP="00554B86">
      <w:pPr>
        <w:jc w:val="both"/>
        <w:rPr>
          <w:rFonts w:ascii="Times New Roman" w:hAnsi="Times New Roman"/>
          <w:b/>
          <w:sz w:val="24"/>
          <w:lang w:val="uk-UA"/>
        </w:rPr>
      </w:pPr>
    </w:p>
    <w:p w:rsidR="003547DC" w:rsidRDefault="003547DC" w:rsidP="00554B86">
      <w:pPr>
        <w:jc w:val="both"/>
        <w:rPr>
          <w:rFonts w:ascii="Times New Roman" w:hAnsi="Times New Roman"/>
          <w:sz w:val="24"/>
          <w:lang w:val="uk-UA"/>
        </w:rPr>
      </w:pPr>
    </w:p>
    <w:p w:rsidR="003547DC" w:rsidRPr="00B507B5" w:rsidRDefault="003547DC" w:rsidP="00554B86">
      <w:pPr>
        <w:jc w:val="both"/>
        <w:rPr>
          <w:rFonts w:ascii="Times New Roman" w:hAnsi="Times New Roman"/>
          <w:sz w:val="24"/>
          <w:lang w:val="uk-UA"/>
        </w:rPr>
      </w:pPr>
    </w:p>
    <w:p w:rsidR="003547DC" w:rsidRDefault="003547DC" w:rsidP="00554B86">
      <w:pPr>
        <w:jc w:val="both"/>
        <w:rPr>
          <w:rFonts w:ascii="Times New Roman" w:hAnsi="Times New Roman"/>
          <w:b/>
          <w:sz w:val="24"/>
          <w:lang w:val="uk-UA"/>
        </w:rPr>
      </w:pPr>
    </w:p>
    <w:p w:rsidR="003547DC" w:rsidRPr="001F5154" w:rsidRDefault="003547DC" w:rsidP="004A4AA1">
      <w:pPr>
        <w:spacing w:after="0" w:line="240" w:lineRule="auto"/>
        <w:contextualSpacing/>
        <w:jc w:val="center"/>
        <w:rPr>
          <w:rFonts w:ascii="Times New Roman" w:hAnsi="Times New Roman"/>
          <w:b/>
          <w:sz w:val="24"/>
          <w:lang w:val="uk-UA"/>
        </w:rPr>
      </w:pPr>
      <w:r>
        <w:rPr>
          <w:rFonts w:ascii="Times New Roman" w:hAnsi="Times New Roman"/>
          <w:b/>
          <w:sz w:val="24"/>
          <w:lang w:val="uk-UA"/>
        </w:rPr>
        <w:t>2</w:t>
      </w:r>
      <w:r w:rsidRPr="001F5154">
        <w:rPr>
          <w:rFonts w:ascii="Times New Roman" w:hAnsi="Times New Roman"/>
          <w:b/>
          <w:sz w:val="24"/>
          <w:lang w:val="uk-UA"/>
        </w:rPr>
        <w:t>.</w:t>
      </w:r>
      <w:r>
        <w:rPr>
          <w:rFonts w:ascii="Times New Roman" w:hAnsi="Times New Roman"/>
          <w:b/>
          <w:sz w:val="24"/>
          <w:lang w:val="uk-UA"/>
        </w:rPr>
        <w:t xml:space="preserve"> </w:t>
      </w:r>
      <w:r w:rsidRPr="001F5154">
        <w:rPr>
          <w:rFonts w:ascii="Times New Roman" w:hAnsi="Times New Roman"/>
          <w:b/>
          <w:sz w:val="24"/>
          <w:lang w:val="uk-UA"/>
        </w:rPr>
        <w:t>ТЕМИ ТА ЗМІСТ СЕМІНАРСЬКИХ ЗАНЯТЬ З НАВЧАЛЬНОЇ ДИСЦИПЛІНИ</w:t>
      </w:r>
    </w:p>
    <w:p w:rsidR="003547DC" w:rsidRPr="001F5154" w:rsidRDefault="003547DC" w:rsidP="004A4AA1">
      <w:pPr>
        <w:spacing w:after="0" w:line="240" w:lineRule="auto"/>
        <w:contextualSpacing/>
        <w:jc w:val="center"/>
        <w:rPr>
          <w:rFonts w:ascii="Times New Roman" w:hAnsi="Times New Roman"/>
          <w:b/>
          <w:sz w:val="24"/>
          <w:lang w:val="uk-UA"/>
        </w:rPr>
      </w:pPr>
      <w:r w:rsidRPr="001F5154">
        <w:rPr>
          <w:rFonts w:ascii="Times New Roman" w:hAnsi="Times New Roman"/>
          <w:b/>
          <w:sz w:val="24"/>
          <w:lang w:val="uk-UA"/>
        </w:rPr>
        <w:t>«МІЖНАРОДНЕ ПРИВАТНЕ ПРАВО»</w:t>
      </w:r>
    </w:p>
    <w:p w:rsidR="003547DC" w:rsidRPr="001F5154" w:rsidRDefault="003547DC" w:rsidP="004A4AA1">
      <w:pPr>
        <w:spacing w:after="0" w:line="240" w:lineRule="auto"/>
        <w:contextualSpacing/>
        <w:jc w:val="center"/>
        <w:rPr>
          <w:rFonts w:ascii="Times New Roman" w:hAnsi="Times New Roman"/>
          <w:b/>
          <w:sz w:val="24"/>
          <w:lang w:val="uk-UA"/>
        </w:rPr>
      </w:pPr>
      <w:r w:rsidRPr="001F5154">
        <w:rPr>
          <w:rFonts w:ascii="Times New Roman" w:hAnsi="Times New Roman"/>
          <w:b/>
          <w:sz w:val="24"/>
          <w:lang w:val="uk-UA"/>
        </w:rPr>
        <w:t>Атестація 1</w:t>
      </w:r>
    </w:p>
    <w:p w:rsidR="003547DC" w:rsidRDefault="003547DC" w:rsidP="004A4AA1">
      <w:pPr>
        <w:spacing w:after="0" w:line="240" w:lineRule="auto"/>
        <w:contextualSpacing/>
        <w:jc w:val="center"/>
        <w:rPr>
          <w:rFonts w:ascii="Times New Roman" w:hAnsi="Times New Roman"/>
          <w:sz w:val="24"/>
          <w:u w:val="single"/>
          <w:lang w:val="uk-UA"/>
        </w:rPr>
      </w:pPr>
      <w:r w:rsidRPr="001F5154">
        <w:rPr>
          <w:rFonts w:ascii="Times New Roman" w:hAnsi="Times New Roman"/>
          <w:b/>
          <w:sz w:val="24"/>
          <w:u w:val="single"/>
          <w:lang w:val="uk-UA"/>
        </w:rPr>
        <w:t>Тема №1. Предмет, система та джерела міжнародного приватного права. Суб'єкти міжнародного приватного права</w:t>
      </w:r>
    </w:p>
    <w:p w:rsidR="003547DC" w:rsidRDefault="003547DC" w:rsidP="00554B86">
      <w:pPr>
        <w:spacing w:after="0" w:line="240" w:lineRule="auto"/>
        <w:contextualSpacing/>
        <w:jc w:val="both"/>
        <w:rPr>
          <w:rFonts w:ascii="Times New Roman" w:hAnsi="Times New Roman"/>
          <w:sz w:val="24"/>
          <w:lang w:val="uk-UA"/>
        </w:rPr>
      </w:pPr>
      <w:r w:rsidRPr="001F5154">
        <w:rPr>
          <w:rFonts w:ascii="Times New Roman" w:hAnsi="Times New Roman"/>
          <w:b/>
          <w:i/>
          <w:sz w:val="24"/>
          <w:lang w:val="uk-UA"/>
        </w:rPr>
        <w:t>Обсяг</w:t>
      </w:r>
      <w:r w:rsidRPr="001F5154">
        <w:rPr>
          <w:rFonts w:ascii="Times New Roman" w:hAnsi="Times New Roman"/>
          <w:sz w:val="24"/>
          <w:lang w:val="uk-UA"/>
        </w:rPr>
        <w:t>:</w:t>
      </w:r>
      <w:r>
        <w:rPr>
          <w:rFonts w:ascii="Times New Roman" w:hAnsi="Times New Roman"/>
          <w:sz w:val="24"/>
          <w:lang w:val="uk-UA"/>
        </w:rPr>
        <w:t xml:space="preserve"> 2 год.</w:t>
      </w:r>
    </w:p>
    <w:p w:rsidR="003547DC" w:rsidRDefault="003547DC" w:rsidP="00554B86">
      <w:pPr>
        <w:spacing w:after="0" w:line="240" w:lineRule="auto"/>
        <w:contextualSpacing/>
        <w:jc w:val="both"/>
        <w:rPr>
          <w:rFonts w:ascii="Times New Roman" w:hAnsi="Times New Roman"/>
          <w:b/>
          <w:i/>
          <w:sz w:val="24"/>
          <w:lang w:val="uk-UA"/>
        </w:rPr>
      </w:pPr>
      <w:r w:rsidRPr="001F5154">
        <w:rPr>
          <w:rFonts w:ascii="Times New Roman" w:hAnsi="Times New Roman"/>
          <w:b/>
          <w:i/>
          <w:sz w:val="24"/>
          <w:lang w:val="uk-UA"/>
        </w:rPr>
        <w:t>План:</w:t>
      </w:r>
    </w:p>
    <w:p w:rsidR="003547DC" w:rsidRDefault="003547DC" w:rsidP="00554B86">
      <w:pPr>
        <w:pStyle w:val="ListParagraph"/>
        <w:numPr>
          <w:ilvl w:val="0"/>
          <w:numId w:val="2"/>
        </w:numPr>
        <w:spacing w:after="0" w:line="240" w:lineRule="auto"/>
        <w:jc w:val="both"/>
        <w:rPr>
          <w:rFonts w:ascii="Times New Roman" w:hAnsi="Times New Roman"/>
          <w:sz w:val="24"/>
          <w:lang w:val="uk-UA"/>
        </w:rPr>
      </w:pPr>
      <w:r>
        <w:rPr>
          <w:rFonts w:ascii="Times New Roman" w:hAnsi="Times New Roman"/>
          <w:sz w:val="24"/>
          <w:lang w:val="uk-UA"/>
        </w:rPr>
        <w:t>Предмет регулювання міжнародного приватного права.</w:t>
      </w:r>
    </w:p>
    <w:p w:rsidR="003547DC" w:rsidRDefault="003547DC" w:rsidP="00554B86">
      <w:pPr>
        <w:pStyle w:val="ListParagraph"/>
        <w:numPr>
          <w:ilvl w:val="0"/>
          <w:numId w:val="2"/>
        </w:numPr>
        <w:spacing w:after="0" w:line="240" w:lineRule="auto"/>
        <w:jc w:val="both"/>
        <w:rPr>
          <w:rFonts w:ascii="Times New Roman" w:hAnsi="Times New Roman"/>
          <w:sz w:val="24"/>
          <w:lang w:val="uk-UA"/>
        </w:rPr>
      </w:pPr>
      <w:r>
        <w:rPr>
          <w:rFonts w:ascii="Times New Roman" w:hAnsi="Times New Roman"/>
          <w:sz w:val="24"/>
          <w:lang w:val="uk-UA"/>
        </w:rPr>
        <w:t>Система міжнародного приватного права.</w:t>
      </w:r>
    </w:p>
    <w:p w:rsidR="003547DC" w:rsidRDefault="003547DC" w:rsidP="00554B86">
      <w:pPr>
        <w:pStyle w:val="ListParagraph"/>
        <w:numPr>
          <w:ilvl w:val="0"/>
          <w:numId w:val="2"/>
        </w:numPr>
        <w:spacing w:after="0" w:line="240" w:lineRule="auto"/>
        <w:jc w:val="both"/>
        <w:rPr>
          <w:rFonts w:ascii="Times New Roman" w:hAnsi="Times New Roman"/>
          <w:sz w:val="24"/>
          <w:lang w:val="uk-UA"/>
        </w:rPr>
      </w:pPr>
      <w:r>
        <w:rPr>
          <w:rFonts w:ascii="Times New Roman" w:hAnsi="Times New Roman"/>
          <w:sz w:val="24"/>
          <w:lang w:val="uk-UA"/>
        </w:rPr>
        <w:t>Джерела міжнародного приватного права.</w:t>
      </w:r>
    </w:p>
    <w:p w:rsidR="003547DC" w:rsidRDefault="003547DC" w:rsidP="00554B86">
      <w:pPr>
        <w:pStyle w:val="ListParagraph"/>
        <w:numPr>
          <w:ilvl w:val="0"/>
          <w:numId w:val="2"/>
        </w:numPr>
        <w:spacing w:after="0" w:line="240" w:lineRule="auto"/>
        <w:jc w:val="both"/>
        <w:rPr>
          <w:rFonts w:ascii="Times New Roman" w:hAnsi="Times New Roman"/>
          <w:sz w:val="24"/>
          <w:lang w:val="uk-UA"/>
        </w:rPr>
      </w:pPr>
      <w:r>
        <w:rPr>
          <w:rFonts w:ascii="Times New Roman" w:hAnsi="Times New Roman"/>
          <w:sz w:val="24"/>
          <w:lang w:val="uk-UA"/>
        </w:rPr>
        <w:t>Суб’єкт міжнародного приватного права.</w:t>
      </w:r>
    </w:p>
    <w:p w:rsidR="003547DC" w:rsidRPr="006B4C74" w:rsidRDefault="003547DC" w:rsidP="00554B86">
      <w:pPr>
        <w:spacing w:after="0" w:line="240" w:lineRule="auto"/>
        <w:contextualSpacing/>
        <w:jc w:val="both"/>
        <w:rPr>
          <w:rFonts w:ascii="Times New Roman" w:hAnsi="Times New Roman"/>
          <w:b/>
          <w:i/>
          <w:sz w:val="24"/>
          <w:lang w:val="uk-UA"/>
        </w:rPr>
      </w:pPr>
      <w:r w:rsidRPr="006B4C74">
        <w:rPr>
          <w:rFonts w:ascii="Times New Roman" w:hAnsi="Times New Roman"/>
          <w:b/>
          <w:i/>
          <w:sz w:val="24"/>
          <w:lang w:val="uk-UA"/>
        </w:rPr>
        <w:t>Методичні рекомендації:</w:t>
      </w:r>
    </w:p>
    <w:p w:rsidR="003547DC" w:rsidRPr="006B4C74" w:rsidRDefault="003547DC" w:rsidP="00554B86">
      <w:pPr>
        <w:spacing w:after="0" w:line="240" w:lineRule="auto"/>
        <w:ind w:firstLine="708"/>
        <w:contextualSpacing/>
        <w:jc w:val="both"/>
        <w:rPr>
          <w:rFonts w:ascii="Times New Roman" w:hAnsi="Times New Roman"/>
          <w:sz w:val="24"/>
          <w:lang w:val="uk-UA"/>
        </w:rPr>
      </w:pPr>
      <w:r w:rsidRPr="006B4C74">
        <w:rPr>
          <w:rFonts w:ascii="Times New Roman" w:hAnsi="Times New Roman"/>
          <w:sz w:val="24"/>
          <w:lang w:val="uk-UA"/>
        </w:rPr>
        <w:t xml:space="preserve">При вивченні теми та підготовці до заняття слід звернути увагу на те, що міжнародне право є результатом суспільної практики. Необхідно запам’ятати, що міжнародне право слід відрізняти від міжнародних відносин і дипломатії. </w:t>
      </w:r>
      <w:r>
        <w:rPr>
          <w:rFonts w:ascii="Times New Roman" w:hAnsi="Times New Roman"/>
          <w:sz w:val="24"/>
          <w:lang w:val="uk-UA"/>
        </w:rPr>
        <w:t>Важливим є те, що норми міжнародного</w:t>
      </w:r>
      <w:r w:rsidRPr="006B4C74">
        <w:rPr>
          <w:rFonts w:ascii="Times New Roman" w:hAnsi="Times New Roman"/>
          <w:sz w:val="24"/>
          <w:lang w:val="uk-UA"/>
        </w:rPr>
        <w:t xml:space="preserve"> право</w:t>
      </w:r>
      <w:r>
        <w:rPr>
          <w:rFonts w:ascii="Times New Roman" w:hAnsi="Times New Roman"/>
          <w:sz w:val="24"/>
          <w:lang w:val="uk-UA"/>
        </w:rPr>
        <w:t xml:space="preserve"> регулюють три групи правовідносин це цивільні, шлюбно-сімейні та  трудові. Але слід пам’ятати що обов’язковим у всіх трьох є присутність іноземного елемента.</w:t>
      </w:r>
    </w:p>
    <w:p w:rsidR="003547DC" w:rsidRPr="006B4C74" w:rsidRDefault="003547DC" w:rsidP="00554B86">
      <w:pPr>
        <w:spacing w:after="0" w:line="240" w:lineRule="auto"/>
        <w:contextualSpacing/>
        <w:jc w:val="both"/>
        <w:rPr>
          <w:rFonts w:ascii="Times New Roman" w:hAnsi="Times New Roman"/>
          <w:b/>
          <w:i/>
          <w:sz w:val="24"/>
          <w:lang w:val="uk-UA"/>
        </w:rPr>
      </w:pPr>
      <w:r w:rsidRPr="006B4C74">
        <w:rPr>
          <w:rFonts w:ascii="Times New Roman" w:hAnsi="Times New Roman"/>
          <w:b/>
          <w:i/>
          <w:sz w:val="24"/>
          <w:lang w:val="uk-UA"/>
        </w:rPr>
        <w:t>Теми рефератів:</w:t>
      </w:r>
    </w:p>
    <w:p w:rsidR="003547DC" w:rsidRDefault="003547DC" w:rsidP="00554B86">
      <w:pPr>
        <w:pStyle w:val="ListParagraph"/>
        <w:numPr>
          <w:ilvl w:val="0"/>
          <w:numId w:val="3"/>
        </w:numPr>
        <w:spacing w:after="0" w:line="240" w:lineRule="auto"/>
        <w:jc w:val="both"/>
        <w:rPr>
          <w:rFonts w:ascii="Times New Roman" w:hAnsi="Times New Roman"/>
          <w:sz w:val="24"/>
          <w:lang w:val="uk-UA"/>
        </w:rPr>
      </w:pPr>
      <w:r>
        <w:rPr>
          <w:rFonts w:ascii="Times New Roman" w:hAnsi="Times New Roman"/>
          <w:sz w:val="24"/>
          <w:lang w:val="uk-UA"/>
        </w:rPr>
        <w:t>Історія виникнення міжнародного приватного права.</w:t>
      </w:r>
    </w:p>
    <w:p w:rsidR="003547DC" w:rsidRDefault="003547DC" w:rsidP="00554B86">
      <w:pPr>
        <w:pStyle w:val="ListParagraph"/>
        <w:numPr>
          <w:ilvl w:val="0"/>
          <w:numId w:val="3"/>
        </w:numPr>
        <w:spacing w:after="0" w:line="240" w:lineRule="auto"/>
        <w:jc w:val="both"/>
        <w:rPr>
          <w:rFonts w:ascii="Times New Roman" w:hAnsi="Times New Roman"/>
          <w:sz w:val="24"/>
          <w:lang w:val="uk-UA"/>
        </w:rPr>
      </w:pPr>
      <w:r>
        <w:rPr>
          <w:rFonts w:ascii="Times New Roman" w:hAnsi="Times New Roman"/>
          <w:sz w:val="24"/>
          <w:lang w:val="uk-UA"/>
        </w:rPr>
        <w:t>Міжнародний судовий прецедент як джерело міжнародного приватного права.</w:t>
      </w:r>
    </w:p>
    <w:p w:rsidR="003547DC" w:rsidRPr="00724937" w:rsidRDefault="003547DC" w:rsidP="00554B86">
      <w:pPr>
        <w:pStyle w:val="ListParagraph"/>
        <w:numPr>
          <w:ilvl w:val="0"/>
          <w:numId w:val="3"/>
        </w:numPr>
        <w:spacing w:after="0" w:line="240" w:lineRule="auto"/>
        <w:jc w:val="both"/>
        <w:rPr>
          <w:rFonts w:ascii="Times New Roman" w:hAnsi="Times New Roman"/>
          <w:sz w:val="24"/>
          <w:lang w:val="uk-UA"/>
        </w:rPr>
      </w:pPr>
      <w:r>
        <w:rPr>
          <w:rFonts w:ascii="Times New Roman" w:hAnsi="Times New Roman"/>
          <w:sz w:val="24"/>
          <w:lang w:val="uk-UA"/>
        </w:rPr>
        <w:t>Міжнародна правова доктрина як джерело міжнародного приватного права.</w:t>
      </w:r>
    </w:p>
    <w:p w:rsidR="003547DC" w:rsidRDefault="003547DC" w:rsidP="00554B86">
      <w:pPr>
        <w:spacing w:after="0" w:line="240" w:lineRule="auto"/>
        <w:jc w:val="both"/>
        <w:rPr>
          <w:rFonts w:ascii="Times New Roman" w:hAnsi="Times New Roman"/>
          <w:sz w:val="24"/>
          <w:lang w:val="uk-UA"/>
        </w:rPr>
      </w:pPr>
      <w:r w:rsidRPr="004A622B">
        <w:rPr>
          <w:rFonts w:ascii="Times New Roman" w:hAnsi="Times New Roman"/>
          <w:b/>
          <w:i/>
          <w:sz w:val="24"/>
          <w:lang w:val="uk-UA"/>
        </w:rPr>
        <w:t>Задача 1</w:t>
      </w:r>
    </w:p>
    <w:p w:rsidR="003547DC" w:rsidRPr="004A622B" w:rsidRDefault="003547DC" w:rsidP="00554B86">
      <w:pPr>
        <w:spacing w:after="0" w:line="240" w:lineRule="auto"/>
        <w:jc w:val="both"/>
        <w:rPr>
          <w:rFonts w:ascii="Times New Roman" w:hAnsi="Times New Roman"/>
          <w:sz w:val="24"/>
          <w:lang w:val="uk-UA"/>
        </w:rPr>
      </w:pPr>
      <w:r w:rsidRPr="004A622B">
        <w:rPr>
          <w:rFonts w:ascii="Times New Roman" w:hAnsi="Times New Roman"/>
          <w:sz w:val="24"/>
          <w:lang w:val="uk-UA"/>
        </w:rPr>
        <w:t>Відоме міжнародно-правовій науці визначення міжнародного права зазнавало багатьох змін, продиктованих політичною кон’юнктурою, що віддзеркалювала основні напрями зовнішньополітичної лінії держав у різні періоди. Так, міжнародне публічне право визначалось як «сукупність норм, що регулюють відносини між державами у процесі їх боротьби і співробітництва, виражають волю панівних класів цих держав і забезпечуються примусовими заходами держав індивідуально чи колективно»; а також як система «договірних і звичаєвих норм і принципів, що регулюють міжнародні відносини і виражають відносно узгоджену волю держав, зумовлену дією закономірностей суспільного розвитку даної епохи».</w:t>
      </w:r>
    </w:p>
    <w:p w:rsidR="003547DC" w:rsidRPr="004A622B" w:rsidRDefault="003547DC" w:rsidP="00554B86">
      <w:pPr>
        <w:spacing w:after="0" w:line="240" w:lineRule="auto"/>
        <w:jc w:val="both"/>
        <w:rPr>
          <w:rFonts w:ascii="Times New Roman" w:hAnsi="Times New Roman"/>
          <w:sz w:val="24"/>
          <w:lang w:val="uk-UA"/>
        </w:rPr>
      </w:pPr>
      <w:r w:rsidRPr="004A622B">
        <w:rPr>
          <w:rFonts w:ascii="Times New Roman" w:hAnsi="Times New Roman"/>
          <w:sz w:val="24"/>
          <w:lang w:val="uk-UA"/>
        </w:rPr>
        <w:t>Сучасний підхід до визначення сутності міжнародного права позбавлений ідеологічних настанов і політичної заангажованості, які були властиві для епохи протистояння антагоністичних соціально-політичних систем. Воно базується на інших, об’єктивних оцінках даної правової системи, по-іншому трактуючи роль волевиявлення учасників міжнародних відносин у формуванні принципів і міжнародних норм , їх призначення, способів і механізмів реалізації як таких.</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b/>
          <w:bCs/>
          <w:i/>
          <w:iCs/>
          <w:sz w:val="24"/>
          <w:lang w:val="uk-UA"/>
        </w:rPr>
        <w:t>Запитання до задачі 1.</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1. Як можна прокоментувати основні дефініції поняття «міжнародне право», що наведені?</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2. Чи відповідає зміст поняття міжнародного права його термінологічному значенню?</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3. У чому полягає відмінність міжнародного публічного права та міжнародного приватного права?</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4. У чому полягає зміст поняття системності міжнародного публічного права і які основні елементи поняття «міжнародна система»?</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5. Яку роль у формуванні міжнародно-правової системи відіграє волевиявлення учасників міжнародного спілкування – суб’єктів міжнародного права?</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b/>
          <w:bCs/>
          <w:i/>
          <w:iCs/>
          <w:sz w:val="24"/>
          <w:lang w:val="uk-UA"/>
        </w:rPr>
        <w:t>Задача 2.</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1.1. «Міжнародне право – це особлива система правових норм, що не входить до будь-якої національної системи права і не включає норми національного права». Такий підхід до питання співвідношення міжнародного і внутрішньодержавного права, що базується на положеннях дуалістичної (на відміну від моністичних теорій, які віддають пріоритет якійсь одній зі згаданих правових систем) точки зору, хоча спочатку він не виключав взаємовпливу тої чи іншої системи права, в останні роки суттєво критикується і піддається корегуванню.</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Сьогодні доктрина міжнародного права, у т.ч. вітчизняна переважно випливає з того, що «регулювання певних відносин вимагає координації норм обох правових систем, їх взаємодії у правотворчій і правозастосовній діяльності». Контроверзи виникають лише у зв’язку з потребою визначення механізму, за допомогою якого така взаємодія здійснюється, а також з питання про можливість (неможливість) прямої дії відповідних міжнародних норм у</w:t>
      </w:r>
      <w:r>
        <w:rPr>
          <w:rFonts w:ascii="Times New Roman" w:hAnsi="Times New Roman"/>
          <w:sz w:val="24"/>
          <w:lang w:val="uk-UA"/>
        </w:rPr>
        <w:t xml:space="preserve"> </w:t>
      </w:r>
      <w:r w:rsidRPr="00927F13">
        <w:rPr>
          <w:rFonts w:ascii="Times New Roman" w:hAnsi="Times New Roman"/>
          <w:sz w:val="24"/>
          <w:lang w:val="uk-UA"/>
        </w:rPr>
        <w:t>рамках національних правових систем.</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1.2. Серед інших положень Декларація принципів, якими держави-учасниці НБСЄ повинні керуватись у своїх взаємовідносинах, встановлює, що «при реалізації своїх суверенних прав, включаючи право встановлювати свої закони і адміністративні правила, вони будуть узгоджуватись зі своїми юридичними зобов’язаннями згідно з міжнародним правом; вони, крім того, підтверджують, що у випадку, коли зобов’язання членів ООН за Статутом ООН суперечитимуть їх зобов’язанням за будь-яким договором, переважаючу силу мають їх зобов’язання відповідно до Статуту».</w:t>
      </w:r>
    </w:p>
    <w:p w:rsidR="003547DC" w:rsidRPr="00927F13" w:rsidRDefault="003547DC" w:rsidP="00554B86">
      <w:pPr>
        <w:spacing w:after="0" w:line="240" w:lineRule="auto"/>
        <w:ind w:right="284"/>
        <w:contextualSpacing/>
        <w:jc w:val="both"/>
        <w:rPr>
          <w:rFonts w:ascii="Times New Roman" w:hAnsi="Times New Roman"/>
          <w:sz w:val="24"/>
          <w:lang w:val="uk-UA"/>
        </w:rPr>
      </w:pPr>
      <w:r w:rsidRPr="00927F13">
        <w:rPr>
          <w:rFonts w:ascii="Times New Roman" w:hAnsi="Times New Roman"/>
          <w:sz w:val="24"/>
          <w:lang w:val="uk-UA"/>
        </w:rPr>
        <w:t>1.3. На переконання деяких вчених, «держава повинна побудувати свою правову систему таким чином, щоб забезпечили виконання міжнародних зобов’язань. Мир і міжнародний правопорядок належно можуть бути забезпечені за умови, що в державах утвердиться демократичне правління на</w:t>
      </w:r>
      <w:r>
        <w:rPr>
          <w:rFonts w:ascii="Times New Roman" w:hAnsi="Times New Roman"/>
          <w:sz w:val="24"/>
          <w:lang w:val="uk-UA"/>
        </w:rPr>
        <w:t xml:space="preserve"> </w:t>
      </w:r>
      <w:r w:rsidRPr="00927F13">
        <w:rPr>
          <w:rFonts w:ascii="Times New Roman" w:hAnsi="Times New Roman"/>
          <w:sz w:val="24"/>
          <w:lang w:val="uk-UA"/>
        </w:rPr>
        <w:t>основі поваги прав людини і верховенства права. Демократія і законність у міжнародному житті неможливі без демократії і законності всередині держави».</w:t>
      </w:r>
    </w:p>
    <w:p w:rsidR="003547DC" w:rsidRPr="00927F13" w:rsidRDefault="003547DC" w:rsidP="00554B86">
      <w:pPr>
        <w:spacing w:after="0" w:line="240" w:lineRule="auto"/>
        <w:ind w:right="284"/>
        <w:contextualSpacing/>
        <w:jc w:val="both"/>
        <w:rPr>
          <w:rFonts w:ascii="Times New Roman" w:hAnsi="Times New Roman"/>
          <w:sz w:val="24"/>
          <w:lang w:val="uk-UA"/>
        </w:rPr>
      </w:pPr>
      <w:r w:rsidRPr="00927F13">
        <w:rPr>
          <w:rFonts w:ascii="Times New Roman" w:hAnsi="Times New Roman"/>
          <w:sz w:val="24"/>
          <w:lang w:val="uk-UA"/>
        </w:rPr>
        <w:t>Водночас у доктрині висловлюється думка, за якою норми міжнародного права можуть увійти до складу внутрішньодержавного права лише у порядку, встановленому кожною державою самостійно – такий процес деякими теоретиками називається як «трансформація». Інші фахівці, навпаки, переконливо доводять, що «жодного перетворення одних норм на інші не відбувається і відбуватися не може. Трансформація полягає у забезпеченні державою за допомогою своїх владних повноважень виконання міжнародних зобов’язань»</w:t>
      </w:r>
    </w:p>
    <w:p w:rsidR="003547DC" w:rsidRPr="00927F13" w:rsidRDefault="003547DC" w:rsidP="00554B86">
      <w:pPr>
        <w:spacing w:after="0" w:line="240" w:lineRule="auto"/>
        <w:ind w:right="284"/>
        <w:contextualSpacing/>
        <w:jc w:val="both"/>
        <w:rPr>
          <w:rFonts w:ascii="Times New Roman" w:hAnsi="Times New Roman"/>
          <w:sz w:val="24"/>
          <w:lang w:val="uk-UA"/>
        </w:rPr>
      </w:pPr>
      <w:r w:rsidRPr="00927F13">
        <w:rPr>
          <w:rFonts w:ascii="Times New Roman" w:hAnsi="Times New Roman"/>
          <w:b/>
          <w:bCs/>
          <w:i/>
          <w:iCs/>
          <w:sz w:val="24"/>
          <w:lang w:val="uk-UA"/>
        </w:rPr>
        <w:t>Запитання до задачі 2.</w:t>
      </w:r>
    </w:p>
    <w:p w:rsidR="003547DC" w:rsidRPr="00927F13" w:rsidRDefault="003547DC" w:rsidP="00554B86">
      <w:pPr>
        <w:spacing w:after="0" w:line="240" w:lineRule="auto"/>
        <w:ind w:right="284"/>
        <w:contextualSpacing/>
        <w:jc w:val="both"/>
        <w:rPr>
          <w:rFonts w:ascii="Times New Roman" w:hAnsi="Times New Roman"/>
          <w:sz w:val="24"/>
          <w:lang w:val="uk-UA"/>
        </w:rPr>
      </w:pPr>
      <w:r w:rsidRPr="00927F13">
        <w:rPr>
          <w:rFonts w:ascii="Times New Roman" w:hAnsi="Times New Roman"/>
          <w:sz w:val="24"/>
          <w:lang w:val="uk-UA"/>
        </w:rPr>
        <w:t>1. Визначте і порівняйте предмети міжнародного і внутрішньодержавного правового регулювання, міжнародного публічного і міжнародного приватного права.</w:t>
      </w:r>
    </w:p>
    <w:p w:rsidR="003547DC" w:rsidRPr="00927F13" w:rsidRDefault="003547DC" w:rsidP="00554B86">
      <w:pPr>
        <w:spacing w:after="0" w:line="240" w:lineRule="auto"/>
        <w:ind w:right="284"/>
        <w:contextualSpacing/>
        <w:jc w:val="both"/>
        <w:rPr>
          <w:rFonts w:ascii="Times New Roman" w:hAnsi="Times New Roman"/>
          <w:sz w:val="24"/>
          <w:lang w:val="uk-UA"/>
        </w:rPr>
      </w:pPr>
      <w:r w:rsidRPr="00927F13">
        <w:rPr>
          <w:rFonts w:ascii="Times New Roman" w:hAnsi="Times New Roman"/>
          <w:sz w:val="24"/>
          <w:lang w:val="uk-UA"/>
        </w:rPr>
        <w:t>2. Як Ви оцінюєте поняття примату міжнародного права над внутрішньодержавним в юридичному і політичному значенні?</w:t>
      </w:r>
    </w:p>
    <w:p w:rsidR="003547DC" w:rsidRPr="00927F13" w:rsidRDefault="003547DC" w:rsidP="00554B86">
      <w:pPr>
        <w:spacing w:after="0" w:line="240" w:lineRule="auto"/>
        <w:ind w:right="284"/>
        <w:contextualSpacing/>
        <w:jc w:val="both"/>
        <w:rPr>
          <w:rFonts w:ascii="Times New Roman" w:hAnsi="Times New Roman"/>
          <w:sz w:val="24"/>
          <w:lang w:val="uk-UA"/>
        </w:rPr>
      </w:pPr>
      <w:r w:rsidRPr="00927F13">
        <w:rPr>
          <w:rFonts w:ascii="Times New Roman" w:hAnsi="Times New Roman"/>
          <w:sz w:val="24"/>
          <w:lang w:val="uk-UA"/>
        </w:rPr>
        <w:t>3. У чому полягає сутність моністичної і дуалістичної теорій співвідношення міжнародного права і національного: які аргументи висловлюються відомими їх представниками?</w:t>
      </w:r>
    </w:p>
    <w:p w:rsidR="003547DC" w:rsidRPr="00927F13" w:rsidRDefault="003547DC" w:rsidP="00554B86">
      <w:pPr>
        <w:spacing w:after="0" w:line="240" w:lineRule="auto"/>
        <w:ind w:right="284"/>
        <w:contextualSpacing/>
        <w:jc w:val="both"/>
        <w:rPr>
          <w:rFonts w:ascii="Times New Roman" w:hAnsi="Times New Roman"/>
          <w:sz w:val="24"/>
          <w:lang w:val="uk-UA"/>
        </w:rPr>
      </w:pPr>
      <w:r w:rsidRPr="00927F13">
        <w:rPr>
          <w:rFonts w:ascii="Times New Roman" w:hAnsi="Times New Roman"/>
          <w:sz w:val="24"/>
          <w:lang w:val="uk-UA"/>
        </w:rPr>
        <w:t>4. На основі норм яких національних і міжнародних нормативних актів слід підходити до вирішення проблеми співвідношення згаданої проблеми?</w:t>
      </w:r>
    </w:p>
    <w:p w:rsidR="003547DC" w:rsidRPr="00927F13" w:rsidRDefault="003547DC" w:rsidP="00554B86">
      <w:pPr>
        <w:spacing w:after="0" w:line="240" w:lineRule="auto"/>
        <w:ind w:right="284"/>
        <w:contextualSpacing/>
        <w:jc w:val="both"/>
        <w:rPr>
          <w:rFonts w:ascii="Times New Roman" w:hAnsi="Times New Roman"/>
          <w:sz w:val="24"/>
          <w:lang w:val="uk-UA"/>
        </w:rPr>
      </w:pPr>
      <w:r w:rsidRPr="00927F13">
        <w:rPr>
          <w:rFonts w:ascii="Times New Roman" w:hAnsi="Times New Roman"/>
          <w:sz w:val="24"/>
          <w:lang w:val="uk-UA"/>
        </w:rPr>
        <w:t>5. Чи не існує суперечностей між принципами суверенної рівності держав і добросовісного виконання ними своїх договірних зобов’язань?</w:t>
      </w:r>
    </w:p>
    <w:p w:rsidR="003547DC" w:rsidRPr="00927F13" w:rsidRDefault="003547DC" w:rsidP="00554B86">
      <w:pPr>
        <w:spacing w:after="0" w:line="240" w:lineRule="auto"/>
        <w:ind w:right="284"/>
        <w:contextualSpacing/>
        <w:jc w:val="both"/>
        <w:rPr>
          <w:rFonts w:ascii="Times New Roman" w:hAnsi="Times New Roman"/>
          <w:sz w:val="24"/>
          <w:lang w:val="uk-UA"/>
        </w:rPr>
      </w:pPr>
      <w:r w:rsidRPr="00927F13">
        <w:rPr>
          <w:rFonts w:ascii="Times New Roman" w:hAnsi="Times New Roman"/>
          <w:b/>
          <w:i/>
          <w:sz w:val="24"/>
          <w:lang w:val="uk-UA"/>
        </w:rPr>
        <w:t xml:space="preserve">Література: </w:t>
      </w:r>
      <w:r>
        <w:rPr>
          <w:rFonts w:ascii="Times New Roman" w:hAnsi="Times New Roman"/>
          <w:sz w:val="24"/>
          <w:lang w:val="uk-UA"/>
        </w:rPr>
        <w:t>1, 8, 24, 27, 30, 35.</w:t>
      </w:r>
    </w:p>
    <w:p w:rsidR="003547DC" w:rsidRPr="003F2765" w:rsidRDefault="003547DC" w:rsidP="00554B86">
      <w:pPr>
        <w:spacing w:after="0" w:line="240" w:lineRule="auto"/>
        <w:contextualSpacing/>
        <w:jc w:val="both"/>
        <w:rPr>
          <w:rFonts w:ascii="Times New Roman" w:hAnsi="Times New Roman"/>
          <w:b/>
          <w:sz w:val="24"/>
          <w:u w:val="single"/>
          <w:lang w:val="uk-UA"/>
        </w:rPr>
      </w:pPr>
    </w:p>
    <w:p w:rsidR="003547DC" w:rsidRPr="003F2765" w:rsidRDefault="003547DC" w:rsidP="004A4AA1">
      <w:pPr>
        <w:spacing w:after="0" w:line="240" w:lineRule="auto"/>
        <w:contextualSpacing/>
        <w:jc w:val="center"/>
        <w:rPr>
          <w:rFonts w:ascii="Times New Roman" w:hAnsi="Times New Roman"/>
          <w:b/>
          <w:sz w:val="24"/>
          <w:u w:val="single"/>
          <w:lang w:val="uk-UA"/>
        </w:rPr>
      </w:pPr>
      <w:r w:rsidRPr="003F2765">
        <w:rPr>
          <w:rFonts w:ascii="Times New Roman" w:hAnsi="Times New Roman"/>
          <w:b/>
          <w:sz w:val="24"/>
          <w:u w:val="single"/>
          <w:lang w:val="uk-UA"/>
        </w:rPr>
        <w:t>Тема №2. Право власності та інші речові права. Право інтелектуальної власності.</w:t>
      </w:r>
    </w:p>
    <w:p w:rsidR="003547DC" w:rsidRDefault="003547DC" w:rsidP="00554B86">
      <w:pPr>
        <w:spacing w:after="0" w:line="240" w:lineRule="auto"/>
        <w:contextualSpacing/>
        <w:jc w:val="both"/>
        <w:rPr>
          <w:rFonts w:ascii="Times New Roman" w:hAnsi="Times New Roman"/>
          <w:sz w:val="24"/>
          <w:lang w:val="uk-UA"/>
        </w:rPr>
      </w:pPr>
      <w:r w:rsidRPr="003C0C38">
        <w:rPr>
          <w:rFonts w:ascii="Times New Roman" w:hAnsi="Times New Roman"/>
          <w:b/>
          <w:i/>
          <w:sz w:val="24"/>
          <w:lang w:val="uk-UA"/>
        </w:rPr>
        <w:t>Обсяг:</w:t>
      </w:r>
      <w:r>
        <w:rPr>
          <w:rFonts w:ascii="Times New Roman" w:hAnsi="Times New Roman"/>
          <w:sz w:val="24"/>
          <w:lang w:val="uk-UA"/>
        </w:rPr>
        <w:t xml:space="preserve"> 2 год.</w:t>
      </w:r>
    </w:p>
    <w:p w:rsidR="003547DC" w:rsidRPr="003C0C38" w:rsidRDefault="003547DC" w:rsidP="00554B86">
      <w:pPr>
        <w:spacing w:after="0" w:line="240" w:lineRule="auto"/>
        <w:contextualSpacing/>
        <w:jc w:val="both"/>
        <w:rPr>
          <w:rFonts w:ascii="Times New Roman" w:hAnsi="Times New Roman"/>
          <w:b/>
          <w:i/>
          <w:sz w:val="24"/>
          <w:lang w:val="uk-UA"/>
        </w:rPr>
      </w:pPr>
      <w:r w:rsidRPr="003C0C38">
        <w:rPr>
          <w:rFonts w:ascii="Times New Roman" w:hAnsi="Times New Roman"/>
          <w:b/>
          <w:i/>
          <w:sz w:val="24"/>
          <w:lang w:val="uk-UA"/>
        </w:rPr>
        <w:t>План:</w:t>
      </w:r>
    </w:p>
    <w:p w:rsidR="003547DC" w:rsidRDefault="003547DC" w:rsidP="00554B86">
      <w:pPr>
        <w:pStyle w:val="ListParagraph"/>
        <w:numPr>
          <w:ilvl w:val="0"/>
          <w:numId w:val="4"/>
        </w:numPr>
        <w:spacing w:after="0" w:line="240" w:lineRule="auto"/>
        <w:jc w:val="both"/>
        <w:rPr>
          <w:rFonts w:ascii="Times New Roman" w:hAnsi="Times New Roman"/>
          <w:sz w:val="24"/>
          <w:lang w:val="uk-UA"/>
        </w:rPr>
      </w:pPr>
      <w:r>
        <w:rPr>
          <w:rFonts w:ascii="Times New Roman" w:hAnsi="Times New Roman"/>
          <w:sz w:val="24"/>
          <w:lang w:val="uk-UA"/>
        </w:rPr>
        <w:t>Поняття права власності. Види власності у різних країнах.</w:t>
      </w:r>
    </w:p>
    <w:p w:rsidR="003547DC" w:rsidRPr="003C0C38" w:rsidRDefault="003547DC" w:rsidP="00554B86">
      <w:pPr>
        <w:pStyle w:val="ListParagraph"/>
        <w:numPr>
          <w:ilvl w:val="0"/>
          <w:numId w:val="4"/>
        </w:numPr>
        <w:spacing w:after="0" w:line="240" w:lineRule="auto"/>
        <w:jc w:val="both"/>
        <w:rPr>
          <w:rFonts w:ascii="Times New Roman" w:hAnsi="Times New Roman"/>
          <w:sz w:val="24"/>
          <w:lang w:val="uk-UA"/>
        </w:rPr>
      </w:pPr>
      <w:r w:rsidRPr="003C0C38">
        <w:rPr>
          <w:rFonts w:ascii="Times New Roman" w:hAnsi="Times New Roman"/>
          <w:sz w:val="24"/>
          <w:lang w:val="uk-UA"/>
        </w:rPr>
        <w:t>Колізійні питання права власності.</w:t>
      </w:r>
    </w:p>
    <w:p w:rsidR="003547DC" w:rsidRDefault="003547DC" w:rsidP="00554B86">
      <w:pPr>
        <w:pStyle w:val="ListParagraph"/>
        <w:numPr>
          <w:ilvl w:val="0"/>
          <w:numId w:val="4"/>
        </w:numPr>
        <w:spacing w:after="0" w:line="240" w:lineRule="auto"/>
        <w:jc w:val="both"/>
        <w:rPr>
          <w:rFonts w:ascii="Times New Roman" w:hAnsi="Times New Roman"/>
          <w:sz w:val="24"/>
          <w:lang w:val="uk-UA"/>
        </w:rPr>
      </w:pPr>
      <w:r>
        <w:rPr>
          <w:rFonts w:ascii="Times New Roman" w:hAnsi="Times New Roman"/>
          <w:sz w:val="24"/>
          <w:lang w:val="uk-UA"/>
        </w:rPr>
        <w:t>Поняття та види права інтелектуальної власності.</w:t>
      </w:r>
    </w:p>
    <w:p w:rsidR="003547DC" w:rsidRPr="00BE4D8A" w:rsidRDefault="003547DC" w:rsidP="00554B86">
      <w:pPr>
        <w:pStyle w:val="ListParagraph"/>
        <w:numPr>
          <w:ilvl w:val="0"/>
          <w:numId w:val="4"/>
        </w:numPr>
        <w:spacing w:after="0" w:line="240" w:lineRule="auto"/>
        <w:jc w:val="both"/>
        <w:rPr>
          <w:rFonts w:ascii="Times New Roman" w:hAnsi="Times New Roman"/>
          <w:sz w:val="24"/>
          <w:lang w:val="uk-UA"/>
        </w:rPr>
      </w:pPr>
      <w:r>
        <w:rPr>
          <w:rFonts w:ascii="Times New Roman" w:hAnsi="Times New Roman"/>
          <w:sz w:val="24"/>
          <w:lang w:val="uk-UA"/>
        </w:rPr>
        <w:t>Джерела права інтелектуальної власності.</w:t>
      </w:r>
    </w:p>
    <w:p w:rsidR="003547DC" w:rsidRPr="003C0C38" w:rsidRDefault="003547DC" w:rsidP="00554B86">
      <w:pPr>
        <w:spacing w:after="0" w:line="240" w:lineRule="auto"/>
        <w:contextualSpacing/>
        <w:jc w:val="both"/>
        <w:rPr>
          <w:rFonts w:ascii="Times New Roman" w:hAnsi="Times New Roman"/>
          <w:b/>
          <w:i/>
          <w:sz w:val="24"/>
          <w:lang w:val="uk-UA"/>
        </w:rPr>
      </w:pPr>
      <w:r w:rsidRPr="003C0C38">
        <w:rPr>
          <w:rFonts w:ascii="Times New Roman" w:hAnsi="Times New Roman"/>
          <w:b/>
          <w:i/>
          <w:sz w:val="24"/>
          <w:lang w:val="uk-UA"/>
        </w:rPr>
        <w:t>Методичні рекомендації</w:t>
      </w:r>
      <w:r>
        <w:rPr>
          <w:rFonts w:ascii="Times New Roman" w:hAnsi="Times New Roman"/>
          <w:b/>
          <w:i/>
          <w:sz w:val="24"/>
          <w:lang w:val="uk-UA"/>
        </w:rPr>
        <w:t>:</w:t>
      </w:r>
    </w:p>
    <w:p w:rsidR="003547DC" w:rsidRDefault="003547DC" w:rsidP="00554B86">
      <w:pPr>
        <w:spacing w:after="0" w:line="240" w:lineRule="auto"/>
        <w:ind w:firstLine="708"/>
        <w:contextualSpacing/>
        <w:jc w:val="both"/>
        <w:rPr>
          <w:rFonts w:ascii="Times New Roman" w:hAnsi="Times New Roman"/>
          <w:sz w:val="24"/>
          <w:lang w:val="uk-UA"/>
        </w:rPr>
      </w:pPr>
      <w:r>
        <w:rPr>
          <w:rFonts w:ascii="Times New Roman" w:hAnsi="Times New Roman"/>
          <w:sz w:val="24"/>
          <w:lang w:val="uk-UA"/>
        </w:rPr>
        <w:t xml:space="preserve">Слід звернути увагу на </w:t>
      </w:r>
      <w:r w:rsidRPr="003C0C38">
        <w:rPr>
          <w:rFonts w:ascii="Times New Roman" w:hAnsi="Times New Roman"/>
          <w:sz w:val="24"/>
          <w:lang w:val="uk-UA"/>
        </w:rPr>
        <w:t>колізійні питання права власності — це питання, по в’язані з необхідністю обрання одного з колізуючих національних законів для вирішення конкретного питання, пов’язаного з правом власності, зокрема з визнанням права власності на річ, що придбана за кордоном; встановленням змісту права власності</w:t>
      </w:r>
      <w:r>
        <w:rPr>
          <w:rFonts w:ascii="Times New Roman" w:hAnsi="Times New Roman"/>
          <w:sz w:val="24"/>
          <w:lang w:val="uk-UA"/>
        </w:rPr>
        <w:t>. Також необхідно розглянути джерела права інтелектуальної власності, а саме «</w:t>
      </w:r>
      <w:r w:rsidRPr="003C0C38">
        <w:rPr>
          <w:rFonts w:ascii="Times New Roman" w:hAnsi="Times New Roman"/>
          <w:sz w:val="24"/>
          <w:lang w:val="uk-UA"/>
        </w:rPr>
        <w:t>Паризьку конвенцію про охорону промислової власності</w:t>
      </w:r>
      <w:r>
        <w:rPr>
          <w:rFonts w:ascii="Times New Roman" w:hAnsi="Times New Roman"/>
          <w:sz w:val="24"/>
          <w:lang w:val="uk-UA"/>
        </w:rPr>
        <w:t>», «Конвенцію</w:t>
      </w:r>
      <w:r w:rsidRPr="003C0C38">
        <w:rPr>
          <w:rFonts w:ascii="Times New Roman" w:hAnsi="Times New Roman"/>
          <w:sz w:val="24"/>
          <w:lang w:val="uk-UA"/>
        </w:rPr>
        <w:t xml:space="preserve"> про заснування Всесвітньої організації інтелектуальної власності</w:t>
      </w:r>
      <w:r>
        <w:rPr>
          <w:rFonts w:ascii="Times New Roman" w:hAnsi="Times New Roman"/>
          <w:sz w:val="24"/>
          <w:lang w:val="uk-UA"/>
        </w:rPr>
        <w:t>», «</w:t>
      </w:r>
      <w:r w:rsidRPr="003C0C38">
        <w:rPr>
          <w:rFonts w:ascii="Times New Roman" w:hAnsi="Times New Roman"/>
          <w:sz w:val="24"/>
          <w:lang w:val="uk-UA"/>
        </w:rPr>
        <w:t>Бернську конвенцію про охорону літературних і художніх творів</w:t>
      </w:r>
      <w:r>
        <w:rPr>
          <w:rFonts w:ascii="Times New Roman" w:hAnsi="Times New Roman"/>
          <w:sz w:val="24"/>
          <w:lang w:val="uk-UA"/>
        </w:rPr>
        <w:t>», «</w:t>
      </w:r>
      <w:r w:rsidRPr="003C0C38">
        <w:rPr>
          <w:rFonts w:ascii="Times New Roman" w:hAnsi="Times New Roman"/>
          <w:sz w:val="24"/>
          <w:lang w:val="uk-UA"/>
        </w:rPr>
        <w:t>Всесвітню конвенцію про авторське право</w:t>
      </w:r>
      <w:r>
        <w:rPr>
          <w:rFonts w:ascii="Times New Roman" w:hAnsi="Times New Roman"/>
          <w:sz w:val="24"/>
          <w:lang w:val="uk-UA"/>
        </w:rPr>
        <w:t>».</w:t>
      </w:r>
    </w:p>
    <w:p w:rsidR="003547DC" w:rsidRPr="003C0C38" w:rsidRDefault="003547DC" w:rsidP="00554B86">
      <w:pPr>
        <w:spacing w:after="0" w:line="240" w:lineRule="auto"/>
        <w:ind w:firstLine="708"/>
        <w:contextualSpacing/>
        <w:jc w:val="both"/>
        <w:rPr>
          <w:rFonts w:ascii="Times New Roman" w:hAnsi="Times New Roman"/>
          <w:b/>
          <w:i/>
          <w:sz w:val="24"/>
          <w:lang w:val="uk-UA"/>
        </w:rPr>
      </w:pPr>
      <w:r w:rsidRPr="003C0C38">
        <w:rPr>
          <w:rFonts w:ascii="Times New Roman" w:hAnsi="Times New Roman"/>
          <w:b/>
          <w:i/>
          <w:sz w:val="24"/>
          <w:lang w:val="uk-UA"/>
        </w:rPr>
        <w:t>Теми рефератів:</w:t>
      </w:r>
    </w:p>
    <w:p w:rsidR="003547DC" w:rsidRPr="00BE4D8A" w:rsidRDefault="003547DC" w:rsidP="00554B86">
      <w:pPr>
        <w:pStyle w:val="ListParagraph"/>
        <w:numPr>
          <w:ilvl w:val="0"/>
          <w:numId w:val="5"/>
        </w:numPr>
        <w:spacing w:after="0" w:line="240" w:lineRule="auto"/>
        <w:jc w:val="both"/>
        <w:rPr>
          <w:rFonts w:ascii="Times New Roman" w:hAnsi="Times New Roman"/>
          <w:sz w:val="24"/>
          <w:lang w:val="uk-UA"/>
        </w:rPr>
      </w:pPr>
      <w:r>
        <w:rPr>
          <w:rFonts w:ascii="Times New Roman" w:hAnsi="Times New Roman"/>
          <w:sz w:val="24"/>
          <w:lang w:val="uk-UA"/>
        </w:rPr>
        <w:t>Міжнародно-правова охорона права інтелектуальної власності.</w:t>
      </w:r>
    </w:p>
    <w:p w:rsidR="003547DC" w:rsidRDefault="003547DC" w:rsidP="00554B86">
      <w:pPr>
        <w:pStyle w:val="ListParagraph"/>
        <w:numPr>
          <w:ilvl w:val="0"/>
          <w:numId w:val="5"/>
        </w:numPr>
        <w:spacing w:after="0" w:line="240" w:lineRule="auto"/>
        <w:jc w:val="both"/>
        <w:rPr>
          <w:rFonts w:ascii="Times New Roman" w:hAnsi="Times New Roman"/>
          <w:sz w:val="24"/>
          <w:lang w:val="uk-UA"/>
        </w:rPr>
      </w:pPr>
      <w:r>
        <w:rPr>
          <w:rFonts w:ascii="Times New Roman" w:hAnsi="Times New Roman"/>
          <w:sz w:val="24"/>
          <w:lang w:val="uk-UA"/>
        </w:rPr>
        <w:t>Основні міжнародні угоди щодо охорони авторських та суміжних прав.</w:t>
      </w:r>
    </w:p>
    <w:p w:rsidR="003547DC" w:rsidRPr="00724937" w:rsidRDefault="003547DC" w:rsidP="00554B86">
      <w:pPr>
        <w:pStyle w:val="ListParagraph"/>
        <w:numPr>
          <w:ilvl w:val="0"/>
          <w:numId w:val="5"/>
        </w:numPr>
        <w:spacing w:after="0" w:line="240" w:lineRule="auto"/>
        <w:jc w:val="both"/>
        <w:rPr>
          <w:rFonts w:ascii="Times New Roman" w:hAnsi="Times New Roman"/>
          <w:sz w:val="24"/>
          <w:lang w:val="uk-UA"/>
        </w:rPr>
      </w:pPr>
      <w:r>
        <w:rPr>
          <w:rFonts w:ascii="Times New Roman" w:hAnsi="Times New Roman"/>
          <w:sz w:val="24"/>
          <w:lang w:val="uk-UA"/>
        </w:rPr>
        <w:t xml:space="preserve">Промислова власність та її міжнародна охорона. </w:t>
      </w:r>
    </w:p>
    <w:p w:rsidR="003547DC" w:rsidRPr="00BE4D8A" w:rsidRDefault="003547DC" w:rsidP="00554B86">
      <w:pPr>
        <w:spacing w:after="0" w:line="240" w:lineRule="auto"/>
        <w:contextualSpacing/>
        <w:jc w:val="both"/>
        <w:rPr>
          <w:rFonts w:ascii="Times New Roman" w:hAnsi="Times New Roman"/>
          <w:b/>
          <w:i/>
          <w:sz w:val="24"/>
          <w:lang w:val="uk-UA"/>
        </w:rPr>
      </w:pPr>
      <w:r w:rsidRPr="00BE4D8A">
        <w:rPr>
          <w:rFonts w:ascii="Times New Roman" w:hAnsi="Times New Roman"/>
          <w:b/>
          <w:i/>
          <w:sz w:val="24"/>
          <w:lang w:val="uk-UA"/>
        </w:rPr>
        <w:t>Задача 1</w:t>
      </w:r>
    </w:p>
    <w:p w:rsidR="003547DC" w:rsidRDefault="003547DC" w:rsidP="00554B86">
      <w:pPr>
        <w:spacing w:after="0" w:line="240" w:lineRule="auto"/>
        <w:contextualSpacing/>
        <w:jc w:val="both"/>
        <w:rPr>
          <w:rFonts w:ascii="Times New Roman" w:hAnsi="Times New Roman"/>
          <w:sz w:val="24"/>
          <w:lang w:val="uk-UA"/>
        </w:rPr>
      </w:pPr>
      <w:r w:rsidRPr="00BE4D8A">
        <w:rPr>
          <w:rFonts w:ascii="Times New Roman" w:hAnsi="Times New Roman"/>
          <w:sz w:val="24"/>
          <w:lang w:val="uk-UA"/>
        </w:rPr>
        <w:t xml:space="preserve"> Іноземний інвестор Джон Лакимен відкриває з своїм українським партнером спільне підприємство з виробництва меблів. З цією метою Джон Лакимен має намір закупити в Японії високоточне обладнання з деревообробки та передати це обладнання у якості свого інвестиційного внеску у спільне підприємство. </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Які зобов’язання виникають у інвестора при передачі до підприємства такої інвестиції? Яким чином ця інвестиція відображається в документах підприємства?</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 xml:space="preserve"> Яким чином і на підставі якого закону іноземний інвестор зможе завести зазначене обладнання на територію України?</w:t>
      </w:r>
    </w:p>
    <w:p w:rsidR="003547DC" w:rsidRPr="00927F13" w:rsidRDefault="003547DC" w:rsidP="00554B86">
      <w:pPr>
        <w:spacing w:after="0" w:line="240" w:lineRule="auto"/>
        <w:contextualSpacing/>
        <w:jc w:val="both"/>
        <w:rPr>
          <w:rFonts w:ascii="Times New Roman" w:hAnsi="Times New Roman"/>
          <w:b/>
          <w:i/>
          <w:sz w:val="24"/>
          <w:lang w:val="uk-UA"/>
        </w:rPr>
      </w:pPr>
      <w:r w:rsidRPr="00927F13">
        <w:rPr>
          <w:rFonts w:ascii="Times New Roman" w:hAnsi="Times New Roman"/>
          <w:b/>
          <w:i/>
          <w:sz w:val="24"/>
          <w:lang w:val="uk-UA"/>
        </w:rPr>
        <w:t>Задача 2</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 xml:space="preserve">У результаті розпаювання земель колективного сільськогосподарського підприємства громадянка Л. отримала у приватну власність земельну ділянку сільськогосподарського призначення, розташовану на території Вінницького району. Після її смерті вказана земельна ділянка перейшла у спадщину її онуки Ф., громадянки Словаччини. Після прийняття спадщини Ф. звернулася до відповідних державних органів на території України із заявою про видачу на її ім’я Державного акту про право приватної власності на землю, у чому їй було відмовлено. </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 xml:space="preserve">Якою правосуб’єктністю у сфері земельних правовідносин володіють іноземні громадяни? Чи можуть перебувати у власності іноземних громадян землі сільськогосподарського призначення, розташовані на території України? </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Який правовий режим у сфері земельних відносин надано іноземним громадянам в Україні?</w:t>
      </w:r>
    </w:p>
    <w:p w:rsidR="003547DC" w:rsidRPr="00525F06" w:rsidRDefault="003547DC" w:rsidP="00554B86">
      <w:pPr>
        <w:spacing w:after="0" w:line="240" w:lineRule="auto"/>
        <w:contextualSpacing/>
        <w:jc w:val="both"/>
        <w:rPr>
          <w:rFonts w:ascii="Times New Roman" w:hAnsi="Times New Roman"/>
          <w:sz w:val="24"/>
          <w:lang w:val="uk-UA"/>
        </w:rPr>
      </w:pPr>
      <w:r>
        <w:rPr>
          <w:rFonts w:ascii="Times New Roman" w:hAnsi="Times New Roman"/>
          <w:b/>
          <w:i/>
          <w:sz w:val="24"/>
          <w:lang w:val="uk-UA"/>
        </w:rPr>
        <w:t xml:space="preserve">Література: </w:t>
      </w:r>
      <w:r>
        <w:rPr>
          <w:rFonts w:ascii="Times New Roman" w:hAnsi="Times New Roman"/>
          <w:sz w:val="24"/>
          <w:lang w:val="uk-UA"/>
        </w:rPr>
        <w:t>2, 8, 25, 26, 34, 41, 43, 44.</w:t>
      </w:r>
    </w:p>
    <w:p w:rsidR="003547DC" w:rsidRDefault="003547DC" w:rsidP="00554B86">
      <w:pPr>
        <w:spacing w:after="0" w:line="240" w:lineRule="auto"/>
        <w:contextualSpacing/>
        <w:jc w:val="both"/>
        <w:rPr>
          <w:rFonts w:ascii="Times New Roman" w:hAnsi="Times New Roman"/>
          <w:sz w:val="24"/>
          <w:lang w:val="uk-UA"/>
        </w:rPr>
      </w:pPr>
    </w:p>
    <w:p w:rsidR="003547DC" w:rsidRDefault="003547DC" w:rsidP="004A4AA1">
      <w:pPr>
        <w:spacing w:after="0" w:line="240" w:lineRule="auto"/>
        <w:contextualSpacing/>
        <w:jc w:val="center"/>
        <w:rPr>
          <w:rFonts w:ascii="Times New Roman" w:hAnsi="Times New Roman"/>
          <w:b/>
          <w:i/>
          <w:sz w:val="24"/>
          <w:u w:val="single"/>
          <w:lang w:val="uk-UA"/>
        </w:rPr>
      </w:pPr>
      <w:r w:rsidRPr="00BE4D8A">
        <w:rPr>
          <w:rFonts w:ascii="Times New Roman" w:hAnsi="Times New Roman"/>
          <w:b/>
          <w:i/>
          <w:sz w:val="24"/>
          <w:u w:val="single"/>
          <w:lang w:val="uk-UA"/>
        </w:rPr>
        <w:t>Тема №3.  Правочини та зобов’язання в міжнародному приватному праві.</w:t>
      </w:r>
    </w:p>
    <w:p w:rsidR="003547DC" w:rsidRDefault="003547DC" w:rsidP="00554B86">
      <w:pPr>
        <w:spacing w:after="0" w:line="240" w:lineRule="auto"/>
        <w:contextualSpacing/>
        <w:jc w:val="both"/>
        <w:rPr>
          <w:rFonts w:ascii="Times New Roman" w:hAnsi="Times New Roman"/>
          <w:sz w:val="24"/>
          <w:lang w:val="uk-UA"/>
        </w:rPr>
      </w:pPr>
      <w:r w:rsidRPr="00BE4D8A">
        <w:rPr>
          <w:rFonts w:ascii="Times New Roman" w:hAnsi="Times New Roman"/>
          <w:b/>
          <w:i/>
          <w:sz w:val="24"/>
          <w:lang w:val="uk-UA"/>
        </w:rPr>
        <w:t>Обсяг:</w:t>
      </w:r>
      <w:r>
        <w:rPr>
          <w:rFonts w:ascii="Times New Roman" w:hAnsi="Times New Roman"/>
          <w:sz w:val="24"/>
          <w:lang w:val="uk-UA"/>
        </w:rPr>
        <w:t>2 год.</w:t>
      </w:r>
    </w:p>
    <w:p w:rsidR="003547DC" w:rsidRPr="00BE4D8A" w:rsidRDefault="003547DC" w:rsidP="00554B86">
      <w:pPr>
        <w:spacing w:after="0" w:line="240" w:lineRule="auto"/>
        <w:contextualSpacing/>
        <w:jc w:val="both"/>
        <w:rPr>
          <w:rFonts w:ascii="Times New Roman" w:hAnsi="Times New Roman"/>
          <w:b/>
          <w:i/>
          <w:sz w:val="24"/>
          <w:lang w:val="uk-UA"/>
        </w:rPr>
      </w:pPr>
      <w:r w:rsidRPr="00BE4D8A">
        <w:rPr>
          <w:rFonts w:ascii="Times New Roman" w:hAnsi="Times New Roman"/>
          <w:b/>
          <w:i/>
          <w:sz w:val="24"/>
          <w:lang w:val="uk-UA"/>
        </w:rPr>
        <w:t>План:</w:t>
      </w:r>
    </w:p>
    <w:p w:rsidR="003547DC" w:rsidRDefault="003547DC" w:rsidP="00554B86">
      <w:pPr>
        <w:pStyle w:val="ListParagraph"/>
        <w:numPr>
          <w:ilvl w:val="0"/>
          <w:numId w:val="6"/>
        </w:numPr>
        <w:spacing w:after="0" w:line="240" w:lineRule="auto"/>
        <w:jc w:val="both"/>
        <w:rPr>
          <w:rFonts w:ascii="Times New Roman" w:hAnsi="Times New Roman"/>
          <w:sz w:val="24"/>
          <w:lang w:val="uk-UA"/>
        </w:rPr>
      </w:pPr>
      <w:r>
        <w:rPr>
          <w:rFonts w:ascii="Times New Roman" w:hAnsi="Times New Roman"/>
          <w:sz w:val="24"/>
          <w:lang w:val="uk-UA"/>
        </w:rPr>
        <w:t>Поняття правочину в українському та зарубіжному законодавстві.</w:t>
      </w:r>
    </w:p>
    <w:p w:rsidR="003547DC" w:rsidRDefault="003547DC" w:rsidP="00554B86">
      <w:pPr>
        <w:pStyle w:val="ListParagraph"/>
        <w:numPr>
          <w:ilvl w:val="0"/>
          <w:numId w:val="6"/>
        </w:numPr>
        <w:spacing w:after="0" w:line="240" w:lineRule="auto"/>
        <w:jc w:val="both"/>
        <w:rPr>
          <w:rFonts w:ascii="Times New Roman" w:hAnsi="Times New Roman"/>
          <w:sz w:val="24"/>
          <w:lang w:val="uk-UA"/>
        </w:rPr>
      </w:pPr>
      <w:r>
        <w:rPr>
          <w:rFonts w:ascii="Times New Roman" w:hAnsi="Times New Roman"/>
          <w:sz w:val="24"/>
          <w:lang w:val="uk-UA"/>
        </w:rPr>
        <w:t>Класифікація договорів.</w:t>
      </w:r>
    </w:p>
    <w:p w:rsidR="003547DC" w:rsidRDefault="003547DC" w:rsidP="00554B86">
      <w:pPr>
        <w:pStyle w:val="ListParagraph"/>
        <w:numPr>
          <w:ilvl w:val="0"/>
          <w:numId w:val="6"/>
        </w:numPr>
        <w:spacing w:after="0" w:line="240" w:lineRule="auto"/>
        <w:jc w:val="both"/>
        <w:rPr>
          <w:rFonts w:ascii="Times New Roman" w:hAnsi="Times New Roman"/>
          <w:sz w:val="24"/>
          <w:lang w:val="uk-UA"/>
        </w:rPr>
      </w:pPr>
      <w:r>
        <w:rPr>
          <w:rFonts w:ascii="Times New Roman" w:hAnsi="Times New Roman"/>
          <w:sz w:val="24"/>
          <w:lang w:val="uk-UA"/>
        </w:rPr>
        <w:t>Форма і зміст правочину.</w:t>
      </w:r>
    </w:p>
    <w:p w:rsidR="003547DC" w:rsidRPr="00E37E56" w:rsidRDefault="003547DC" w:rsidP="00554B86">
      <w:pPr>
        <w:spacing w:after="0" w:line="240" w:lineRule="auto"/>
        <w:contextualSpacing/>
        <w:jc w:val="both"/>
        <w:rPr>
          <w:rFonts w:ascii="Times New Roman" w:hAnsi="Times New Roman"/>
          <w:b/>
          <w:i/>
          <w:sz w:val="24"/>
          <w:lang w:val="uk-UA"/>
        </w:rPr>
      </w:pPr>
      <w:r w:rsidRPr="00E37E56">
        <w:rPr>
          <w:rFonts w:ascii="Times New Roman" w:hAnsi="Times New Roman"/>
          <w:b/>
          <w:i/>
          <w:sz w:val="24"/>
          <w:lang w:val="uk-UA"/>
        </w:rPr>
        <w:t>Методичні рекомендації:</w:t>
      </w:r>
    </w:p>
    <w:p w:rsidR="003547DC" w:rsidRDefault="003547DC" w:rsidP="00554B86">
      <w:pPr>
        <w:spacing w:after="0" w:line="240" w:lineRule="auto"/>
        <w:contextualSpacing/>
        <w:jc w:val="both"/>
        <w:rPr>
          <w:rFonts w:ascii="Times New Roman" w:hAnsi="Times New Roman"/>
          <w:sz w:val="24"/>
          <w:lang w:val="uk-UA"/>
        </w:rPr>
      </w:pPr>
      <w:r>
        <w:rPr>
          <w:rFonts w:ascii="Times New Roman" w:hAnsi="Times New Roman"/>
          <w:sz w:val="24"/>
          <w:lang w:val="uk-UA"/>
        </w:rPr>
        <w:t>При підготовці до практичного заняття слід звернути увагу на те, що в</w:t>
      </w:r>
      <w:r w:rsidRPr="00E37E56">
        <w:rPr>
          <w:rFonts w:ascii="Times New Roman" w:hAnsi="Times New Roman"/>
          <w:sz w:val="24"/>
          <w:lang w:val="uk-UA"/>
        </w:rPr>
        <w:t>ідповідно до чинного законодавства України визначення поняття «правочин» міститься в ЦК України (ст. 202).</w:t>
      </w:r>
      <w:r>
        <w:rPr>
          <w:rFonts w:ascii="Times New Roman" w:hAnsi="Times New Roman"/>
          <w:sz w:val="24"/>
          <w:lang w:val="uk-UA"/>
        </w:rPr>
        <w:t xml:space="preserve"> Для кращого розуміння матеріалу слід надати визначення зовнішньоекономічному договору. Також варто вивчити к</w:t>
      </w:r>
      <w:r w:rsidRPr="0011112B">
        <w:rPr>
          <w:rFonts w:ascii="Times New Roman" w:hAnsi="Times New Roman"/>
          <w:sz w:val="24"/>
          <w:lang w:val="uk-UA"/>
        </w:rPr>
        <w:t>олізійні питання укладання та дії зовнішньоекономічних договорів (контрактів)</w:t>
      </w:r>
      <w:r>
        <w:rPr>
          <w:rFonts w:ascii="Times New Roman" w:hAnsi="Times New Roman"/>
          <w:sz w:val="24"/>
          <w:lang w:val="uk-UA"/>
        </w:rPr>
        <w:t xml:space="preserve">. </w:t>
      </w:r>
    </w:p>
    <w:p w:rsidR="003547DC" w:rsidRPr="00E37E56" w:rsidRDefault="003547DC" w:rsidP="00554B86">
      <w:pPr>
        <w:spacing w:after="0" w:line="240" w:lineRule="auto"/>
        <w:contextualSpacing/>
        <w:jc w:val="both"/>
        <w:rPr>
          <w:rFonts w:ascii="Times New Roman" w:hAnsi="Times New Roman"/>
          <w:b/>
          <w:i/>
          <w:sz w:val="24"/>
          <w:lang w:val="uk-UA"/>
        </w:rPr>
      </w:pPr>
      <w:r w:rsidRPr="00E37E56">
        <w:rPr>
          <w:rFonts w:ascii="Times New Roman" w:hAnsi="Times New Roman"/>
          <w:b/>
          <w:i/>
          <w:sz w:val="24"/>
          <w:lang w:val="uk-UA"/>
        </w:rPr>
        <w:t>Теми рефератів:</w:t>
      </w:r>
    </w:p>
    <w:p w:rsidR="003547DC" w:rsidRPr="00F7497D" w:rsidRDefault="003547DC" w:rsidP="00554B86">
      <w:pPr>
        <w:pStyle w:val="ListParagraph"/>
        <w:numPr>
          <w:ilvl w:val="0"/>
          <w:numId w:val="7"/>
        </w:numPr>
        <w:spacing w:after="0" w:line="240" w:lineRule="auto"/>
        <w:jc w:val="both"/>
        <w:rPr>
          <w:rFonts w:ascii="Times New Roman" w:hAnsi="Times New Roman"/>
          <w:sz w:val="24"/>
          <w:lang w:val="uk-UA"/>
        </w:rPr>
      </w:pPr>
      <w:r w:rsidRPr="00F7497D">
        <w:rPr>
          <w:rFonts w:ascii="Times New Roman" w:hAnsi="Times New Roman"/>
          <w:sz w:val="24"/>
          <w:lang w:val="uk-UA"/>
        </w:rPr>
        <w:t>Поняття зовнішньоекономічної угоди.</w:t>
      </w:r>
      <w:r>
        <w:rPr>
          <w:rFonts w:ascii="Times New Roman" w:hAnsi="Times New Roman"/>
          <w:sz w:val="24"/>
          <w:lang w:val="uk-UA"/>
        </w:rPr>
        <w:t xml:space="preserve"> </w:t>
      </w:r>
      <w:r w:rsidRPr="00F7497D">
        <w:rPr>
          <w:rFonts w:ascii="Times New Roman" w:hAnsi="Times New Roman"/>
          <w:sz w:val="24"/>
          <w:lang w:val="uk-UA"/>
        </w:rPr>
        <w:t>Lexmercatoria.</w:t>
      </w:r>
    </w:p>
    <w:p w:rsidR="003547DC" w:rsidRPr="00F7497D" w:rsidRDefault="003547DC" w:rsidP="00554B86">
      <w:pPr>
        <w:pStyle w:val="ListParagraph"/>
        <w:numPr>
          <w:ilvl w:val="0"/>
          <w:numId w:val="7"/>
        </w:numPr>
        <w:spacing w:after="0" w:line="240" w:lineRule="auto"/>
        <w:jc w:val="both"/>
        <w:rPr>
          <w:rFonts w:ascii="Times New Roman" w:hAnsi="Times New Roman"/>
          <w:sz w:val="24"/>
          <w:lang w:val="uk-UA"/>
        </w:rPr>
      </w:pPr>
      <w:r w:rsidRPr="00F7497D">
        <w:rPr>
          <w:rFonts w:ascii="Times New Roman" w:hAnsi="Times New Roman"/>
          <w:sz w:val="24"/>
          <w:lang w:val="uk-UA"/>
        </w:rPr>
        <w:t>Принципи міжнародних комерційних договорів (Принципи УНІДРУА).</w:t>
      </w:r>
    </w:p>
    <w:p w:rsidR="003547DC" w:rsidRPr="00F7497D" w:rsidRDefault="003547DC" w:rsidP="00554B86">
      <w:pPr>
        <w:pStyle w:val="ListParagraph"/>
        <w:numPr>
          <w:ilvl w:val="0"/>
          <w:numId w:val="7"/>
        </w:numPr>
        <w:spacing w:after="0" w:line="240" w:lineRule="auto"/>
        <w:jc w:val="both"/>
        <w:rPr>
          <w:rFonts w:ascii="Times New Roman" w:hAnsi="Times New Roman"/>
          <w:sz w:val="24"/>
          <w:lang w:val="uk-UA"/>
        </w:rPr>
      </w:pPr>
      <w:r w:rsidRPr="00F7497D">
        <w:rPr>
          <w:rFonts w:ascii="Times New Roman" w:hAnsi="Times New Roman"/>
          <w:sz w:val="24"/>
          <w:lang w:val="uk-UA"/>
        </w:rPr>
        <w:t>Охарактеризувати звичаї міжнародної торгівлі, навести приклади.</w:t>
      </w:r>
    </w:p>
    <w:p w:rsidR="003547DC" w:rsidRPr="00927F13" w:rsidRDefault="003547DC" w:rsidP="00554B86">
      <w:pPr>
        <w:spacing w:after="0" w:line="240" w:lineRule="auto"/>
        <w:contextualSpacing/>
        <w:jc w:val="both"/>
        <w:rPr>
          <w:rFonts w:ascii="Times New Roman" w:hAnsi="Times New Roman"/>
          <w:b/>
          <w:i/>
          <w:sz w:val="24"/>
          <w:lang w:val="uk-UA"/>
        </w:rPr>
      </w:pPr>
      <w:r w:rsidRPr="00927F13">
        <w:rPr>
          <w:rFonts w:ascii="Times New Roman" w:hAnsi="Times New Roman"/>
          <w:b/>
          <w:i/>
          <w:sz w:val="24"/>
          <w:lang w:val="uk-UA"/>
        </w:rPr>
        <w:t>Задача 1</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 xml:space="preserve">За Договором купівлі-продажу №100, що був укладений у м. Києві 12.04.2020 р., сторона Продавець зобов’язуються продати стороні Покупець 50 телевізорів Самсунг сріблястого кольору. У якості права, яке сторони обрали для розв’язання спорів, у Договорі купівлі продажу товарів №100 від 12.04.2020 р. визначено Віденську конвенцію з міжнародної купівлі-продажу товарів 1980 року. Договір було виконано вчасно, але 20 телевізорів Самсунг прибули чорного кольору, що не влаштовує Покупця. </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Які варіанти існують для розв’язання цієї ситуації? Визначити всі можливі варіанти з посиланням на відповідні норми та оберіть найкращий з вашої точки зору.</w:t>
      </w:r>
    </w:p>
    <w:p w:rsidR="003547DC" w:rsidRPr="00927F13" w:rsidRDefault="003547DC" w:rsidP="00554B86">
      <w:pPr>
        <w:spacing w:after="0" w:line="240" w:lineRule="auto"/>
        <w:contextualSpacing/>
        <w:jc w:val="both"/>
        <w:rPr>
          <w:rFonts w:ascii="Times New Roman" w:hAnsi="Times New Roman"/>
          <w:b/>
          <w:i/>
          <w:sz w:val="24"/>
          <w:lang w:val="uk-UA"/>
        </w:rPr>
      </w:pPr>
      <w:r w:rsidRPr="00927F13">
        <w:rPr>
          <w:rFonts w:ascii="Times New Roman" w:hAnsi="Times New Roman"/>
          <w:b/>
          <w:i/>
          <w:sz w:val="24"/>
          <w:lang w:val="uk-UA"/>
        </w:rPr>
        <w:t>Задача 2</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 xml:space="preserve">У дорожньо-транспортній пригоді на території Польщі зіткнулись два легкові автомобілі. Один з них належить громадянину України, який був за кермом. Інший водій - громадянину Польщі. Правила дорожнього руху порушив громадянин Польщі. </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sz w:val="24"/>
          <w:lang w:val="uk-UA"/>
        </w:rPr>
        <w:t>До суду якої країни мають звернутись сторони щодо відшкодування шкоди? За законодавством якої країни цей спір має бути вирішений і чому?</w:t>
      </w:r>
    </w:p>
    <w:p w:rsidR="003547DC" w:rsidRPr="00927F13" w:rsidRDefault="003547DC" w:rsidP="00554B86">
      <w:pPr>
        <w:spacing w:after="0" w:line="240" w:lineRule="auto"/>
        <w:contextualSpacing/>
        <w:jc w:val="both"/>
        <w:rPr>
          <w:rFonts w:ascii="Times New Roman" w:hAnsi="Times New Roman"/>
          <w:sz w:val="24"/>
          <w:lang w:val="uk-UA"/>
        </w:rPr>
      </w:pPr>
      <w:r w:rsidRPr="00927F13">
        <w:rPr>
          <w:rFonts w:ascii="Times New Roman" w:hAnsi="Times New Roman"/>
          <w:b/>
          <w:i/>
          <w:sz w:val="24"/>
          <w:lang w:val="uk-UA"/>
        </w:rPr>
        <w:t>Література:</w:t>
      </w:r>
      <w:r>
        <w:rPr>
          <w:rFonts w:ascii="Times New Roman" w:hAnsi="Times New Roman"/>
          <w:sz w:val="24"/>
          <w:lang w:val="uk-UA"/>
        </w:rPr>
        <w:t>2, 7, 9, 11, 28, 35.</w:t>
      </w:r>
    </w:p>
    <w:p w:rsidR="003547DC" w:rsidRPr="00927F13" w:rsidRDefault="003547DC" w:rsidP="00554B86">
      <w:pPr>
        <w:spacing w:after="0" w:line="240" w:lineRule="auto"/>
        <w:contextualSpacing/>
        <w:jc w:val="both"/>
        <w:rPr>
          <w:rFonts w:ascii="Times New Roman" w:hAnsi="Times New Roman"/>
          <w:b/>
          <w:i/>
          <w:sz w:val="24"/>
          <w:u w:val="single"/>
          <w:lang w:val="uk-UA"/>
        </w:rPr>
      </w:pPr>
    </w:p>
    <w:p w:rsidR="003547DC" w:rsidRPr="00E37E56" w:rsidRDefault="003547DC" w:rsidP="004A4AA1">
      <w:pPr>
        <w:spacing w:after="0" w:line="240" w:lineRule="auto"/>
        <w:contextualSpacing/>
        <w:jc w:val="center"/>
        <w:rPr>
          <w:rFonts w:ascii="Times New Roman" w:hAnsi="Times New Roman"/>
          <w:b/>
          <w:i/>
          <w:sz w:val="24"/>
          <w:u w:val="single"/>
          <w:lang w:val="uk-UA"/>
        </w:rPr>
      </w:pPr>
      <w:r w:rsidRPr="00E37E56">
        <w:rPr>
          <w:rFonts w:ascii="Times New Roman" w:hAnsi="Times New Roman"/>
          <w:b/>
          <w:i/>
          <w:sz w:val="24"/>
          <w:u w:val="single"/>
          <w:lang w:val="uk-UA"/>
        </w:rPr>
        <w:t>Тема №4. Сімейне право.</w:t>
      </w:r>
    </w:p>
    <w:p w:rsidR="003547DC" w:rsidRPr="00E37E56" w:rsidRDefault="003547DC" w:rsidP="00554B86">
      <w:pPr>
        <w:spacing w:after="0" w:line="240" w:lineRule="auto"/>
        <w:contextualSpacing/>
        <w:jc w:val="both"/>
        <w:rPr>
          <w:rFonts w:ascii="Times New Roman" w:hAnsi="Times New Roman"/>
          <w:b/>
          <w:i/>
          <w:sz w:val="24"/>
          <w:lang w:val="uk-UA"/>
        </w:rPr>
      </w:pPr>
      <w:r w:rsidRPr="00E37E56">
        <w:rPr>
          <w:rFonts w:ascii="Times New Roman" w:hAnsi="Times New Roman"/>
          <w:b/>
          <w:i/>
          <w:sz w:val="24"/>
          <w:lang w:val="uk-UA"/>
        </w:rPr>
        <w:t xml:space="preserve">Обсяг: </w:t>
      </w:r>
      <w:r w:rsidRPr="00E37E56">
        <w:rPr>
          <w:rFonts w:ascii="Times New Roman" w:hAnsi="Times New Roman"/>
          <w:sz w:val="24"/>
          <w:lang w:val="uk-UA"/>
        </w:rPr>
        <w:t>2 год</w:t>
      </w:r>
      <w:r>
        <w:rPr>
          <w:rFonts w:ascii="Times New Roman" w:hAnsi="Times New Roman"/>
          <w:sz w:val="24"/>
          <w:lang w:val="uk-UA"/>
        </w:rPr>
        <w:t>.</w:t>
      </w:r>
    </w:p>
    <w:p w:rsidR="003547DC" w:rsidRPr="00E37E56" w:rsidRDefault="003547DC" w:rsidP="00554B86">
      <w:pPr>
        <w:spacing w:after="0" w:line="240" w:lineRule="auto"/>
        <w:contextualSpacing/>
        <w:jc w:val="both"/>
        <w:rPr>
          <w:rFonts w:ascii="Times New Roman" w:hAnsi="Times New Roman"/>
          <w:b/>
          <w:i/>
          <w:sz w:val="24"/>
          <w:lang w:val="uk-UA"/>
        </w:rPr>
      </w:pPr>
      <w:r w:rsidRPr="00E37E56">
        <w:rPr>
          <w:rFonts w:ascii="Times New Roman" w:hAnsi="Times New Roman"/>
          <w:b/>
          <w:i/>
          <w:sz w:val="24"/>
          <w:lang w:val="uk-UA"/>
        </w:rPr>
        <w:t>План:</w:t>
      </w:r>
    </w:p>
    <w:p w:rsidR="003547DC" w:rsidRDefault="003547DC" w:rsidP="00554B86">
      <w:pPr>
        <w:pStyle w:val="ListParagraph"/>
        <w:numPr>
          <w:ilvl w:val="0"/>
          <w:numId w:val="8"/>
        </w:numPr>
        <w:spacing w:after="0" w:line="240" w:lineRule="auto"/>
        <w:jc w:val="both"/>
        <w:rPr>
          <w:rFonts w:ascii="Times New Roman" w:hAnsi="Times New Roman"/>
          <w:sz w:val="24"/>
          <w:lang w:val="uk-UA"/>
        </w:rPr>
      </w:pPr>
      <w:r>
        <w:rPr>
          <w:rFonts w:ascii="Times New Roman" w:hAnsi="Times New Roman"/>
          <w:sz w:val="24"/>
          <w:lang w:val="uk-UA"/>
        </w:rPr>
        <w:t>Поняття і умови укладення шлюбу.</w:t>
      </w:r>
    </w:p>
    <w:p w:rsidR="003547DC" w:rsidRDefault="003547DC" w:rsidP="00554B86">
      <w:pPr>
        <w:pStyle w:val="ListParagraph"/>
        <w:numPr>
          <w:ilvl w:val="0"/>
          <w:numId w:val="8"/>
        </w:numPr>
        <w:spacing w:after="0" w:line="240" w:lineRule="auto"/>
        <w:jc w:val="both"/>
        <w:rPr>
          <w:rFonts w:ascii="Times New Roman" w:hAnsi="Times New Roman"/>
          <w:sz w:val="24"/>
          <w:lang w:val="uk-UA"/>
        </w:rPr>
      </w:pPr>
      <w:r>
        <w:rPr>
          <w:rFonts w:ascii="Times New Roman" w:hAnsi="Times New Roman"/>
          <w:sz w:val="24"/>
          <w:lang w:val="uk-UA"/>
        </w:rPr>
        <w:t>Процедура оформлення шлюбу. Консульський шлюб.</w:t>
      </w:r>
    </w:p>
    <w:p w:rsidR="003547DC" w:rsidRDefault="003547DC" w:rsidP="00554B86">
      <w:pPr>
        <w:pStyle w:val="ListParagraph"/>
        <w:numPr>
          <w:ilvl w:val="0"/>
          <w:numId w:val="8"/>
        </w:numPr>
        <w:spacing w:after="0" w:line="240" w:lineRule="auto"/>
        <w:jc w:val="both"/>
        <w:rPr>
          <w:rFonts w:ascii="Times New Roman" w:hAnsi="Times New Roman"/>
          <w:sz w:val="24"/>
          <w:lang w:val="uk-UA"/>
        </w:rPr>
      </w:pPr>
      <w:r>
        <w:rPr>
          <w:rFonts w:ascii="Times New Roman" w:hAnsi="Times New Roman"/>
          <w:sz w:val="24"/>
          <w:lang w:val="uk-UA"/>
        </w:rPr>
        <w:t>Регулювання відносин подружжя в міжнародному приватному праві.</w:t>
      </w:r>
    </w:p>
    <w:p w:rsidR="003547DC" w:rsidRDefault="003547DC" w:rsidP="00554B86">
      <w:pPr>
        <w:pStyle w:val="ListParagraph"/>
        <w:numPr>
          <w:ilvl w:val="0"/>
          <w:numId w:val="8"/>
        </w:numPr>
        <w:spacing w:after="0" w:line="240" w:lineRule="auto"/>
        <w:jc w:val="both"/>
        <w:rPr>
          <w:rFonts w:ascii="Times New Roman" w:hAnsi="Times New Roman"/>
          <w:sz w:val="24"/>
          <w:lang w:val="uk-UA"/>
        </w:rPr>
      </w:pPr>
      <w:r>
        <w:rPr>
          <w:rFonts w:ascii="Times New Roman" w:hAnsi="Times New Roman"/>
          <w:sz w:val="24"/>
          <w:lang w:val="uk-UA"/>
        </w:rPr>
        <w:t>Процедура розірвання шлюбу в міжнародному приватному праві.</w:t>
      </w:r>
    </w:p>
    <w:p w:rsidR="003547DC" w:rsidRDefault="003547DC" w:rsidP="00554B86">
      <w:pPr>
        <w:pStyle w:val="ListParagraph"/>
        <w:numPr>
          <w:ilvl w:val="0"/>
          <w:numId w:val="8"/>
        </w:numPr>
        <w:spacing w:after="0" w:line="240" w:lineRule="auto"/>
        <w:jc w:val="both"/>
        <w:rPr>
          <w:rFonts w:ascii="Times New Roman" w:hAnsi="Times New Roman"/>
          <w:sz w:val="24"/>
          <w:lang w:val="uk-UA"/>
        </w:rPr>
      </w:pPr>
      <w:r>
        <w:rPr>
          <w:rFonts w:ascii="Times New Roman" w:hAnsi="Times New Roman"/>
          <w:sz w:val="24"/>
          <w:lang w:val="uk-UA"/>
        </w:rPr>
        <w:t>Регламентація відносин батьків і дітей у міжнародному приватному праві.</w:t>
      </w:r>
    </w:p>
    <w:p w:rsidR="003547DC" w:rsidRDefault="003547DC" w:rsidP="00554B86">
      <w:pPr>
        <w:pStyle w:val="ListParagraph"/>
        <w:numPr>
          <w:ilvl w:val="0"/>
          <w:numId w:val="8"/>
        </w:numPr>
        <w:spacing w:after="0" w:line="240" w:lineRule="auto"/>
        <w:jc w:val="both"/>
        <w:rPr>
          <w:rFonts w:ascii="Times New Roman" w:hAnsi="Times New Roman"/>
          <w:sz w:val="24"/>
          <w:lang w:val="uk-UA"/>
        </w:rPr>
      </w:pPr>
      <w:r>
        <w:rPr>
          <w:rFonts w:ascii="Times New Roman" w:hAnsi="Times New Roman"/>
          <w:sz w:val="24"/>
          <w:lang w:val="uk-UA"/>
        </w:rPr>
        <w:t>Правовий інститут усиновлення в міжнародному приватному праві.</w:t>
      </w:r>
    </w:p>
    <w:p w:rsidR="003547DC" w:rsidRPr="00C52091" w:rsidRDefault="003547DC" w:rsidP="00554B86">
      <w:pPr>
        <w:spacing w:after="0" w:line="240" w:lineRule="auto"/>
        <w:jc w:val="both"/>
        <w:rPr>
          <w:rFonts w:ascii="Times New Roman" w:hAnsi="Times New Roman"/>
          <w:b/>
          <w:i/>
          <w:sz w:val="24"/>
          <w:lang w:val="uk-UA"/>
        </w:rPr>
      </w:pPr>
      <w:r w:rsidRPr="00C52091">
        <w:rPr>
          <w:rFonts w:ascii="Times New Roman" w:hAnsi="Times New Roman"/>
          <w:b/>
          <w:i/>
          <w:sz w:val="24"/>
          <w:lang w:val="uk-UA"/>
        </w:rPr>
        <w:t>Методичні рекомендації:</w:t>
      </w:r>
    </w:p>
    <w:p w:rsidR="003547DC" w:rsidRPr="00F7497D" w:rsidRDefault="003547DC" w:rsidP="00554B86">
      <w:pPr>
        <w:spacing w:after="0" w:line="240" w:lineRule="auto"/>
        <w:jc w:val="both"/>
        <w:rPr>
          <w:rFonts w:ascii="Times New Roman" w:hAnsi="Times New Roman"/>
          <w:sz w:val="24"/>
          <w:lang w:val="uk-UA"/>
        </w:rPr>
      </w:pPr>
      <w:r>
        <w:rPr>
          <w:rFonts w:ascii="Times New Roman" w:hAnsi="Times New Roman"/>
          <w:sz w:val="24"/>
          <w:lang w:val="uk-UA"/>
        </w:rPr>
        <w:tab/>
        <w:t xml:space="preserve">При вивченні даної теми варто звернути увагу на те, що порядок укладення і розірвання шлюбу у кожній країні різний в залежності від національних особливостей. </w:t>
      </w:r>
      <w:r>
        <w:rPr>
          <w:rFonts w:ascii="Helvetica" w:hAnsi="Helvetica" w:cs="Helvetica"/>
          <w:color w:val="333333"/>
          <w:sz w:val="21"/>
          <w:szCs w:val="21"/>
          <w:shd w:val="clear" w:color="auto" w:fill="FFFFFF"/>
          <w:lang w:val="uk-UA"/>
        </w:rPr>
        <w:t>Н</w:t>
      </w:r>
      <w:r w:rsidRPr="00C52091">
        <w:rPr>
          <w:rFonts w:ascii="Times New Roman" w:hAnsi="Times New Roman"/>
          <w:sz w:val="24"/>
          <w:lang w:val="uk-UA"/>
        </w:rPr>
        <w:t>евідповідності, які породжують за собою розбіжності матеріального права стосовно укладення і розірвання шлюбів певним чином впливають на кол</w:t>
      </w:r>
      <w:r>
        <w:rPr>
          <w:rFonts w:ascii="Times New Roman" w:hAnsi="Times New Roman"/>
          <w:sz w:val="24"/>
          <w:lang w:val="uk-UA"/>
        </w:rPr>
        <w:t>ізійне регулювання даної сфери. В</w:t>
      </w:r>
      <w:r w:rsidRPr="00C52091">
        <w:rPr>
          <w:rFonts w:ascii="Times New Roman" w:hAnsi="Times New Roman"/>
          <w:sz w:val="24"/>
          <w:lang w:val="uk-UA"/>
        </w:rPr>
        <w:t xml:space="preserve">ідповідно до іноземного законодавства держав, форма шлюбу повинна визначатися за місцем його укладання. </w:t>
      </w:r>
      <w:r w:rsidRPr="00F7497D">
        <w:rPr>
          <w:rFonts w:ascii="Times New Roman" w:hAnsi="Times New Roman"/>
          <w:sz w:val="24"/>
          <w:lang w:val="uk-UA"/>
        </w:rPr>
        <w:t>При вирішенні подібних колізійних проблем на практиці у сфері шлюбно-сімейних відносин не є недостатнім знати лише колізійну норму або ж певне положення законодавства держави, до якого воно відсилає. </w:t>
      </w:r>
    </w:p>
    <w:p w:rsidR="003547DC" w:rsidRPr="00F7497D" w:rsidRDefault="003547DC" w:rsidP="00554B86">
      <w:pPr>
        <w:spacing w:after="0" w:line="240" w:lineRule="auto"/>
        <w:jc w:val="both"/>
        <w:rPr>
          <w:rFonts w:ascii="Times New Roman" w:hAnsi="Times New Roman"/>
          <w:b/>
          <w:i/>
          <w:sz w:val="24"/>
          <w:lang w:val="uk-UA"/>
        </w:rPr>
      </w:pPr>
      <w:r w:rsidRPr="00F7497D">
        <w:rPr>
          <w:rFonts w:ascii="Times New Roman" w:hAnsi="Times New Roman"/>
          <w:b/>
          <w:i/>
          <w:sz w:val="24"/>
          <w:lang w:val="uk-UA"/>
        </w:rPr>
        <w:t>Теми рефератів:</w:t>
      </w:r>
    </w:p>
    <w:p w:rsidR="003547DC" w:rsidRPr="00F7497D" w:rsidRDefault="003547DC" w:rsidP="00554B86">
      <w:pPr>
        <w:pStyle w:val="ListParagraph"/>
        <w:numPr>
          <w:ilvl w:val="0"/>
          <w:numId w:val="10"/>
        </w:numPr>
        <w:spacing w:after="0" w:line="240" w:lineRule="auto"/>
        <w:jc w:val="both"/>
        <w:rPr>
          <w:rFonts w:ascii="Times New Roman" w:hAnsi="Times New Roman"/>
          <w:sz w:val="24"/>
          <w:lang w:val="uk-UA"/>
        </w:rPr>
      </w:pPr>
      <w:r w:rsidRPr="00F7497D">
        <w:rPr>
          <w:rFonts w:ascii="Times New Roman" w:hAnsi="Times New Roman"/>
          <w:sz w:val="24"/>
          <w:lang w:val="uk-UA"/>
        </w:rPr>
        <w:t>Усиновлення, ускладнене іноземним елементом. Національне законодавство різних країн з цього питання.</w:t>
      </w:r>
    </w:p>
    <w:p w:rsidR="003547DC" w:rsidRPr="00F7497D" w:rsidRDefault="003547DC" w:rsidP="00554B86">
      <w:pPr>
        <w:pStyle w:val="ListParagraph"/>
        <w:numPr>
          <w:ilvl w:val="0"/>
          <w:numId w:val="10"/>
        </w:numPr>
        <w:spacing w:after="0" w:line="240" w:lineRule="auto"/>
        <w:jc w:val="both"/>
        <w:rPr>
          <w:rFonts w:ascii="Times New Roman" w:hAnsi="Times New Roman"/>
          <w:sz w:val="24"/>
          <w:lang w:val="uk-UA"/>
        </w:rPr>
      </w:pPr>
      <w:r w:rsidRPr="00F7497D">
        <w:rPr>
          <w:rFonts w:ascii="Times New Roman" w:hAnsi="Times New Roman"/>
          <w:sz w:val="24"/>
          <w:lang w:val="uk-UA"/>
        </w:rPr>
        <w:t>Присутність свідків та їх роль при укладенні шлюбу у різних країнах.</w:t>
      </w:r>
    </w:p>
    <w:p w:rsidR="003547DC" w:rsidRPr="00F7497D" w:rsidRDefault="003547DC" w:rsidP="00554B86">
      <w:pPr>
        <w:pStyle w:val="ListParagraph"/>
        <w:numPr>
          <w:ilvl w:val="0"/>
          <w:numId w:val="10"/>
        </w:numPr>
        <w:spacing w:after="0" w:line="240" w:lineRule="auto"/>
        <w:jc w:val="both"/>
        <w:rPr>
          <w:rFonts w:ascii="Times New Roman" w:hAnsi="Times New Roman"/>
          <w:sz w:val="24"/>
          <w:lang w:val="uk-UA"/>
        </w:rPr>
      </w:pPr>
      <w:r w:rsidRPr="00F7497D">
        <w:rPr>
          <w:rFonts w:ascii="Times New Roman" w:hAnsi="Times New Roman"/>
          <w:sz w:val="24"/>
          <w:lang w:val="uk-UA"/>
        </w:rPr>
        <w:t>Гаагська конвенція 1978р. про право, яке застосовується до режиму майна подружжя.</w:t>
      </w:r>
    </w:p>
    <w:p w:rsidR="003547DC" w:rsidRPr="00F7497D" w:rsidRDefault="003547DC" w:rsidP="00554B86">
      <w:pPr>
        <w:spacing w:after="0" w:line="240" w:lineRule="auto"/>
        <w:contextualSpacing/>
        <w:jc w:val="both"/>
        <w:rPr>
          <w:rFonts w:ascii="Times New Roman" w:hAnsi="Times New Roman"/>
          <w:b/>
          <w:i/>
          <w:sz w:val="24"/>
          <w:lang w:val="uk-UA"/>
        </w:rPr>
      </w:pPr>
      <w:r w:rsidRPr="00F7497D">
        <w:rPr>
          <w:rFonts w:ascii="Times New Roman" w:hAnsi="Times New Roman"/>
          <w:b/>
          <w:i/>
          <w:sz w:val="24"/>
          <w:lang w:val="uk-UA"/>
        </w:rPr>
        <w:t>Задача 1</w:t>
      </w:r>
    </w:p>
    <w:p w:rsidR="003547DC" w:rsidRPr="00F7497D" w:rsidRDefault="003547DC" w:rsidP="00554B86">
      <w:pPr>
        <w:spacing w:after="0" w:line="240" w:lineRule="auto"/>
        <w:contextualSpacing/>
        <w:jc w:val="both"/>
        <w:rPr>
          <w:rFonts w:ascii="Times New Roman" w:hAnsi="Times New Roman"/>
          <w:sz w:val="24"/>
          <w:lang w:val="uk-UA"/>
        </w:rPr>
      </w:pPr>
      <w:r w:rsidRPr="00F7497D">
        <w:rPr>
          <w:rFonts w:ascii="Times New Roman" w:hAnsi="Times New Roman"/>
          <w:sz w:val="24"/>
          <w:lang w:val="uk-UA"/>
        </w:rPr>
        <w:t>Громадянка України та громадянин ОАЕ бажають зареєструвати шлюб на території України. Але у громадянина ОАЕ вже є дві жінки, що дозволяється законами цієї країни. Громадянці України відомо про</w:t>
      </w:r>
      <w:r>
        <w:rPr>
          <w:rFonts w:ascii="Times New Roman" w:hAnsi="Times New Roman"/>
          <w:sz w:val="24"/>
          <w:lang w:val="uk-UA"/>
        </w:rPr>
        <w:t xml:space="preserve"> </w:t>
      </w:r>
      <w:r w:rsidRPr="00F7497D">
        <w:rPr>
          <w:rFonts w:ascii="Times New Roman" w:hAnsi="Times New Roman"/>
          <w:sz w:val="24"/>
          <w:lang w:val="uk-UA"/>
        </w:rPr>
        <w:t xml:space="preserve">той факт, що у громадянина ОАЕ вже є дві жінки, але вона все одно погоджується взяти шлюб з ним. Чи може бути такий шлюб? Аргументуйте свою відповідь. </w:t>
      </w:r>
    </w:p>
    <w:p w:rsidR="003547DC" w:rsidRPr="00F7497D" w:rsidRDefault="003547DC" w:rsidP="00554B86">
      <w:pPr>
        <w:spacing w:after="0" w:line="240" w:lineRule="auto"/>
        <w:contextualSpacing/>
        <w:jc w:val="both"/>
        <w:rPr>
          <w:rFonts w:ascii="Times New Roman" w:hAnsi="Times New Roman"/>
          <w:sz w:val="24"/>
          <w:lang w:val="uk-UA"/>
        </w:rPr>
      </w:pPr>
      <w:r w:rsidRPr="00F7497D">
        <w:rPr>
          <w:rFonts w:ascii="Times New Roman" w:hAnsi="Times New Roman"/>
          <w:sz w:val="24"/>
          <w:lang w:val="uk-UA"/>
        </w:rPr>
        <w:t xml:space="preserve"> Чи буде визнаний дійсним шлюб, укладений між громадянами України, що проживають поза її межами, зареєстрований в консульській установі чи дипломатичному представництві України? </w:t>
      </w:r>
    </w:p>
    <w:p w:rsidR="003547DC" w:rsidRPr="00F7497D" w:rsidRDefault="003547DC" w:rsidP="00554B86">
      <w:pPr>
        <w:spacing w:after="0" w:line="240" w:lineRule="auto"/>
        <w:contextualSpacing/>
        <w:jc w:val="both"/>
        <w:rPr>
          <w:rFonts w:ascii="Times New Roman" w:hAnsi="Times New Roman"/>
          <w:sz w:val="24"/>
          <w:lang w:val="uk-UA"/>
        </w:rPr>
      </w:pPr>
      <w:r w:rsidRPr="00F7497D">
        <w:rPr>
          <w:rFonts w:ascii="Times New Roman" w:hAnsi="Times New Roman"/>
          <w:sz w:val="24"/>
          <w:lang w:val="uk-UA"/>
        </w:rPr>
        <w:t>Чи правильним є твердження про те, що шлюб між іноземцями, зареєстрований поза межами України за законом держави, на території якої його було зареєстровано буде</w:t>
      </w:r>
      <w:r w:rsidRPr="004A622B">
        <w:rPr>
          <w:rFonts w:ascii="Times New Roman" w:hAnsi="Times New Roman"/>
          <w:sz w:val="24"/>
        </w:rPr>
        <w:t xml:space="preserve"> </w:t>
      </w:r>
      <w:r w:rsidRPr="00F7497D">
        <w:rPr>
          <w:rFonts w:ascii="Times New Roman" w:hAnsi="Times New Roman"/>
          <w:sz w:val="24"/>
          <w:lang w:val="uk-UA"/>
        </w:rPr>
        <w:t xml:space="preserve">визнаний дійсним в Україні лише в тому випадку, якщо він відповідатиме вимогам українського законодавства? </w:t>
      </w:r>
    </w:p>
    <w:p w:rsidR="003547DC" w:rsidRPr="00F7497D" w:rsidRDefault="003547DC" w:rsidP="00554B86">
      <w:pPr>
        <w:spacing w:after="0" w:line="240" w:lineRule="auto"/>
        <w:contextualSpacing/>
        <w:jc w:val="both"/>
        <w:rPr>
          <w:rFonts w:ascii="Times New Roman" w:hAnsi="Times New Roman"/>
          <w:b/>
          <w:i/>
          <w:sz w:val="24"/>
          <w:lang w:val="uk-UA"/>
        </w:rPr>
      </w:pPr>
      <w:r w:rsidRPr="00F7497D">
        <w:rPr>
          <w:rFonts w:ascii="Times New Roman" w:hAnsi="Times New Roman"/>
          <w:b/>
          <w:i/>
          <w:sz w:val="24"/>
          <w:lang w:val="uk-UA"/>
        </w:rPr>
        <w:t>Задача 2</w:t>
      </w:r>
    </w:p>
    <w:p w:rsidR="003547DC" w:rsidRPr="00F7497D" w:rsidRDefault="003547DC" w:rsidP="00554B86">
      <w:pPr>
        <w:spacing w:after="0" w:line="240" w:lineRule="auto"/>
        <w:contextualSpacing/>
        <w:jc w:val="both"/>
        <w:rPr>
          <w:rFonts w:ascii="Times New Roman" w:hAnsi="Times New Roman"/>
          <w:sz w:val="24"/>
          <w:lang w:val="uk-UA"/>
        </w:rPr>
      </w:pPr>
      <w:r w:rsidRPr="00F7497D">
        <w:rPr>
          <w:rFonts w:ascii="Times New Roman" w:hAnsi="Times New Roman"/>
          <w:sz w:val="24"/>
          <w:lang w:val="uk-UA"/>
        </w:rPr>
        <w:t xml:space="preserve"> Громадянка України О.Ковтун і громадянин Чехії Д.</w:t>
      </w:r>
      <w:r>
        <w:rPr>
          <w:rFonts w:ascii="Times New Roman" w:hAnsi="Times New Roman"/>
          <w:sz w:val="24"/>
          <w:lang w:val="uk-UA"/>
        </w:rPr>
        <w:t xml:space="preserve"> </w:t>
      </w:r>
      <w:r w:rsidRPr="00F7497D">
        <w:rPr>
          <w:rFonts w:ascii="Times New Roman" w:hAnsi="Times New Roman"/>
          <w:sz w:val="24"/>
          <w:lang w:val="uk-UA"/>
        </w:rPr>
        <w:t xml:space="preserve">Градич мають намір одружитись та звернулись до адвокатської контори з питаннями щодо оформлення шлюбного контракту в Україні, а саме: яке право має бути застосоване до шлюбного контракту, яка інституція здійснює реєстрацію цього контракту? </w:t>
      </w:r>
    </w:p>
    <w:p w:rsidR="003547DC" w:rsidRPr="00F7497D" w:rsidRDefault="003547DC" w:rsidP="00554B86">
      <w:pPr>
        <w:spacing w:after="0" w:line="240" w:lineRule="auto"/>
        <w:contextualSpacing/>
        <w:jc w:val="both"/>
        <w:rPr>
          <w:rFonts w:ascii="Times New Roman" w:hAnsi="Times New Roman"/>
          <w:sz w:val="24"/>
          <w:lang w:val="uk-UA"/>
        </w:rPr>
      </w:pPr>
      <w:r w:rsidRPr="00F7497D">
        <w:rPr>
          <w:rFonts w:ascii="Times New Roman" w:hAnsi="Times New Roman"/>
          <w:sz w:val="24"/>
          <w:lang w:val="uk-UA"/>
        </w:rPr>
        <w:t>Які особливості реалізації шлюбного контракту? Надайте розгорнуту відповідь на їх запит.</w:t>
      </w:r>
    </w:p>
    <w:p w:rsidR="003547DC" w:rsidRPr="00265980" w:rsidRDefault="003547DC" w:rsidP="00554B86">
      <w:pPr>
        <w:spacing w:after="0" w:line="240" w:lineRule="auto"/>
        <w:contextualSpacing/>
        <w:jc w:val="both"/>
        <w:rPr>
          <w:rFonts w:ascii="Times New Roman" w:hAnsi="Times New Roman"/>
          <w:b/>
          <w:i/>
          <w:sz w:val="24"/>
          <w:lang w:val="uk-UA"/>
        </w:rPr>
      </w:pPr>
      <w:r w:rsidRPr="00265980">
        <w:rPr>
          <w:rFonts w:ascii="Times New Roman" w:hAnsi="Times New Roman"/>
          <w:b/>
          <w:i/>
          <w:sz w:val="24"/>
          <w:lang w:val="uk-UA"/>
        </w:rPr>
        <w:t>Задача 3</w:t>
      </w:r>
    </w:p>
    <w:p w:rsidR="003547DC" w:rsidRPr="00F7497D" w:rsidRDefault="003547DC" w:rsidP="00554B86">
      <w:pPr>
        <w:spacing w:after="0" w:line="240" w:lineRule="auto"/>
        <w:contextualSpacing/>
        <w:jc w:val="both"/>
        <w:rPr>
          <w:rFonts w:ascii="Times New Roman" w:hAnsi="Times New Roman"/>
          <w:sz w:val="24"/>
          <w:lang w:val="uk-UA"/>
        </w:rPr>
      </w:pPr>
      <w:r w:rsidRPr="00F7497D">
        <w:rPr>
          <w:rFonts w:ascii="Times New Roman" w:hAnsi="Times New Roman"/>
          <w:sz w:val="24"/>
          <w:lang w:val="uk-UA"/>
        </w:rPr>
        <w:t xml:space="preserve">Громадянка України М. вийшла заміж за громадянина Угорщини О. Шлюб було оформлено у м. Мукачево. Їх дитина народилася на території Угорщини та стала її громадянкою. При розірванні шлюбу в Мукачівському міськрайонному суді було винесено рішення про те, що дитина повинна проживати разом із матір’ю в Україні. Але, незважаючи на це рішення, батько дитини, скориставшись тимчасовою відсутністю матері, вивіз дитину до Угорщини. </w:t>
      </w:r>
    </w:p>
    <w:p w:rsidR="003547DC" w:rsidRPr="00F7497D" w:rsidRDefault="003547DC" w:rsidP="00554B86">
      <w:pPr>
        <w:spacing w:after="0" w:line="240" w:lineRule="auto"/>
        <w:contextualSpacing/>
        <w:jc w:val="both"/>
        <w:rPr>
          <w:rFonts w:ascii="Times New Roman" w:hAnsi="Times New Roman"/>
          <w:sz w:val="24"/>
          <w:lang w:val="uk-UA"/>
        </w:rPr>
      </w:pPr>
      <w:r w:rsidRPr="00F7497D">
        <w:rPr>
          <w:rFonts w:ascii="Times New Roman" w:hAnsi="Times New Roman"/>
          <w:sz w:val="24"/>
          <w:lang w:val="uk-UA"/>
        </w:rPr>
        <w:t>Чи може мати подати позов до суду Угорщини та вимагати виконання рішення Мукачівського міськрайонного суду про те, що дитина повинна проживати разом із нею?Чи може мати ставити питання про повернення дитини на підставі положень Гаазької конвенції про цивільно-правові аспекти міжнародного викрадення дітей 1980 р.?</w:t>
      </w:r>
    </w:p>
    <w:p w:rsidR="003547DC" w:rsidRPr="00525F06" w:rsidRDefault="003547DC" w:rsidP="00554B86">
      <w:pPr>
        <w:spacing w:after="0" w:line="240" w:lineRule="auto"/>
        <w:contextualSpacing/>
        <w:jc w:val="both"/>
        <w:rPr>
          <w:rFonts w:ascii="Times New Roman" w:hAnsi="Times New Roman"/>
          <w:sz w:val="24"/>
          <w:lang w:val="uk-UA"/>
        </w:rPr>
      </w:pPr>
      <w:r w:rsidRPr="00F7497D">
        <w:rPr>
          <w:rFonts w:ascii="Times New Roman" w:hAnsi="Times New Roman"/>
          <w:b/>
          <w:i/>
          <w:sz w:val="24"/>
          <w:lang w:val="uk-UA"/>
        </w:rPr>
        <w:t>Література:</w:t>
      </w:r>
      <w:r>
        <w:rPr>
          <w:rFonts w:ascii="Times New Roman" w:hAnsi="Times New Roman"/>
          <w:b/>
          <w:i/>
          <w:sz w:val="24"/>
          <w:lang w:val="uk-UA"/>
        </w:rPr>
        <w:t xml:space="preserve"> </w:t>
      </w:r>
      <w:r>
        <w:rPr>
          <w:rFonts w:ascii="Times New Roman" w:hAnsi="Times New Roman"/>
          <w:sz w:val="24"/>
          <w:lang w:val="uk-UA"/>
        </w:rPr>
        <w:t>3, 4, 5, 14, 16, 17, 18, 19, 30, 45.</w:t>
      </w:r>
    </w:p>
    <w:p w:rsidR="003547DC" w:rsidRDefault="003547DC" w:rsidP="00554B86">
      <w:pPr>
        <w:spacing w:after="0" w:line="240" w:lineRule="auto"/>
        <w:contextualSpacing/>
        <w:jc w:val="both"/>
        <w:rPr>
          <w:rFonts w:ascii="Times New Roman" w:hAnsi="Times New Roman"/>
          <w:sz w:val="24"/>
          <w:lang w:val="uk-UA"/>
        </w:rPr>
      </w:pPr>
    </w:p>
    <w:p w:rsidR="003547DC" w:rsidRPr="004A622B" w:rsidRDefault="003547DC" w:rsidP="004A4AA1">
      <w:pPr>
        <w:spacing w:after="0" w:line="240" w:lineRule="auto"/>
        <w:ind w:firstLine="708"/>
        <w:contextualSpacing/>
        <w:jc w:val="center"/>
        <w:rPr>
          <w:rFonts w:ascii="Times New Roman" w:hAnsi="Times New Roman"/>
          <w:b/>
          <w:sz w:val="24"/>
          <w:lang w:val="uk-UA"/>
        </w:rPr>
      </w:pPr>
      <w:r w:rsidRPr="004A622B">
        <w:rPr>
          <w:rFonts w:ascii="Times New Roman" w:hAnsi="Times New Roman"/>
          <w:b/>
          <w:sz w:val="24"/>
          <w:lang w:val="uk-UA"/>
        </w:rPr>
        <w:t>Атестація 2</w:t>
      </w:r>
    </w:p>
    <w:p w:rsidR="003547DC" w:rsidRDefault="003547DC" w:rsidP="004A4AA1">
      <w:pPr>
        <w:spacing w:after="0" w:line="240" w:lineRule="auto"/>
        <w:ind w:firstLine="708"/>
        <w:contextualSpacing/>
        <w:jc w:val="center"/>
        <w:rPr>
          <w:rFonts w:ascii="Times New Roman" w:hAnsi="Times New Roman"/>
          <w:b/>
          <w:sz w:val="24"/>
          <w:u w:val="single"/>
          <w:lang w:val="uk-UA"/>
        </w:rPr>
      </w:pPr>
      <w:r w:rsidRPr="004A622B">
        <w:rPr>
          <w:rFonts w:ascii="Times New Roman" w:hAnsi="Times New Roman"/>
          <w:b/>
          <w:sz w:val="24"/>
          <w:u w:val="single"/>
          <w:lang w:val="uk-UA"/>
        </w:rPr>
        <w:t>Тема №5. Спадкові відносини в міжнародному приватному праві.</w:t>
      </w:r>
    </w:p>
    <w:p w:rsidR="003547DC" w:rsidRDefault="003547DC" w:rsidP="00554B86">
      <w:pPr>
        <w:spacing w:after="0" w:line="240" w:lineRule="auto"/>
        <w:contextualSpacing/>
        <w:jc w:val="both"/>
        <w:rPr>
          <w:rFonts w:ascii="Times New Roman" w:hAnsi="Times New Roman"/>
          <w:b/>
          <w:i/>
          <w:sz w:val="24"/>
          <w:lang w:val="uk-UA"/>
        </w:rPr>
      </w:pPr>
      <w:r w:rsidRPr="004A622B">
        <w:rPr>
          <w:rFonts w:ascii="Times New Roman" w:hAnsi="Times New Roman"/>
          <w:b/>
          <w:i/>
          <w:sz w:val="24"/>
          <w:lang w:val="uk-UA"/>
        </w:rPr>
        <w:t>Обсяг:</w:t>
      </w:r>
      <w:r>
        <w:rPr>
          <w:rFonts w:ascii="Times New Roman" w:hAnsi="Times New Roman"/>
          <w:b/>
          <w:i/>
          <w:sz w:val="24"/>
          <w:lang w:val="uk-UA"/>
        </w:rPr>
        <w:t xml:space="preserve"> 2год.</w:t>
      </w:r>
    </w:p>
    <w:p w:rsidR="003547DC" w:rsidRDefault="003547DC" w:rsidP="00554B86">
      <w:pPr>
        <w:spacing w:after="0" w:line="240" w:lineRule="auto"/>
        <w:contextualSpacing/>
        <w:jc w:val="both"/>
        <w:rPr>
          <w:rFonts w:ascii="Times New Roman" w:hAnsi="Times New Roman"/>
          <w:b/>
          <w:i/>
          <w:sz w:val="24"/>
          <w:lang w:val="uk-UA"/>
        </w:rPr>
      </w:pPr>
      <w:r>
        <w:rPr>
          <w:rFonts w:ascii="Times New Roman" w:hAnsi="Times New Roman"/>
          <w:b/>
          <w:i/>
          <w:sz w:val="24"/>
          <w:lang w:val="uk-UA"/>
        </w:rPr>
        <w:t>План:</w:t>
      </w:r>
    </w:p>
    <w:p w:rsidR="003547DC" w:rsidRDefault="003547DC" w:rsidP="00554B86">
      <w:pPr>
        <w:pStyle w:val="ListParagraph"/>
        <w:numPr>
          <w:ilvl w:val="0"/>
          <w:numId w:val="9"/>
        </w:numPr>
        <w:spacing w:after="0" w:line="240" w:lineRule="auto"/>
        <w:jc w:val="both"/>
        <w:rPr>
          <w:rFonts w:ascii="Times New Roman" w:hAnsi="Times New Roman"/>
          <w:sz w:val="24"/>
          <w:lang w:val="uk-UA"/>
        </w:rPr>
      </w:pPr>
      <w:r>
        <w:rPr>
          <w:rFonts w:ascii="Times New Roman" w:hAnsi="Times New Roman"/>
          <w:sz w:val="24"/>
          <w:lang w:val="uk-UA"/>
        </w:rPr>
        <w:t>Спадкове право у міжнародному приватному праві.</w:t>
      </w:r>
    </w:p>
    <w:p w:rsidR="003547DC" w:rsidRDefault="003547DC" w:rsidP="00554B86">
      <w:pPr>
        <w:pStyle w:val="ListParagraph"/>
        <w:numPr>
          <w:ilvl w:val="0"/>
          <w:numId w:val="9"/>
        </w:numPr>
        <w:spacing w:after="0" w:line="240" w:lineRule="auto"/>
        <w:jc w:val="both"/>
        <w:rPr>
          <w:rFonts w:ascii="Times New Roman" w:hAnsi="Times New Roman"/>
          <w:sz w:val="24"/>
          <w:lang w:val="uk-UA"/>
        </w:rPr>
      </w:pPr>
      <w:r>
        <w:rPr>
          <w:rFonts w:ascii="Times New Roman" w:hAnsi="Times New Roman"/>
          <w:sz w:val="24"/>
          <w:lang w:val="uk-UA"/>
        </w:rPr>
        <w:t>Колізійні норми спадкового права:</w:t>
      </w:r>
    </w:p>
    <w:p w:rsidR="003547DC" w:rsidRPr="0090026B" w:rsidRDefault="003547DC" w:rsidP="00554B86">
      <w:pPr>
        <w:pStyle w:val="ListParagraph"/>
        <w:spacing w:after="0" w:line="240" w:lineRule="auto"/>
        <w:jc w:val="both"/>
        <w:rPr>
          <w:rFonts w:ascii="Times New Roman" w:hAnsi="Times New Roman"/>
          <w:sz w:val="24"/>
          <w:lang w:val="uk-UA"/>
        </w:rPr>
      </w:pPr>
      <w:r>
        <w:rPr>
          <w:rFonts w:ascii="Times New Roman" w:hAnsi="Times New Roman"/>
          <w:sz w:val="24"/>
          <w:lang w:val="uk-UA"/>
        </w:rPr>
        <w:t xml:space="preserve">А. </w:t>
      </w:r>
      <w:r w:rsidRPr="0090026B">
        <w:rPr>
          <w:rFonts w:ascii="Times New Roman" w:hAnsi="Times New Roman"/>
          <w:sz w:val="24"/>
          <w:lang w:val="uk-UA"/>
        </w:rPr>
        <w:t>колізії щодо об’єкта спадкових відносин;</w:t>
      </w:r>
    </w:p>
    <w:p w:rsidR="003547DC" w:rsidRPr="0090026B" w:rsidRDefault="003547DC" w:rsidP="00554B86">
      <w:pPr>
        <w:pStyle w:val="ListParagraph"/>
        <w:spacing w:after="0" w:line="240" w:lineRule="auto"/>
        <w:jc w:val="both"/>
        <w:rPr>
          <w:rFonts w:ascii="Times New Roman" w:hAnsi="Times New Roman"/>
          <w:sz w:val="24"/>
          <w:lang w:val="uk-UA"/>
        </w:rPr>
      </w:pPr>
      <w:r>
        <w:rPr>
          <w:rFonts w:ascii="Times New Roman" w:hAnsi="Times New Roman"/>
          <w:sz w:val="24"/>
          <w:lang w:val="uk-UA"/>
        </w:rPr>
        <w:t xml:space="preserve">Б. </w:t>
      </w:r>
      <w:r w:rsidRPr="0090026B">
        <w:rPr>
          <w:rFonts w:ascii="Times New Roman" w:hAnsi="Times New Roman"/>
          <w:sz w:val="24"/>
          <w:lang w:val="uk-UA"/>
        </w:rPr>
        <w:t>колізії відносно здатності до складання заповіту;</w:t>
      </w:r>
    </w:p>
    <w:p w:rsidR="003547DC" w:rsidRDefault="003547DC" w:rsidP="00554B86">
      <w:pPr>
        <w:pStyle w:val="ListParagraph"/>
        <w:spacing w:after="0" w:line="240" w:lineRule="auto"/>
        <w:jc w:val="both"/>
        <w:rPr>
          <w:rFonts w:ascii="Times New Roman" w:hAnsi="Times New Roman"/>
          <w:sz w:val="24"/>
          <w:lang w:val="uk-UA"/>
        </w:rPr>
      </w:pPr>
      <w:r>
        <w:rPr>
          <w:rFonts w:ascii="Times New Roman" w:hAnsi="Times New Roman"/>
          <w:sz w:val="24"/>
          <w:lang w:val="uk-UA"/>
        </w:rPr>
        <w:t xml:space="preserve">В. </w:t>
      </w:r>
      <w:r w:rsidRPr="0090026B">
        <w:rPr>
          <w:rFonts w:ascii="Times New Roman" w:hAnsi="Times New Roman"/>
          <w:sz w:val="24"/>
          <w:lang w:val="uk-UA"/>
        </w:rPr>
        <w:t>колізії відносно форми заповіту.</w:t>
      </w:r>
    </w:p>
    <w:p w:rsidR="003547DC" w:rsidRPr="00C52091" w:rsidRDefault="003547DC" w:rsidP="00554B86">
      <w:pPr>
        <w:spacing w:after="0" w:line="240" w:lineRule="auto"/>
        <w:jc w:val="both"/>
        <w:rPr>
          <w:rFonts w:ascii="Times New Roman" w:hAnsi="Times New Roman"/>
          <w:b/>
          <w:i/>
          <w:sz w:val="24"/>
          <w:lang w:val="uk-UA"/>
        </w:rPr>
      </w:pPr>
      <w:r w:rsidRPr="00C52091">
        <w:rPr>
          <w:rFonts w:ascii="Times New Roman" w:hAnsi="Times New Roman"/>
          <w:b/>
          <w:i/>
          <w:sz w:val="24"/>
          <w:lang w:val="uk-UA"/>
        </w:rPr>
        <w:t>Методичні рекомендації</w:t>
      </w:r>
    </w:p>
    <w:p w:rsidR="003547DC" w:rsidRPr="00F7497D" w:rsidRDefault="003547DC" w:rsidP="00554B86">
      <w:pPr>
        <w:pStyle w:val="ListParagraph"/>
        <w:spacing w:after="0" w:line="240" w:lineRule="auto"/>
        <w:ind w:left="0" w:firstLine="708"/>
        <w:jc w:val="both"/>
        <w:rPr>
          <w:rFonts w:ascii="Times New Roman" w:hAnsi="Times New Roman"/>
          <w:sz w:val="24"/>
          <w:lang w:val="uk-UA"/>
        </w:rPr>
      </w:pPr>
      <w:r w:rsidRPr="00F7497D">
        <w:rPr>
          <w:rFonts w:ascii="Times New Roman" w:hAnsi="Times New Roman"/>
          <w:sz w:val="24"/>
          <w:lang w:val="uk-UA"/>
        </w:rPr>
        <w:t>При вивченні даної теми варто звернути увагу на загальна характеристику колізійного права про спадкування в окремих країнах. Дослідити правове положення спадкодавців і спадкоємців згідно з міжнародними нормами, а також</w:t>
      </w:r>
      <w:r>
        <w:rPr>
          <w:rFonts w:ascii="Times New Roman" w:hAnsi="Times New Roman"/>
          <w:sz w:val="24"/>
          <w:lang w:val="uk-UA"/>
        </w:rPr>
        <w:t xml:space="preserve"> </w:t>
      </w:r>
      <w:r w:rsidRPr="00F7497D">
        <w:rPr>
          <w:rFonts w:ascii="Times New Roman" w:hAnsi="Times New Roman"/>
          <w:sz w:val="24"/>
          <w:lang w:val="uk-UA"/>
        </w:rPr>
        <w:t>міжнародне регулювання форми заповіту. Дода</w:t>
      </w:r>
      <w:r>
        <w:rPr>
          <w:rFonts w:ascii="Times New Roman" w:hAnsi="Times New Roman"/>
          <w:sz w:val="24"/>
          <w:lang w:val="uk-UA"/>
        </w:rPr>
        <w:t>т</w:t>
      </w:r>
      <w:r w:rsidRPr="00F7497D">
        <w:rPr>
          <w:rFonts w:ascii="Times New Roman" w:hAnsi="Times New Roman"/>
          <w:sz w:val="24"/>
          <w:lang w:val="uk-UA"/>
        </w:rPr>
        <w:t xml:space="preserve">ково можна розглянути такі конвенції: Гаагська конвенція про форму заповіту 1961р., Вашингтонська конвенція 1973 р. та Конвенція про правову допомогу між країнами СНД (Мінська конвенція 1993 року). </w:t>
      </w:r>
    </w:p>
    <w:p w:rsidR="003547DC" w:rsidRPr="00F7497D" w:rsidRDefault="003547DC" w:rsidP="00554B86">
      <w:pPr>
        <w:pStyle w:val="ListParagraph"/>
        <w:spacing w:after="0" w:line="240" w:lineRule="auto"/>
        <w:ind w:left="0"/>
        <w:jc w:val="both"/>
        <w:rPr>
          <w:rFonts w:ascii="Times New Roman" w:hAnsi="Times New Roman"/>
          <w:b/>
          <w:i/>
          <w:sz w:val="24"/>
          <w:lang w:val="uk-UA"/>
        </w:rPr>
      </w:pPr>
      <w:r w:rsidRPr="00F7497D">
        <w:rPr>
          <w:rFonts w:ascii="Times New Roman" w:hAnsi="Times New Roman"/>
          <w:b/>
          <w:i/>
          <w:sz w:val="24"/>
          <w:lang w:val="uk-UA"/>
        </w:rPr>
        <w:t>Теми рефератів:</w:t>
      </w:r>
    </w:p>
    <w:p w:rsidR="003547DC" w:rsidRPr="00F7497D" w:rsidRDefault="003547DC" w:rsidP="00554B86">
      <w:pPr>
        <w:pStyle w:val="ListParagraph"/>
        <w:numPr>
          <w:ilvl w:val="0"/>
          <w:numId w:val="11"/>
        </w:numPr>
        <w:spacing w:after="0" w:line="240" w:lineRule="auto"/>
        <w:ind w:hanging="1782"/>
        <w:jc w:val="both"/>
        <w:rPr>
          <w:rFonts w:ascii="Times New Roman" w:hAnsi="Times New Roman"/>
          <w:b/>
          <w:sz w:val="24"/>
          <w:u w:val="single"/>
          <w:lang w:val="uk-UA"/>
        </w:rPr>
      </w:pPr>
      <w:r w:rsidRPr="00F7497D">
        <w:rPr>
          <w:rFonts w:ascii="Times New Roman" w:hAnsi="Times New Roman"/>
          <w:sz w:val="24"/>
          <w:lang w:val="uk-UA"/>
        </w:rPr>
        <w:t>Спадкові права іноземців в Україні та громадян України за кордоном.</w:t>
      </w:r>
    </w:p>
    <w:p w:rsidR="003547DC" w:rsidRPr="00F7497D" w:rsidRDefault="003547DC" w:rsidP="00554B86">
      <w:pPr>
        <w:pStyle w:val="ListParagraph"/>
        <w:numPr>
          <w:ilvl w:val="0"/>
          <w:numId w:val="11"/>
        </w:numPr>
        <w:spacing w:after="0" w:line="240" w:lineRule="auto"/>
        <w:ind w:hanging="1782"/>
        <w:jc w:val="both"/>
        <w:rPr>
          <w:rFonts w:ascii="Times New Roman" w:hAnsi="Times New Roman"/>
          <w:sz w:val="24"/>
          <w:lang w:val="uk-UA"/>
        </w:rPr>
      </w:pPr>
      <w:r w:rsidRPr="00F7497D">
        <w:rPr>
          <w:rFonts w:ascii="Times New Roman" w:hAnsi="Times New Roman"/>
          <w:sz w:val="24"/>
          <w:lang w:val="uk-UA"/>
        </w:rPr>
        <w:t>Колізійні норми МПРП, які регулюють перехід спадкоємства до держави.</w:t>
      </w:r>
    </w:p>
    <w:p w:rsidR="003547DC" w:rsidRPr="00F7497D" w:rsidRDefault="003547DC" w:rsidP="00554B86">
      <w:pPr>
        <w:pStyle w:val="ListParagraph"/>
        <w:numPr>
          <w:ilvl w:val="0"/>
          <w:numId w:val="11"/>
        </w:numPr>
        <w:spacing w:after="0" w:line="240" w:lineRule="auto"/>
        <w:ind w:hanging="1782"/>
        <w:jc w:val="both"/>
        <w:rPr>
          <w:rFonts w:ascii="Times New Roman" w:hAnsi="Times New Roman"/>
          <w:sz w:val="24"/>
          <w:lang w:val="uk-UA"/>
        </w:rPr>
      </w:pPr>
      <w:r w:rsidRPr="00F7497D">
        <w:rPr>
          <w:rFonts w:ascii="Times New Roman" w:hAnsi="Times New Roman"/>
          <w:sz w:val="24"/>
          <w:lang w:val="uk-UA"/>
        </w:rPr>
        <w:t>Спадкування за заповітом в зарубіжних країнах.</w:t>
      </w:r>
    </w:p>
    <w:p w:rsidR="003547DC" w:rsidRPr="00F7497D" w:rsidRDefault="003547DC" w:rsidP="00554B86">
      <w:pPr>
        <w:pStyle w:val="ListParagraph"/>
        <w:spacing w:after="0" w:line="240" w:lineRule="auto"/>
        <w:ind w:left="0"/>
        <w:jc w:val="both"/>
        <w:rPr>
          <w:rFonts w:ascii="Times New Roman" w:hAnsi="Times New Roman"/>
          <w:b/>
          <w:i/>
          <w:sz w:val="24"/>
          <w:lang w:val="uk-UA"/>
        </w:rPr>
      </w:pPr>
      <w:r w:rsidRPr="00F7497D">
        <w:rPr>
          <w:rFonts w:ascii="Times New Roman" w:hAnsi="Times New Roman"/>
          <w:b/>
          <w:i/>
          <w:sz w:val="24"/>
          <w:lang w:val="uk-UA"/>
        </w:rPr>
        <w:t>Задача 1</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Подружжя Яблуневих, які були громадянами України, останні два</w:t>
      </w:r>
      <w:r>
        <w:rPr>
          <w:rFonts w:ascii="Times New Roman" w:hAnsi="Times New Roman"/>
          <w:sz w:val="24"/>
          <w:lang w:val="uk-UA"/>
        </w:rPr>
        <w:t xml:space="preserve"> </w:t>
      </w:r>
      <w:r w:rsidRPr="00F7497D">
        <w:rPr>
          <w:rFonts w:ascii="Times New Roman" w:hAnsi="Times New Roman"/>
          <w:sz w:val="24"/>
          <w:lang w:val="uk-UA"/>
        </w:rPr>
        <w:t>роки постійно проживали на території Німеччини. Одного разу пан Яблуневий</w:t>
      </w:r>
      <w:r>
        <w:rPr>
          <w:rFonts w:ascii="Times New Roman" w:hAnsi="Times New Roman"/>
          <w:sz w:val="24"/>
          <w:lang w:val="uk-UA"/>
        </w:rPr>
        <w:t xml:space="preserve"> </w:t>
      </w:r>
      <w:r w:rsidRPr="00F7497D">
        <w:rPr>
          <w:rFonts w:ascii="Times New Roman" w:hAnsi="Times New Roman"/>
          <w:sz w:val="24"/>
          <w:lang w:val="uk-UA"/>
        </w:rPr>
        <w:t>відправився в подорож по країні. Під час подорожі, в місці, де не було представників органів державної влади, у пана Яблуневого стався інфаркт і він, відчуваючи, що помирає, в присутності 3 світків (що відповідає вимогам законодавства Німеччини) сказав, що заповідає все своє майно пані Яблуневий і помер. Однак, окрім майна, що знаходилося на території Німеччини, пану Яблуневому належав на праві приватної власності будинок, що знаходився на території України, де проживає його донька від першого шлюбу. Коли пані Яблунева захотіла продати цей будинок і попросила доньку виселитися з нього, то донька</w:t>
      </w:r>
      <w:r w:rsidRPr="006A4085">
        <w:rPr>
          <w:rFonts w:ascii="Times New Roman" w:hAnsi="Times New Roman"/>
          <w:sz w:val="24"/>
        </w:rPr>
        <w:t xml:space="preserve"> </w:t>
      </w:r>
      <w:r w:rsidRPr="00F7497D">
        <w:rPr>
          <w:rFonts w:ascii="Times New Roman" w:hAnsi="Times New Roman"/>
          <w:sz w:val="24"/>
          <w:lang w:val="uk-UA"/>
        </w:rPr>
        <w:t>померлого звернулася до</w:t>
      </w:r>
      <w:r>
        <w:rPr>
          <w:rFonts w:ascii="Times New Roman" w:hAnsi="Times New Roman"/>
          <w:sz w:val="24"/>
          <w:lang w:val="uk-UA"/>
        </w:rPr>
        <w:t xml:space="preserve"> </w:t>
      </w:r>
      <w:r w:rsidRPr="00F7497D">
        <w:rPr>
          <w:rFonts w:ascii="Times New Roman" w:hAnsi="Times New Roman"/>
          <w:sz w:val="24"/>
          <w:lang w:val="uk-UA"/>
        </w:rPr>
        <w:t>суду України з позовом про скасування заповіту, оскільки його було укладено у формі, яка не передбачена законодавством України. Чи має пані Яблунева право одержати цей будинок у спадок? Чи буде скасовано заповіт судом України?</w:t>
      </w:r>
    </w:p>
    <w:p w:rsidR="003547DC" w:rsidRPr="00F7497D" w:rsidRDefault="003547DC" w:rsidP="00554B86">
      <w:pPr>
        <w:spacing w:after="0" w:line="240" w:lineRule="auto"/>
        <w:jc w:val="both"/>
        <w:rPr>
          <w:rFonts w:ascii="Times New Roman" w:hAnsi="Times New Roman"/>
          <w:b/>
          <w:i/>
          <w:sz w:val="24"/>
          <w:lang w:val="uk-UA"/>
        </w:rPr>
      </w:pPr>
      <w:r w:rsidRPr="00F7497D">
        <w:rPr>
          <w:rFonts w:ascii="Times New Roman" w:hAnsi="Times New Roman"/>
          <w:b/>
          <w:i/>
          <w:sz w:val="24"/>
          <w:lang w:val="uk-UA"/>
        </w:rPr>
        <w:t>Задача 2</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Громадянин України К. склав заповіт на користь племінниці, що є громадянкою</w:t>
      </w:r>
      <w:r>
        <w:rPr>
          <w:rFonts w:ascii="Times New Roman" w:hAnsi="Times New Roman"/>
          <w:sz w:val="24"/>
          <w:lang w:val="uk-UA"/>
        </w:rPr>
        <w:t xml:space="preserve"> </w:t>
      </w:r>
      <w:r w:rsidRPr="00F7497D">
        <w:rPr>
          <w:rFonts w:ascii="Times New Roman" w:hAnsi="Times New Roman"/>
          <w:sz w:val="24"/>
          <w:lang w:val="uk-UA"/>
        </w:rPr>
        <w:t xml:space="preserve">Чехії. За своєю формою заповіт відповідає праву України.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Чи повинен даний заповіт за своєю формою відповідати праву Чехії? Аргументуйте свою відповідь</w:t>
      </w:r>
    </w:p>
    <w:p w:rsidR="003547DC" w:rsidRDefault="003547DC" w:rsidP="00554B86">
      <w:pPr>
        <w:spacing w:after="0" w:line="240" w:lineRule="auto"/>
        <w:jc w:val="both"/>
        <w:rPr>
          <w:rFonts w:ascii="Times New Roman" w:hAnsi="Times New Roman"/>
          <w:sz w:val="24"/>
          <w:lang w:val="uk-UA"/>
        </w:rPr>
      </w:pPr>
      <w:r>
        <w:rPr>
          <w:rFonts w:ascii="Times New Roman" w:hAnsi="Times New Roman"/>
          <w:b/>
          <w:i/>
          <w:sz w:val="24"/>
          <w:lang w:val="uk-UA"/>
        </w:rPr>
        <w:t xml:space="preserve">Література: </w:t>
      </w:r>
      <w:r>
        <w:rPr>
          <w:rFonts w:ascii="Times New Roman" w:hAnsi="Times New Roman"/>
          <w:sz w:val="24"/>
          <w:lang w:val="uk-UA"/>
        </w:rPr>
        <w:t>3, 4, 6, 15, 33, 40.</w:t>
      </w:r>
    </w:p>
    <w:p w:rsidR="003547DC" w:rsidRDefault="003547DC" w:rsidP="00554B86">
      <w:pPr>
        <w:spacing w:after="0" w:line="240" w:lineRule="auto"/>
        <w:jc w:val="both"/>
        <w:rPr>
          <w:rFonts w:ascii="Times New Roman" w:hAnsi="Times New Roman"/>
          <w:sz w:val="24"/>
          <w:lang w:val="uk-UA"/>
        </w:rPr>
      </w:pPr>
    </w:p>
    <w:p w:rsidR="003547DC" w:rsidRPr="0050766C" w:rsidRDefault="003547DC" w:rsidP="004A4AA1">
      <w:pPr>
        <w:spacing w:after="0" w:line="240" w:lineRule="auto"/>
        <w:ind w:firstLine="709"/>
        <w:jc w:val="center"/>
        <w:rPr>
          <w:rFonts w:ascii="Times New Roman" w:hAnsi="Times New Roman"/>
          <w:b/>
          <w:sz w:val="24"/>
          <w:u w:val="single"/>
          <w:lang w:val="uk-UA"/>
        </w:rPr>
      </w:pPr>
      <w:r w:rsidRPr="0050766C">
        <w:rPr>
          <w:rFonts w:ascii="Times New Roman" w:hAnsi="Times New Roman"/>
          <w:b/>
          <w:sz w:val="24"/>
          <w:u w:val="single"/>
          <w:lang w:val="uk-UA"/>
        </w:rPr>
        <w:t>Тема №6. Трудові відносини і соціальне забезпечення.</w:t>
      </w:r>
    </w:p>
    <w:p w:rsidR="003547DC" w:rsidRPr="006A4085" w:rsidRDefault="003547DC" w:rsidP="00554B86">
      <w:pPr>
        <w:spacing w:after="0" w:line="240" w:lineRule="auto"/>
        <w:jc w:val="both"/>
        <w:rPr>
          <w:rFonts w:ascii="Times New Roman" w:hAnsi="Times New Roman"/>
          <w:b/>
          <w:i/>
          <w:sz w:val="24"/>
          <w:lang w:val="uk-UA"/>
        </w:rPr>
      </w:pPr>
      <w:r w:rsidRPr="006A4085">
        <w:rPr>
          <w:rFonts w:ascii="Times New Roman" w:hAnsi="Times New Roman"/>
          <w:b/>
          <w:i/>
          <w:sz w:val="24"/>
          <w:lang w:val="uk-UA"/>
        </w:rPr>
        <w:t>Обсяг: 2 год</w:t>
      </w:r>
      <w:r>
        <w:rPr>
          <w:rFonts w:ascii="Times New Roman" w:hAnsi="Times New Roman"/>
          <w:b/>
          <w:i/>
          <w:sz w:val="24"/>
          <w:lang w:val="uk-UA"/>
        </w:rPr>
        <w:t>.</w:t>
      </w:r>
    </w:p>
    <w:p w:rsidR="003547DC" w:rsidRDefault="003547DC" w:rsidP="00554B86">
      <w:pPr>
        <w:spacing w:after="0" w:line="240" w:lineRule="auto"/>
        <w:jc w:val="both"/>
        <w:rPr>
          <w:rFonts w:ascii="Times New Roman" w:hAnsi="Times New Roman"/>
          <w:b/>
          <w:i/>
          <w:sz w:val="24"/>
          <w:lang w:val="uk-UA"/>
        </w:rPr>
      </w:pPr>
      <w:r w:rsidRPr="006A4085">
        <w:rPr>
          <w:rFonts w:ascii="Times New Roman" w:hAnsi="Times New Roman"/>
          <w:b/>
          <w:i/>
          <w:sz w:val="24"/>
          <w:lang w:val="uk-UA"/>
        </w:rPr>
        <w:t>План:</w:t>
      </w:r>
    </w:p>
    <w:p w:rsidR="003547DC" w:rsidRDefault="003547DC" w:rsidP="00554B86">
      <w:pPr>
        <w:pStyle w:val="ListParagraph"/>
        <w:numPr>
          <w:ilvl w:val="0"/>
          <w:numId w:val="12"/>
        </w:numPr>
        <w:spacing w:after="0" w:line="240" w:lineRule="auto"/>
        <w:jc w:val="both"/>
        <w:rPr>
          <w:rFonts w:ascii="Times New Roman" w:hAnsi="Times New Roman"/>
          <w:sz w:val="24"/>
          <w:lang w:val="uk-UA"/>
        </w:rPr>
      </w:pPr>
      <w:r>
        <w:rPr>
          <w:rFonts w:ascii="Times New Roman" w:hAnsi="Times New Roman"/>
          <w:sz w:val="24"/>
          <w:lang w:val="uk-UA"/>
        </w:rPr>
        <w:t>Трудова міграція. Правове регулювання транснаціональних трудових відносин.</w:t>
      </w:r>
    </w:p>
    <w:p w:rsidR="003547DC" w:rsidRDefault="003547DC" w:rsidP="00554B86">
      <w:pPr>
        <w:pStyle w:val="ListParagraph"/>
        <w:numPr>
          <w:ilvl w:val="0"/>
          <w:numId w:val="12"/>
        </w:numPr>
        <w:spacing w:after="0" w:line="240" w:lineRule="auto"/>
        <w:jc w:val="both"/>
        <w:rPr>
          <w:rFonts w:ascii="Times New Roman" w:hAnsi="Times New Roman"/>
          <w:sz w:val="24"/>
          <w:lang w:val="uk-UA"/>
        </w:rPr>
      </w:pPr>
      <w:r>
        <w:rPr>
          <w:rFonts w:ascii="Times New Roman" w:hAnsi="Times New Roman"/>
          <w:sz w:val="24"/>
          <w:lang w:val="uk-UA"/>
        </w:rPr>
        <w:t>Місце міжнародного трудового права в системі права.</w:t>
      </w:r>
    </w:p>
    <w:p w:rsidR="003547DC" w:rsidRDefault="003547DC" w:rsidP="00554B86">
      <w:pPr>
        <w:pStyle w:val="ListParagraph"/>
        <w:numPr>
          <w:ilvl w:val="0"/>
          <w:numId w:val="12"/>
        </w:numPr>
        <w:spacing w:after="0" w:line="240" w:lineRule="auto"/>
        <w:jc w:val="both"/>
        <w:rPr>
          <w:rFonts w:ascii="Times New Roman" w:hAnsi="Times New Roman"/>
          <w:sz w:val="24"/>
          <w:lang w:val="uk-UA"/>
        </w:rPr>
      </w:pPr>
      <w:r w:rsidRPr="0050766C">
        <w:rPr>
          <w:rFonts w:ascii="Times New Roman" w:hAnsi="Times New Roman"/>
          <w:sz w:val="24"/>
          <w:lang w:val="uk-UA"/>
        </w:rPr>
        <w:t>Колізійне регулювання міжнародних трудових відносин</w:t>
      </w:r>
      <w:r>
        <w:rPr>
          <w:rFonts w:ascii="Times New Roman" w:hAnsi="Times New Roman"/>
          <w:sz w:val="24"/>
          <w:lang w:val="uk-UA"/>
        </w:rPr>
        <w:t>.</w:t>
      </w:r>
    </w:p>
    <w:p w:rsidR="003547DC" w:rsidRPr="00F7497D" w:rsidRDefault="003547DC" w:rsidP="00554B86">
      <w:pPr>
        <w:pStyle w:val="ListParagraph"/>
        <w:numPr>
          <w:ilvl w:val="0"/>
          <w:numId w:val="12"/>
        </w:numPr>
        <w:spacing w:after="0" w:line="240" w:lineRule="auto"/>
        <w:jc w:val="both"/>
        <w:rPr>
          <w:rFonts w:ascii="Times New Roman" w:hAnsi="Times New Roman"/>
          <w:sz w:val="24"/>
          <w:lang w:val="uk-UA"/>
        </w:rPr>
      </w:pPr>
      <w:r w:rsidRPr="00F7497D">
        <w:rPr>
          <w:rFonts w:ascii="Times New Roman" w:hAnsi="Times New Roman"/>
          <w:sz w:val="24"/>
          <w:lang w:val="uk-UA"/>
        </w:rPr>
        <w:t>Трудові відносини з іноземцями та джерела їх регулювання.</w:t>
      </w:r>
    </w:p>
    <w:p w:rsidR="003547DC" w:rsidRPr="00265980" w:rsidRDefault="003547DC" w:rsidP="00554B86">
      <w:pPr>
        <w:spacing w:after="0" w:line="240" w:lineRule="auto"/>
        <w:jc w:val="both"/>
        <w:rPr>
          <w:rFonts w:ascii="Times New Roman" w:hAnsi="Times New Roman"/>
          <w:b/>
          <w:i/>
          <w:sz w:val="24"/>
          <w:lang w:val="uk-UA"/>
        </w:rPr>
      </w:pPr>
      <w:r w:rsidRPr="00265980">
        <w:rPr>
          <w:rFonts w:ascii="Times New Roman" w:hAnsi="Times New Roman"/>
          <w:b/>
          <w:i/>
          <w:sz w:val="24"/>
          <w:lang w:val="uk-UA"/>
        </w:rPr>
        <w:t>Методичні рекомендації:</w:t>
      </w:r>
    </w:p>
    <w:p w:rsidR="003547DC" w:rsidRPr="00F7497D" w:rsidRDefault="003547DC" w:rsidP="00554B86">
      <w:pPr>
        <w:spacing w:after="0" w:line="240" w:lineRule="auto"/>
        <w:ind w:firstLine="708"/>
        <w:jc w:val="both"/>
        <w:rPr>
          <w:lang w:val="uk-UA"/>
        </w:rPr>
      </w:pPr>
      <w:r w:rsidRPr="00F7497D">
        <w:rPr>
          <w:rFonts w:ascii="Times New Roman" w:hAnsi="Times New Roman"/>
          <w:sz w:val="24"/>
          <w:lang w:val="uk-UA"/>
        </w:rPr>
        <w:t>При підготовці до даної теми варто звернути увагу на Міжнародні акти ООН, МОП, Ради Європи, ЄС, звичаєве право та судову практику. Варто дослідити міжнародно-правове забезпечення захисту прав працюючих. В міжнародному приватному праві існують колізійні прикріплення, що застосовуються до регламентації трудових відносин з іноземцями.</w:t>
      </w:r>
    </w:p>
    <w:p w:rsidR="003547DC" w:rsidRPr="00265980" w:rsidRDefault="003547DC" w:rsidP="00554B86">
      <w:pPr>
        <w:spacing w:after="0" w:line="240" w:lineRule="auto"/>
        <w:contextualSpacing/>
        <w:jc w:val="both"/>
        <w:rPr>
          <w:rFonts w:ascii="Times New Roman" w:hAnsi="Times New Roman"/>
          <w:b/>
          <w:i/>
          <w:sz w:val="24"/>
          <w:lang w:val="uk-UA"/>
        </w:rPr>
      </w:pPr>
      <w:r w:rsidRPr="00265980">
        <w:rPr>
          <w:rFonts w:ascii="Times New Roman" w:hAnsi="Times New Roman"/>
          <w:b/>
          <w:i/>
          <w:sz w:val="24"/>
          <w:lang w:val="uk-UA"/>
        </w:rPr>
        <w:t>Теми рефератів:</w:t>
      </w:r>
    </w:p>
    <w:p w:rsidR="003547DC" w:rsidRPr="00265980" w:rsidRDefault="003547DC" w:rsidP="00554B86">
      <w:pPr>
        <w:pStyle w:val="ListParagraph"/>
        <w:numPr>
          <w:ilvl w:val="0"/>
          <w:numId w:val="13"/>
        </w:numPr>
        <w:spacing w:after="0" w:line="240" w:lineRule="auto"/>
        <w:jc w:val="both"/>
        <w:rPr>
          <w:rFonts w:ascii="Times New Roman" w:hAnsi="Times New Roman"/>
          <w:sz w:val="24"/>
          <w:lang w:val="uk-UA"/>
        </w:rPr>
      </w:pPr>
      <w:r w:rsidRPr="00265980">
        <w:rPr>
          <w:rFonts w:ascii="Times New Roman" w:hAnsi="Times New Roman"/>
          <w:sz w:val="24"/>
          <w:lang w:val="uk-UA"/>
        </w:rPr>
        <w:t>Підприємницька діяльність іноземців в Україні.</w:t>
      </w:r>
    </w:p>
    <w:p w:rsidR="003547DC" w:rsidRPr="00265980" w:rsidRDefault="003547DC" w:rsidP="00554B86">
      <w:pPr>
        <w:pStyle w:val="ListParagraph"/>
        <w:numPr>
          <w:ilvl w:val="0"/>
          <w:numId w:val="13"/>
        </w:numPr>
        <w:spacing w:after="0" w:line="240" w:lineRule="auto"/>
        <w:jc w:val="both"/>
        <w:rPr>
          <w:rFonts w:ascii="Times New Roman" w:hAnsi="Times New Roman"/>
          <w:sz w:val="24"/>
          <w:lang w:val="uk-UA"/>
        </w:rPr>
      </w:pPr>
      <w:r w:rsidRPr="00265980">
        <w:rPr>
          <w:rFonts w:ascii="Times New Roman" w:hAnsi="Times New Roman"/>
          <w:sz w:val="24"/>
          <w:lang w:val="uk-UA"/>
        </w:rPr>
        <w:t>Трудовий статус іноземців-членів дипломатичного персоналу та співробітників міжнародних урядових організацій.</w:t>
      </w:r>
    </w:p>
    <w:p w:rsidR="003547DC" w:rsidRPr="00F7497D" w:rsidRDefault="003547DC" w:rsidP="00554B86">
      <w:pPr>
        <w:pStyle w:val="ListParagraph"/>
        <w:numPr>
          <w:ilvl w:val="0"/>
          <w:numId w:val="13"/>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Правове регулювання праці іноземців в Україні та національний режим. </w:t>
      </w:r>
    </w:p>
    <w:p w:rsidR="003547DC" w:rsidRPr="00F7497D" w:rsidRDefault="003547DC" w:rsidP="00554B86">
      <w:pPr>
        <w:spacing w:after="0" w:line="240" w:lineRule="auto"/>
        <w:jc w:val="both"/>
        <w:rPr>
          <w:rFonts w:ascii="Times New Roman" w:hAnsi="Times New Roman"/>
          <w:b/>
          <w:i/>
          <w:sz w:val="24"/>
          <w:lang w:val="uk-UA"/>
        </w:rPr>
      </w:pPr>
      <w:r w:rsidRPr="00F7497D">
        <w:rPr>
          <w:rFonts w:ascii="Times New Roman" w:hAnsi="Times New Roman"/>
          <w:b/>
          <w:i/>
          <w:sz w:val="24"/>
          <w:lang w:val="uk-UA"/>
        </w:rPr>
        <w:t>Задача 1</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 xml:space="preserve">Київський міськрайонний суд, розглядаючи позов громадянки Словаччини Р. до громадянина України В. щодо визнання права на спадщину, встановив, що спірним, зокрема, є нерухоме майно, яке перебуває на території Канади. Колізійна норма України у даному випадку відсилає до права країни, в якій знаходиться це майно.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 xml:space="preserve">Які основні принципи та обсяг застосування іноземного права? Що є підставою для застосування судом України права Канади?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 xml:space="preserve">Який порядок встановлення змісту права 27 Канади?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Право якої країни має бути застосоване судом у разі неможливості встановити зміст права Канади у розумні строки?</w:t>
      </w:r>
    </w:p>
    <w:p w:rsidR="003547DC" w:rsidRPr="00525F06" w:rsidRDefault="003547DC" w:rsidP="00554B86">
      <w:pPr>
        <w:spacing w:after="0" w:line="240" w:lineRule="auto"/>
        <w:jc w:val="both"/>
        <w:rPr>
          <w:rFonts w:ascii="Times New Roman" w:hAnsi="Times New Roman"/>
          <w:sz w:val="24"/>
          <w:lang w:val="uk-UA"/>
        </w:rPr>
      </w:pPr>
      <w:r w:rsidRPr="00F7497D">
        <w:rPr>
          <w:rFonts w:ascii="Times New Roman" w:hAnsi="Times New Roman"/>
          <w:b/>
          <w:i/>
          <w:sz w:val="24"/>
          <w:lang w:val="uk-UA"/>
        </w:rPr>
        <w:t xml:space="preserve">Література: </w:t>
      </w:r>
      <w:r w:rsidRPr="00F7497D">
        <w:rPr>
          <w:rFonts w:ascii="Times New Roman" w:hAnsi="Times New Roman"/>
          <w:sz w:val="24"/>
          <w:lang w:val="uk-UA"/>
        </w:rPr>
        <w:t>2, 3, 19</w:t>
      </w:r>
      <w:r>
        <w:rPr>
          <w:rFonts w:ascii="Times New Roman" w:hAnsi="Times New Roman"/>
          <w:sz w:val="24"/>
          <w:lang w:val="uk-UA"/>
        </w:rPr>
        <w:t>, 29, 30, 34.</w:t>
      </w:r>
    </w:p>
    <w:p w:rsidR="003547DC" w:rsidRDefault="003547DC" w:rsidP="00554B86">
      <w:pPr>
        <w:spacing w:after="0" w:line="240" w:lineRule="auto"/>
        <w:ind w:firstLine="708"/>
        <w:jc w:val="both"/>
        <w:rPr>
          <w:rFonts w:ascii="Times New Roman" w:hAnsi="Times New Roman"/>
          <w:sz w:val="24"/>
          <w:lang w:val="uk-UA"/>
        </w:rPr>
      </w:pPr>
    </w:p>
    <w:p w:rsidR="003547DC" w:rsidRDefault="003547DC" w:rsidP="004A4AA1">
      <w:pPr>
        <w:spacing w:after="0" w:line="240" w:lineRule="auto"/>
        <w:ind w:firstLine="708"/>
        <w:jc w:val="center"/>
        <w:rPr>
          <w:rFonts w:ascii="Times New Roman" w:hAnsi="Times New Roman"/>
          <w:b/>
          <w:sz w:val="24"/>
          <w:u w:val="single"/>
          <w:lang w:val="uk-UA"/>
        </w:rPr>
      </w:pPr>
      <w:r w:rsidRPr="00EA41A7">
        <w:rPr>
          <w:rFonts w:ascii="Times New Roman" w:hAnsi="Times New Roman"/>
          <w:b/>
          <w:sz w:val="24"/>
          <w:u w:val="single"/>
          <w:lang w:val="uk-UA"/>
        </w:rPr>
        <w:t>Тема №7. Міжнародний цивільний процес.</w:t>
      </w:r>
    </w:p>
    <w:p w:rsidR="003547DC" w:rsidRDefault="003547DC" w:rsidP="00554B86">
      <w:pPr>
        <w:spacing w:after="0" w:line="240" w:lineRule="auto"/>
        <w:jc w:val="both"/>
        <w:rPr>
          <w:rFonts w:ascii="Times New Roman" w:hAnsi="Times New Roman"/>
          <w:b/>
          <w:i/>
          <w:sz w:val="24"/>
          <w:lang w:val="uk-UA"/>
        </w:rPr>
      </w:pPr>
      <w:r>
        <w:rPr>
          <w:rFonts w:ascii="Times New Roman" w:hAnsi="Times New Roman"/>
          <w:b/>
          <w:i/>
          <w:sz w:val="24"/>
          <w:lang w:val="uk-UA"/>
        </w:rPr>
        <w:t>Обсяг: 2 год.</w:t>
      </w:r>
    </w:p>
    <w:p w:rsidR="003547DC" w:rsidRDefault="003547DC" w:rsidP="00554B86">
      <w:pPr>
        <w:spacing w:after="0" w:line="240" w:lineRule="auto"/>
        <w:jc w:val="both"/>
        <w:rPr>
          <w:rFonts w:ascii="Times New Roman" w:hAnsi="Times New Roman"/>
          <w:b/>
          <w:i/>
          <w:sz w:val="24"/>
          <w:lang w:val="uk-UA"/>
        </w:rPr>
      </w:pPr>
      <w:r>
        <w:rPr>
          <w:rFonts w:ascii="Times New Roman" w:hAnsi="Times New Roman"/>
          <w:b/>
          <w:i/>
          <w:sz w:val="24"/>
          <w:lang w:val="uk-UA"/>
        </w:rPr>
        <w:t>План:</w:t>
      </w:r>
    </w:p>
    <w:p w:rsidR="003547DC" w:rsidRPr="00F7497D" w:rsidRDefault="003547DC" w:rsidP="00554B86">
      <w:pPr>
        <w:pStyle w:val="ListParagraph"/>
        <w:numPr>
          <w:ilvl w:val="0"/>
          <w:numId w:val="14"/>
        </w:numPr>
        <w:spacing w:after="0" w:line="240" w:lineRule="auto"/>
        <w:jc w:val="both"/>
        <w:rPr>
          <w:rFonts w:ascii="Times New Roman" w:hAnsi="Times New Roman"/>
          <w:sz w:val="24"/>
          <w:lang w:val="uk-UA"/>
        </w:rPr>
      </w:pPr>
      <w:r w:rsidRPr="00F7497D">
        <w:rPr>
          <w:rFonts w:ascii="Times New Roman" w:hAnsi="Times New Roman"/>
          <w:sz w:val="24"/>
          <w:lang w:val="uk-UA"/>
        </w:rPr>
        <w:t>Поняття міжнародного цивільного процесу.</w:t>
      </w:r>
    </w:p>
    <w:p w:rsidR="003547DC" w:rsidRPr="00F7497D" w:rsidRDefault="003547DC" w:rsidP="00554B86">
      <w:pPr>
        <w:pStyle w:val="ListParagraph"/>
        <w:numPr>
          <w:ilvl w:val="0"/>
          <w:numId w:val="14"/>
        </w:numPr>
        <w:spacing w:after="0" w:line="240" w:lineRule="auto"/>
        <w:jc w:val="both"/>
        <w:rPr>
          <w:rFonts w:ascii="Times New Roman" w:hAnsi="Times New Roman"/>
          <w:sz w:val="24"/>
          <w:lang w:val="uk-UA"/>
        </w:rPr>
      </w:pPr>
      <w:r w:rsidRPr="00F7497D">
        <w:rPr>
          <w:rFonts w:ascii="Times New Roman" w:hAnsi="Times New Roman"/>
          <w:sz w:val="24"/>
          <w:lang w:val="uk-UA"/>
        </w:rPr>
        <w:t>Міжнародна підсудність, виключна підсудність та пророгаційні угоди.</w:t>
      </w:r>
    </w:p>
    <w:p w:rsidR="003547DC" w:rsidRPr="00F7497D" w:rsidRDefault="003547DC" w:rsidP="00554B86">
      <w:pPr>
        <w:pStyle w:val="ListParagraph"/>
        <w:numPr>
          <w:ilvl w:val="0"/>
          <w:numId w:val="14"/>
        </w:numPr>
        <w:spacing w:after="0" w:line="240" w:lineRule="auto"/>
        <w:jc w:val="both"/>
        <w:rPr>
          <w:rFonts w:ascii="Times New Roman" w:hAnsi="Times New Roman"/>
          <w:sz w:val="24"/>
          <w:lang w:val="uk-UA"/>
        </w:rPr>
      </w:pPr>
      <w:r w:rsidRPr="00F7497D">
        <w:rPr>
          <w:rFonts w:ascii="Times New Roman" w:hAnsi="Times New Roman"/>
          <w:sz w:val="24"/>
          <w:lang w:val="uk-UA"/>
        </w:rPr>
        <w:t>Право на судовий захист іноземців у різних державах.</w:t>
      </w:r>
    </w:p>
    <w:p w:rsidR="003547DC" w:rsidRPr="00F7497D" w:rsidRDefault="003547DC" w:rsidP="00554B86">
      <w:pPr>
        <w:pStyle w:val="ListParagraph"/>
        <w:numPr>
          <w:ilvl w:val="0"/>
          <w:numId w:val="14"/>
        </w:numPr>
        <w:spacing w:after="0" w:line="240" w:lineRule="auto"/>
        <w:jc w:val="both"/>
        <w:rPr>
          <w:rFonts w:ascii="Times New Roman" w:hAnsi="Times New Roman"/>
          <w:sz w:val="24"/>
          <w:lang w:val="uk-UA"/>
        </w:rPr>
      </w:pPr>
      <w:r w:rsidRPr="00F7497D">
        <w:rPr>
          <w:rFonts w:ascii="Times New Roman" w:hAnsi="Times New Roman"/>
          <w:sz w:val="24"/>
          <w:lang w:val="uk-UA"/>
        </w:rPr>
        <w:t>Цивільні процесуальні права іноземців в Україні та громадян України за кордоном.</w:t>
      </w:r>
    </w:p>
    <w:p w:rsidR="003547DC" w:rsidRPr="00F7497D" w:rsidRDefault="003547DC" w:rsidP="00554B86">
      <w:pPr>
        <w:pStyle w:val="ListParagraph"/>
        <w:numPr>
          <w:ilvl w:val="0"/>
          <w:numId w:val="14"/>
        </w:numPr>
        <w:spacing w:after="0" w:line="240" w:lineRule="auto"/>
        <w:jc w:val="both"/>
        <w:rPr>
          <w:rFonts w:ascii="Times New Roman" w:hAnsi="Times New Roman"/>
          <w:sz w:val="24"/>
          <w:lang w:val="uk-UA"/>
        </w:rPr>
      </w:pPr>
      <w:r w:rsidRPr="00F7497D">
        <w:rPr>
          <w:rFonts w:ascii="Times New Roman" w:hAnsi="Times New Roman"/>
          <w:sz w:val="24"/>
          <w:lang w:val="uk-UA"/>
        </w:rPr>
        <w:t>Підсудність цивільних справ за участю іноземних осіб.</w:t>
      </w:r>
    </w:p>
    <w:p w:rsidR="003547DC" w:rsidRDefault="003547DC" w:rsidP="00554B86">
      <w:pPr>
        <w:spacing w:after="0" w:line="240" w:lineRule="auto"/>
        <w:jc w:val="both"/>
        <w:rPr>
          <w:rFonts w:ascii="Times New Roman" w:hAnsi="Times New Roman"/>
          <w:b/>
          <w:i/>
          <w:sz w:val="24"/>
          <w:lang w:val="uk-UA"/>
        </w:rPr>
      </w:pPr>
      <w:r>
        <w:rPr>
          <w:rFonts w:ascii="Times New Roman" w:hAnsi="Times New Roman"/>
          <w:b/>
          <w:i/>
          <w:sz w:val="24"/>
          <w:lang w:val="uk-UA"/>
        </w:rPr>
        <w:t>Методичні рекомендації:</w:t>
      </w:r>
    </w:p>
    <w:p w:rsidR="003547DC" w:rsidRPr="00EA41A7" w:rsidRDefault="003547DC" w:rsidP="00554B86">
      <w:pPr>
        <w:spacing w:after="0" w:line="240" w:lineRule="auto"/>
        <w:ind w:firstLine="708"/>
        <w:jc w:val="both"/>
        <w:rPr>
          <w:rFonts w:ascii="Times New Roman" w:hAnsi="Times New Roman"/>
          <w:sz w:val="24"/>
          <w:lang w:val="uk-UA"/>
        </w:rPr>
      </w:pPr>
      <w:r>
        <w:rPr>
          <w:rFonts w:ascii="Times New Roman" w:hAnsi="Times New Roman"/>
          <w:sz w:val="24"/>
          <w:lang w:val="uk-UA"/>
        </w:rPr>
        <w:t>Варто зв</w:t>
      </w:r>
      <w:r w:rsidRPr="00EA41A7">
        <w:rPr>
          <w:rFonts w:ascii="Times New Roman" w:hAnsi="Times New Roman"/>
          <w:sz w:val="24"/>
          <w:lang w:val="uk-UA"/>
        </w:rPr>
        <w:t>ернути увагу на те, що</w:t>
      </w:r>
      <w:r>
        <w:rPr>
          <w:rFonts w:ascii="Times New Roman" w:hAnsi="Times New Roman"/>
          <w:sz w:val="24"/>
          <w:lang w:val="uk-UA"/>
        </w:rPr>
        <w:t xml:space="preserve"> </w:t>
      </w:r>
      <w:r w:rsidRPr="00EA41A7">
        <w:rPr>
          <w:rFonts w:ascii="Times New Roman" w:hAnsi="Times New Roman"/>
          <w:sz w:val="24"/>
          <w:lang w:val="uk-UA"/>
        </w:rPr>
        <w:t>основною проблемою МПП є проблема вибору між правовими системами декількох країн, які «стикаються» одна з одною при виникненні приватноправових відносин з іноземним елементом. Проблема вибору стосується не тільки матеріального права, а й правопорядку в цілому, включаючи вибір судової юрисдикції певної країни. Слід відмітити, що у деяких державах саме розв’язання колізії юрисдикцій розглядається як головне, першочергове завдання МПП.</w:t>
      </w:r>
    </w:p>
    <w:p w:rsidR="003547DC" w:rsidRPr="00F7497D" w:rsidRDefault="003547DC" w:rsidP="00554B86">
      <w:pPr>
        <w:spacing w:after="0" w:line="240" w:lineRule="auto"/>
        <w:jc w:val="both"/>
        <w:rPr>
          <w:rFonts w:ascii="Times New Roman" w:hAnsi="Times New Roman"/>
          <w:b/>
          <w:i/>
          <w:sz w:val="24"/>
          <w:lang w:val="uk-UA"/>
        </w:rPr>
      </w:pPr>
      <w:r w:rsidRPr="00F7497D">
        <w:rPr>
          <w:rFonts w:ascii="Times New Roman" w:hAnsi="Times New Roman"/>
          <w:b/>
          <w:i/>
          <w:sz w:val="24"/>
          <w:lang w:val="uk-UA"/>
        </w:rPr>
        <w:t>Теми рефератів:</w:t>
      </w:r>
    </w:p>
    <w:p w:rsidR="003547DC" w:rsidRPr="00F7497D" w:rsidRDefault="003547DC" w:rsidP="00554B86">
      <w:pPr>
        <w:pStyle w:val="ListParagraph"/>
        <w:numPr>
          <w:ilvl w:val="0"/>
          <w:numId w:val="1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Визнання і виконання рішень іноземних судів в Україні. </w:t>
      </w:r>
    </w:p>
    <w:p w:rsidR="003547DC" w:rsidRPr="00F7497D" w:rsidRDefault="003547DC" w:rsidP="00554B86">
      <w:pPr>
        <w:pStyle w:val="ListParagraph"/>
        <w:numPr>
          <w:ilvl w:val="0"/>
          <w:numId w:val="15"/>
        </w:numPr>
        <w:spacing w:after="0" w:line="240" w:lineRule="auto"/>
        <w:jc w:val="both"/>
        <w:rPr>
          <w:rFonts w:ascii="Times New Roman" w:hAnsi="Times New Roman"/>
          <w:sz w:val="24"/>
          <w:lang w:val="uk-UA"/>
        </w:rPr>
      </w:pPr>
      <w:r w:rsidRPr="00F7497D">
        <w:rPr>
          <w:rFonts w:ascii="Times New Roman" w:hAnsi="Times New Roman"/>
          <w:sz w:val="24"/>
          <w:lang w:val="uk-UA"/>
        </w:rPr>
        <w:t>Принцип взаємності та національного режиму.</w:t>
      </w:r>
    </w:p>
    <w:p w:rsidR="003547DC" w:rsidRPr="00F7497D" w:rsidRDefault="003547DC" w:rsidP="00554B86">
      <w:pPr>
        <w:spacing w:after="0" w:line="240" w:lineRule="auto"/>
        <w:jc w:val="both"/>
        <w:rPr>
          <w:rFonts w:ascii="Times New Roman" w:hAnsi="Times New Roman"/>
          <w:b/>
          <w:i/>
          <w:sz w:val="24"/>
          <w:lang w:val="uk-UA"/>
        </w:rPr>
      </w:pPr>
      <w:r w:rsidRPr="00F7497D">
        <w:rPr>
          <w:rFonts w:ascii="Times New Roman" w:hAnsi="Times New Roman"/>
          <w:b/>
          <w:i/>
          <w:sz w:val="24"/>
          <w:lang w:val="uk-UA"/>
        </w:rPr>
        <w:t>Задача 1</w:t>
      </w:r>
    </w:p>
    <w:p w:rsidR="003547DC"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До судової установи України надійшло клопотання про визнання та виконання на території України рішення господарсько</w:t>
      </w:r>
      <w:r>
        <w:rPr>
          <w:rFonts w:ascii="Times New Roman" w:hAnsi="Times New Roman"/>
          <w:sz w:val="24"/>
          <w:lang w:val="uk-UA"/>
        </w:rPr>
        <w:t>-</w:t>
      </w:r>
      <w:r w:rsidRPr="00F7497D">
        <w:rPr>
          <w:rFonts w:ascii="Times New Roman" w:hAnsi="Times New Roman"/>
          <w:sz w:val="24"/>
          <w:lang w:val="uk-UA"/>
        </w:rPr>
        <w:t>адмінистративного трибуналу іспанської провінції Астурія (TribunalEconómico-AdministrativoRegionaldelPrincipadodeAsturias</w:t>
      </w:r>
      <w:r w:rsidRPr="00290431">
        <w:rPr>
          <w:rFonts w:ascii="Times New Roman" w:hAnsi="Times New Roman"/>
          <w:sz w:val="24"/>
          <w:lang w:val="uk-UA"/>
        </w:rPr>
        <w:t xml:space="preserve">) щодо українського підприємства. Суддя відмовив у задоволенні клопотання, посилаючись на те, що між Україною та Іспанією не укладено угоди про взаємне визнання та виконання судових рішень, крім того, українське підприємство є містоутворюючим, від нього залежить бюджет цілого міста, а виконання зазначеного рішення може спричинити складну фінансову ситуацію.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Чи правомірне рішення прийняв суд? Обґрунтуйте відповідь.</w:t>
      </w:r>
    </w:p>
    <w:p w:rsidR="003547DC" w:rsidRPr="00290431" w:rsidRDefault="003547DC" w:rsidP="00554B86">
      <w:pPr>
        <w:spacing w:after="0" w:line="240" w:lineRule="auto"/>
        <w:jc w:val="both"/>
        <w:rPr>
          <w:rFonts w:ascii="Times New Roman" w:hAnsi="Times New Roman"/>
          <w:b/>
          <w:i/>
          <w:sz w:val="24"/>
          <w:lang w:val="uk-UA"/>
        </w:rPr>
      </w:pPr>
      <w:r w:rsidRPr="00290431">
        <w:rPr>
          <w:rFonts w:ascii="Times New Roman" w:hAnsi="Times New Roman"/>
          <w:b/>
          <w:i/>
          <w:sz w:val="24"/>
          <w:lang w:val="uk-UA"/>
        </w:rPr>
        <w:t>Задача 2</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 xml:space="preserve">До господарського суду м. Києва звернулося українське АТ «Фаянсовий завод» з позовом до англійської компанії Howard&amp;Ackford. Спір виник з приводу зовнішньоекономічного контракту, який виконувався в основному на території України. Згаданий контракт містив арбітражне застереження про вирішення можливих спорів у комерційному арбітражі. Оскільки спір було передано до господарського суду, представник відповідача (англійської компанії Howard&amp;Ackford ) надав свої заперечення на позов, докази, брав участь у судовому розгляді. Але, не погодившись із рішенням суду, подав апеляційну скаргу, де зазначив, що позов було подано з порушеннями угоди про передачу справи на розгляд до третейського суду, тому господарський суд не мав права розглядати спір, що випливав з контракту.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 xml:space="preserve"> Якими нормативними актами регулюються питання про передачу спорів на розгляд комерційного арбітражу?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Чи правильно вчинив суд першої</w:t>
      </w:r>
      <w:r w:rsidRPr="00290431">
        <w:rPr>
          <w:rFonts w:ascii="Times New Roman" w:hAnsi="Times New Roman"/>
          <w:sz w:val="24"/>
        </w:rPr>
        <w:t xml:space="preserve"> </w:t>
      </w:r>
      <w:r w:rsidRPr="00F7497D">
        <w:rPr>
          <w:rFonts w:ascii="Times New Roman" w:hAnsi="Times New Roman"/>
          <w:sz w:val="24"/>
          <w:lang w:val="uk-UA"/>
        </w:rPr>
        <w:t>інстанції, розглянувши справу? Обґрунтуйте відповідь.</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b/>
          <w:i/>
          <w:sz w:val="24"/>
          <w:lang w:val="uk-UA"/>
        </w:rPr>
        <w:t xml:space="preserve">Література: </w:t>
      </w:r>
      <w:r w:rsidRPr="00F7497D">
        <w:rPr>
          <w:rFonts w:ascii="Times New Roman" w:hAnsi="Times New Roman"/>
          <w:sz w:val="24"/>
          <w:lang w:val="uk-UA"/>
        </w:rPr>
        <w:t>5, 12, 15, 19, 21, 32, 33, 35.</w:t>
      </w:r>
    </w:p>
    <w:p w:rsidR="003547DC" w:rsidRPr="00F7497D" w:rsidRDefault="003547DC" w:rsidP="00554B86">
      <w:pPr>
        <w:spacing w:after="0" w:line="240" w:lineRule="auto"/>
        <w:jc w:val="both"/>
        <w:rPr>
          <w:rFonts w:ascii="Times New Roman" w:hAnsi="Times New Roman"/>
          <w:sz w:val="24"/>
          <w:lang w:val="uk-UA"/>
        </w:rPr>
      </w:pPr>
    </w:p>
    <w:p w:rsidR="003547DC" w:rsidRPr="00F7497D" w:rsidRDefault="003547DC" w:rsidP="004A4AA1">
      <w:pPr>
        <w:spacing w:after="0" w:line="240" w:lineRule="auto"/>
        <w:jc w:val="center"/>
        <w:rPr>
          <w:rFonts w:ascii="Times New Roman" w:hAnsi="Times New Roman"/>
          <w:b/>
          <w:sz w:val="24"/>
          <w:u w:val="single"/>
          <w:lang w:val="uk-UA"/>
        </w:rPr>
      </w:pPr>
      <w:r w:rsidRPr="00F7497D">
        <w:rPr>
          <w:rFonts w:ascii="Times New Roman" w:hAnsi="Times New Roman"/>
          <w:b/>
          <w:sz w:val="24"/>
          <w:u w:val="single"/>
          <w:lang w:val="uk-UA"/>
        </w:rPr>
        <w:t>Тема</w:t>
      </w:r>
      <w:r>
        <w:rPr>
          <w:rFonts w:ascii="Times New Roman" w:hAnsi="Times New Roman"/>
          <w:b/>
          <w:sz w:val="24"/>
          <w:u w:val="single"/>
          <w:lang w:val="uk-UA"/>
        </w:rPr>
        <w:t xml:space="preserve"> </w:t>
      </w:r>
      <w:r w:rsidRPr="00F7497D">
        <w:rPr>
          <w:rFonts w:ascii="Times New Roman" w:hAnsi="Times New Roman"/>
          <w:b/>
          <w:sz w:val="24"/>
          <w:u w:val="single"/>
          <w:lang w:val="uk-UA"/>
        </w:rPr>
        <w:t>№8. Міжнародний комерційний арбітраж.</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b/>
          <w:i/>
          <w:sz w:val="24"/>
          <w:lang w:val="uk-UA"/>
        </w:rPr>
        <w:t>Обсяг</w:t>
      </w:r>
      <w:r w:rsidRPr="00F7497D">
        <w:rPr>
          <w:rFonts w:ascii="Times New Roman" w:hAnsi="Times New Roman"/>
          <w:sz w:val="24"/>
          <w:lang w:val="uk-UA"/>
        </w:rPr>
        <w:t>: 2</w:t>
      </w:r>
      <w:r>
        <w:rPr>
          <w:rFonts w:ascii="Times New Roman" w:hAnsi="Times New Roman"/>
          <w:sz w:val="24"/>
          <w:lang w:val="uk-UA"/>
        </w:rPr>
        <w:t xml:space="preserve"> </w:t>
      </w:r>
      <w:r w:rsidRPr="00F7497D">
        <w:rPr>
          <w:rFonts w:ascii="Times New Roman" w:hAnsi="Times New Roman"/>
          <w:sz w:val="24"/>
          <w:lang w:val="uk-UA"/>
        </w:rPr>
        <w:t>год</w:t>
      </w:r>
      <w:r>
        <w:rPr>
          <w:rFonts w:ascii="Times New Roman" w:hAnsi="Times New Roman"/>
          <w:sz w:val="24"/>
          <w:lang w:val="uk-UA"/>
        </w:rPr>
        <w:t>.</w:t>
      </w:r>
    </w:p>
    <w:p w:rsidR="003547DC" w:rsidRPr="00F7497D" w:rsidRDefault="003547DC" w:rsidP="00554B86">
      <w:pPr>
        <w:spacing w:after="0" w:line="240" w:lineRule="auto"/>
        <w:jc w:val="both"/>
        <w:rPr>
          <w:rFonts w:ascii="Times New Roman" w:hAnsi="Times New Roman"/>
          <w:b/>
          <w:i/>
          <w:sz w:val="24"/>
          <w:lang w:val="uk-UA"/>
        </w:rPr>
      </w:pPr>
      <w:r w:rsidRPr="00F7497D">
        <w:rPr>
          <w:rFonts w:ascii="Times New Roman" w:hAnsi="Times New Roman"/>
          <w:b/>
          <w:i/>
          <w:sz w:val="24"/>
          <w:lang w:val="uk-UA"/>
        </w:rPr>
        <w:t>План:</w:t>
      </w:r>
    </w:p>
    <w:p w:rsidR="003547DC" w:rsidRDefault="003547DC" w:rsidP="00554B86">
      <w:pPr>
        <w:pStyle w:val="ListParagraph"/>
        <w:numPr>
          <w:ilvl w:val="0"/>
          <w:numId w:val="16"/>
        </w:numPr>
        <w:spacing w:after="0" w:line="240" w:lineRule="auto"/>
        <w:jc w:val="both"/>
        <w:rPr>
          <w:rFonts w:ascii="Times New Roman" w:hAnsi="Times New Roman"/>
          <w:sz w:val="24"/>
          <w:lang w:val="uk-UA"/>
        </w:rPr>
      </w:pPr>
      <w:r w:rsidRPr="00F7497D">
        <w:rPr>
          <w:rFonts w:ascii="Times New Roman" w:hAnsi="Times New Roman"/>
          <w:sz w:val="24"/>
          <w:lang w:val="uk-UA"/>
        </w:rPr>
        <w:t>Правові засади функціонування міжнародного комерційного</w:t>
      </w:r>
      <w:r>
        <w:rPr>
          <w:rFonts w:ascii="Times New Roman" w:hAnsi="Times New Roman"/>
          <w:sz w:val="24"/>
          <w:lang w:val="uk-UA"/>
        </w:rPr>
        <w:t xml:space="preserve"> арбітражу.</w:t>
      </w:r>
    </w:p>
    <w:p w:rsidR="003547DC" w:rsidRDefault="003547DC" w:rsidP="00554B86">
      <w:pPr>
        <w:pStyle w:val="ListParagraph"/>
        <w:numPr>
          <w:ilvl w:val="0"/>
          <w:numId w:val="16"/>
        </w:numPr>
        <w:spacing w:after="0" w:line="240" w:lineRule="auto"/>
        <w:jc w:val="both"/>
        <w:rPr>
          <w:rFonts w:ascii="Times New Roman" w:hAnsi="Times New Roman"/>
          <w:sz w:val="24"/>
          <w:lang w:val="uk-UA"/>
        </w:rPr>
      </w:pPr>
      <w:r>
        <w:rPr>
          <w:rFonts w:ascii="Times New Roman" w:hAnsi="Times New Roman"/>
          <w:sz w:val="24"/>
          <w:lang w:val="uk-UA"/>
        </w:rPr>
        <w:t>Т</w:t>
      </w:r>
      <w:r w:rsidRPr="00290431">
        <w:rPr>
          <w:rFonts w:ascii="Times New Roman" w:hAnsi="Times New Roman"/>
          <w:sz w:val="24"/>
          <w:lang w:val="uk-UA"/>
        </w:rPr>
        <w:t>иповий закон про міжнародний комерційний арбітраж</w:t>
      </w:r>
      <w:r>
        <w:rPr>
          <w:rFonts w:ascii="Times New Roman" w:hAnsi="Times New Roman"/>
          <w:sz w:val="24"/>
          <w:lang w:val="uk-UA"/>
        </w:rPr>
        <w:t xml:space="preserve"> ЮНСІТРАЛ.</w:t>
      </w:r>
    </w:p>
    <w:p w:rsidR="003547DC" w:rsidRDefault="003547DC" w:rsidP="00554B86">
      <w:pPr>
        <w:pStyle w:val="ListParagraph"/>
        <w:numPr>
          <w:ilvl w:val="0"/>
          <w:numId w:val="16"/>
        </w:numPr>
        <w:spacing w:after="0" w:line="240" w:lineRule="auto"/>
        <w:jc w:val="both"/>
        <w:rPr>
          <w:rFonts w:ascii="Times New Roman" w:hAnsi="Times New Roman"/>
          <w:sz w:val="24"/>
          <w:lang w:val="uk-UA"/>
        </w:rPr>
      </w:pPr>
      <w:r>
        <w:rPr>
          <w:rFonts w:ascii="Times New Roman" w:hAnsi="Times New Roman"/>
          <w:sz w:val="24"/>
          <w:lang w:val="uk-UA"/>
        </w:rPr>
        <w:t>Арбітражна угода і арбітражне застереження.</w:t>
      </w:r>
    </w:p>
    <w:p w:rsidR="003547DC" w:rsidRPr="00290431" w:rsidRDefault="003547DC" w:rsidP="00554B86">
      <w:pPr>
        <w:spacing w:after="0" w:line="240" w:lineRule="auto"/>
        <w:jc w:val="both"/>
        <w:rPr>
          <w:rFonts w:ascii="Times New Roman" w:hAnsi="Times New Roman"/>
          <w:b/>
          <w:i/>
          <w:sz w:val="24"/>
          <w:lang w:val="uk-UA"/>
        </w:rPr>
      </w:pPr>
      <w:r w:rsidRPr="00290431">
        <w:rPr>
          <w:rFonts w:ascii="Times New Roman" w:hAnsi="Times New Roman"/>
          <w:b/>
          <w:i/>
          <w:sz w:val="24"/>
          <w:lang w:val="uk-UA"/>
        </w:rPr>
        <w:t>Методичні рекомендації:</w:t>
      </w:r>
    </w:p>
    <w:p w:rsidR="003547DC" w:rsidRPr="00290431" w:rsidRDefault="003547DC" w:rsidP="00554B86">
      <w:pPr>
        <w:spacing w:after="0" w:line="240" w:lineRule="auto"/>
        <w:ind w:firstLine="708"/>
        <w:jc w:val="both"/>
        <w:rPr>
          <w:rFonts w:ascii="Times New Roman" w:hAnsi="Times New Roman"/>
          <w:sz w:val="24"/>
          <w:lang w:val="uk-UA"/>
        </w:rPr>
      </w:pPr>
      <w:r>
        <w:rPr>
          <w:rFonts w:ascii="Times New Roman" w:hAnsi="Times New Roman"/>
          <w:sz w:val="24"/>
          <w:lang w:val="uk-UA"/>
        </w:rPr>
        <w:t>Варто звернути увагу, що д</w:t>
      </w:r>
      <w:r w:rsidRPr="00290431">
        <w:rPr>
          <w:rFonts w:ascii="Times New Roman" w:hAnsi="Times New Roman"/>
          <w:sz w:val="24"/>
          <w:lang w:val="uk-UA"/>
        </w:rPr>
        <w:t>оговірна природа арбітражу означає, що його формування є прерогативою сторін. Заснування або обрання арбітражу здійснюється сторонами, між якими існує спір про право</w:t>
      </w:r>
      <w:r>
        <w:rPr>
          <w:rFonts w:ascii="Times New Roman" w:hAnsi="Times New Roman"/>
          <w:sz w:val="24"/>
          <w:lang w:val="uk-UA"/>
        </w:rPr>
        <w:t xml:space="preserve">. </w:t>
      </w:r>
      <w:r w:rsidRPr="00290431">
        <w:rPr>
          <w:rFonts w:ascii="Times New Roman" w:hAnsi="Times New Roman"/>
          <w:sz w:val="24"/>
          <w:lang w:val="uk-UA"/>
        </w:rPr>
        <w:t>У міру поширення міжнародного комерційного арбітражу зростала необхідність його правової регламентації. Насамперед це знайшло своє відображення в укладенні двосторонніх договорів і угод, що містять положення про арбітраж. Особливо слід відзначити колективні зусилля держав у плані міжнародно-договірної уніфікації питань арбітражу в багатосторонніх угодах на регіональному або універсальному рівнях.</w:t>
      </w:r>
    </w:p>
    <w:p w:rsidR="003547DC" w:rsidRDefault="003547DC" w:rsidP="00554B86">
      <w:pPr>
        <w:spacing w:after="0" w:line="240" w:lineRule="auto"/>
        <w:jc w:val="both"/>
        <w:rPr>
          <w:rFonts w:ascii="Times New Roman" w:hAnsi="Times New Roman"/>
          <w:sz w:val="24"/>
          <w:lang w:val="uk-UA"/>
        </w:rPr>
      </w:pPr>
      <w:r>
        <w:rPr>
          <w:rFonts w:ascii="Times New Roman" w:hAnsi="Times New Roman"/>
          <w:sz w:val="24"/>
          <w:lang w:val="uk-UA"/>
        </w:rPr>
        <w:t>Теми рефератів:</w:t>
      </w:r>
    </w:p>
    <w:p w:rsidR="003547DC" w:rsidRPr="00F7497D" w:rsidRDefault="003547DC" w:rsidP="00554B86">
      <w:pPr>
        <w:pStyle w:val="ListParagraph"/>
        <w:numPr>
          <w:ilvl w:val="0"/>
          <w:numId w:val="17"/>
        </w:numPr>
        <w:spacing w:after="0" w:line="240" w:lineRule="auto"/>
        <w:jc w:val="both"/>
        <w:rPr>
          <w:rFonts w:ascii="Times New Roman" w:hAnsi="Times New Roman"/>
          <w:sz w:val="24"/>
          <w:lang w:val="uk-UA"/>
        </w:rPr>
      </w:pPr>
      <w:r w:rsidRPr="00F7497D">
        <w:rPr>
          <w:rFonts w:ascii="Times New Roman" w:hAnsi="Times New Roman"/>
          <w:sz w:val="24"/>
          <w:lang w:val="uk-UA"/>
        </w:rPr>
        <w:t>Історія розвитку міжнародного комерційного арбітражу.</w:t>
      </w:r>
    </w:p>
    <w:p w:rsidR="003547DC" w:rsidRPr="00F7497D" w:rsidRDefault="003547DC" w:rsidP="00554B86">
      <w:pPr>
        <w:pStyle w:val="ListParagraph"/>
        <w:numPr>
          <w:ilvl w:val="0"/>
          <w:numId w:val="17"/>
        </w:numPr>
        <w:spacing w:after="0" w:line="240" w:lineRule="auto"/>
        <w:jc w:val="both"/>
        <w:rPr>
          <w:rFonts w:ascii="Times New Roman" w:hAnsi="Times New Roman"/>
          <w:sz w:val="24"/>
          <w:lang w:val="uk-UA"/>
        </w:rPr>
      </w:pPr>
      <w:r w:rsidRPr="00F7497D">
        <w:rPr>
          <w:rFonts w:ascii="Times New Roman" w:hAnsi="Times New Roman"/>
          <w:sz w:val="24"/>
          <w:lang w:val="uk-UA"/>
        </w:rPr>
        <w:t>Морська арбітражна комісія при Торгово-промисловій палаті України.</w:t>
      </w:r>
    </w:p>
    <w:p w:rsidR="003547DC" w:rsidRPr="00F7497D" w:rsidRDefault="003547DC" w:rsidP="00554B86">
      <w:pPr>
        <w:pStyle w:val="ListParagraph"/>
        <w:numPr>
          <w:ilvl w:val="0"/>
          <w:numId w:val="17"/>
        </w:numPr>
        <w:spacing w:after="0" w:line="240" w:lineRule="auto"/>
        <w:jc w:val="both"/>
        <w:rPr>
          <w:rFonts w:ascii="Times New Roman" w:hAnsi="Times New Roman"/>
          <w:sz w:val="24"/>
          <w:lang w:val="uk-UA"/>
        </w:rPr>
      </w:pPr>
      <w:r w:rsidRPr="00F7497D">
        <w:rPr>
          <w:rFonts w:ascii="Times New Roman" w:hAnsi="Times New Roman"/>
          <w:sz w:val="24"/>
          <w:lang w:val="uk-UA"/>
        </w:rPr>
        <w:t>Міжнародний комерційний арбітраж при Торгово-промисловій палаті України.</w:t>
      </w:r>
    </w:p>
    <w:p w:rsidR="003547DC" w:rsidRPr="00F7497D" w:rsidRDefault="003547DC" w:rsidP="00554B86">
      <w:pPr>
        <w:pStyle w:val="ListParagraph"/>
        <w:numPr>
          <w:ilvl w:val="0"/>
          <w:numId w:val="17"/>
        </w:numPr>
        <w:spacing w:after="0" w:line="240" w:lineRule="auto"/>
        <w:jc w:val="both"/>
        <w:rPr>
          <w:rFonts w:ascii="Times New Roman" w:hAnsi="Times New Roman"/>
          <w:sz w:val="24"/>
          <w:lang w:val="uk-UA"/>
        </w:rPr>
      </w:pPr>
      <w:r w:rsidRPr="00F7497D">
        <w:rPr>
          <w:rFonts w:ascii="Times New Roman" w:hAnsi="Times New Roman"/>
          <w:sz w:val="24"/>
          <w:lang w:val="uk-UA"/>
        </w:rPr>
        <w:t>Міжнародно-правові засади діяльності третейських судів.</w:t>
      </w:r>
    </w:p>
    <w:p w:rsidR="003547DC" w:rsidRPr="00290431" w:rsidRDefault="003547DC" w:rsidP="00554B86">
      <w:pPr>
        <w:spacing w:after="0" w:line="240" w:lineRule="auto"/>
        <w:jc w:val="both"/>
        <w:rPr>
          <w:rFonts w:ascii="Times New Roman" w:hAnsi="Times New Roman"/>
          <w:b/>
          <w:i/>
          <w:sz w:val="24"/>
          <w:lang w:val="uk-UA"/>
        </w:rPr>
      </w:pPr>
      <w:r w:rsidRPr="00290431">
        <w:rPr>
          <w:rFonts w:ascii="Times New Roman" w:hAnsi="Times New Roman"/>
          <w:b/>
          <w:i/>
          <w:sz w:val="24"/>
          <w:lang w:val="uk-UA"/>
        </w:rPr>
        <w:t>Задача 1</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 xml:space="preserve">На розгляді українського господарського суду знаходилося доручення, видане у Румунії юридичною особою українському представнику на ведення справ в суді. На довіреності був відсутній апостиль, що засвідчує підпис генерального директора фірми, що видала доручення. Суд дійшов висновку, що повноваження особи щодо підпису позовної заяви не підтверджені, зважаючи на неналежне оформлення довіреності, і що позов підлягає залишенню без розгляду згідно з п. 1 частини першої ст. 63 ГПК України. Чи правильне рішення прийняв суд?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 xml:space="preserve">На яких документах повинен проставлятися апостиль?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Чи можливі інші способи завірення іноземних офіційних документів?</w:t>
      </w:r>
    </w:p>
    <w:p w:rsidR="003547DC" w:rsidRPr="00F7497D" w:rsidRDefault="003547DC" w:rsidP="00554B86">
      <w:pPr>
        <w:spacing w:after="0" w:line="240" w:lineRule="auto"/>
        <w:jc w:val="both"/>
        <w:rPr>
          <w:rFonts w:ascii="Times New Roman" w:hAnsi="Times New Roman"/>
          <w:b/>
          <w:i/>
          <w:sz w:val="24"/>
          <w:lang w:val="uk-UA"/>
        </w:rPr>
      </w:pPr>
      <w:r w:rsidRPr="00F7497D">
        <w:rPr>
          <w:rFonts w:ascii="Times New Roman" w:hAnsi="Times New Roman"/>
          <w:b/>
          <w:i/>
          <w:sz w:val="24"/>
          <w:lang w:val="uk-UA"/>
        </w:rPr>
        <w:t>Задача 2</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 xml:space="preserve">Українське АТ «Світязь» та офшорна компанія «Sanders», зареєстрована у штаті Делавер США, уклали у 2006 р. угоду про сумісну діяльність, усі спори, пов’язані з цим договором, мали розглядатися Арбітражним інститутом Торгової палати Стокгольма відповідно до його Регламенту англійською мовою. У застереженні було також вказано, що спори мають вирішуватися по справедливості (ex aequo et bono). АТ «Світязь» неодноразово порушувало умови договору, і компанія «Sanders» звернулася до арбітражу, який прийняв рішення про стягнення заборгованих сум на користь офшорної компанії. У подальшому компанія «Sanders» звернулася до українського суду із заявою про примусове виконання арбітражного рішення, але їй було відмовлено, оскільки рішення арбітражу не містило посилань на належне до застосування право, тобто було незаконним. </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Чи правомірне рішення прийняв суд? Обґрунтуйте відповідь.</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b/>
          <w:i/>
          <w:sz w:val="24"/>
          <w:lang w:val="uk-UA"/>
        </w:rPr>
        <w:t xml:space="preserve">Література: </w:t>
      </w:r>
      <w:r w:rsidRPr="00F7497D">
        <w:rPr>
          <w:rFonts w:ascii="Times New Roman" w:hAnsi="Times New Roman"/>
          <w:sz w:val="24"/>
          <w:lang w:val="uk-UA"/>
        </w:rPr>
        <w:t>6, 10, 13, 21, 36, 38, 39, 42, 47, 46.</w:t>
      </w:r>
    </w:p>
    <w:p w:rsidR="003547DC" w:rsidRPr="00F7497D" w:rsidRDefault="003547DC" w:rsidP="00554B86">
      <w:pPr>
        <w:spacing w:after="0" w:line="240" w:lineRule="auto"/>
        <w:jc w:val="both"/>
        <w:rPr>
          <w:rFonts w:ascii="Times New Roman" w:hAnsi="Times New Roman"/>
          <w:sz w:val="24"/>
          <w:lang w:val="uk-UA"/>
        </w:rPr>
      </w:pPr>
    </w:p>
    <w:p w:rsidR="003547DC" w:rsidRPr="00F7497D" w:rsidRDefault="003547DC" w:rsidP="00554B86">
      <w:pPr>
        <w:spacing w:after="0" w:line="240" w:lineRule="auto"/>
        <w:jc w:val="both"/>
        <w:rPr>
          <w:rFonts w:ascii="Times New Roman" w:hAnsi="Times New Roman"/>
          <w:sz w:val="24"/>
          <w:lang w:val="uk-UA"/>
        </w:rPr>
      </w:pPr>
    </w:p>
    <w:p w:rsidR="003547DC" w:rsidRPr="00F7497D" w:rsidRDefault="003547DC" w:rsidP="00554B86">
      <w:pPr>
        <w:spacing w:after="0" w:line="240" w:lineRule="auto"/>
        <w:jc w:val="both"/>
        <w:rPr>
          <w:rFonts w:ascii="Times New Roman" w:hAnsi="Times New Roman"/>
          <w:sz w:val="24"/>
          <w:lang w:val="uk-UA"/>
        </w:rPr>
      </w:pPr>
    </w:p>
    <w:p w:rsidR="003547DC" w:rsidRPr="00F7497D" w:rsidRDefault="003547DC" w:rsidP="00554B86">
      <w:pPr>
        <w:spacing w:after="0" w:line="240" w:lineRule="auto"/>
        <w:jc w:val="both"/>
        <w:rPr>
          <w:rFonts w:ascii="Times New Roman" w:hAnsi="Times New Roman"/>
          <w:sz w:val="24"/>
          <w:lang w:val="uk-UA"/>
        </w:rPr>
      </w:pPr>
    </w:p>
    <w:p w:rsidR="003547DC" w:rsidRPr="00F7497D" w:rsidRDefault="003547DC" w:rsidP="00554B86">
      <w:pPr>
        <w:spacing w:after="0" w:line="240" w:lineRule="auto"/>
        <w:jc w:val="both"/>
        <w:rPr>
          <w:rFonts w:ascii="Times New Roman" w:hAnsi="Times New Roman"/>
          <w:sz w:val="24"/>
          <w:lang w:val="uk-UA"/>
        </w:rPr>
      </w:pPr>
    </w:p>
    <w:p w:rsidR="003547DC" w:rsidRPr="00F7497D" w:rsidRDefault="003547DC" w:rsidP="00554B86">
      <w:pPr>
        <w:spacing w:after="0" w:line="240" w:lineRule="auto"/>
        <w:jc w:val="both"/>
        <w:rPr>
          <w:rFonts w:ascii="Times New Roman" w:hAnsi="Times New Roman"/>
          <w:sz w:val="24"/>
          <w:lang w:val="uk-UA"/>
        </w:rPr>
      </w:pPr>
    </w:p>
    <w:p w:rsidR="003547DC" w:rsidRPr="00F7497D" w:rsidRDefault="003547DC" w:rsidP="00554B86">
      <w:pPr>
        <w:spacing w:after="0" w:line="240" w:lineRule="auto"/>
        <w:jc w:val="both"/>
        <w:rPr>
          <w:rFonts w:ascii="Times New Roman" w:hAnsi="Times New Roman"/>
          <w:sz w:val="24"/>
          <w:lang w:val="uk-UA"/>
        </w:rPr>
      </w:pPr>
    </w:p>
    <w:p w:rsidR="003547DC" w:rsidRPr="00F7497D"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pStyle w:val="ListParagraph"/>
        <w:spacing w:after="0" w:line="240" w:lineRule="auto"/>
        <w:jc w:val="both"/>
        <w:rPr>
          <w:rFonts w:ascii="Times New Roman" w:hAnsi="Times New Roman"/>
          <w:sz w:val="24"/>
          <w:lang w:val="uk-UA"/>
        </w:rPr>
      </w:pPr>
    </w:p>
    <w:p w:rsidR="003547DC" w:rsidRDefault="003547DC" w:rsidP="00554B86">
      <w:pPr>
        <w:pStyle w:val="ListParagraph"/>
        <w:spacing w:after="0" w:line="240" w:lineRule="auto"/>
        <w:jc w:val="both"/>
        <w:rPr>
          <w:rFonts w:ascii="Times New Roman" w:hAnsi="Times New Roman"/>
          <w:sz w:val="24"/>
          <w:lang w:val="uk-UA"/>
        </w:rPr>
      </w:pPr>
    </w:p>
    <w:p w:rsidR="003547DC" w:rsidRDefault="003547DC" w:rsidP="00554B86">
      <w:pPr>
        <w:pStyle w:val="ListParagraph"/>
        <w:spacing w:after="0" w:line="240" w:lineRule="auto"/>
        <w:jc w:val="both"/>
        <w:rPr>
          <w:rFonts w:ascii="Times New Roman" w:hAnsi="Times New Roman"/>
          <w:sz w:val="24"/>
          <w:lang w:val="uk-UA"/>
        </w:rPr>
      </w:pPr>
    </w:p>
    <w:p w:rsidR="003547DC" w:rsidRPr="009175F0" w:rsidRDefault="003547DC" w:rsidP="004A4AA1">
      <w:pPr>
        <w:pStyle w:val="ListParagraph"/>
        <w:spacing w:after="0" w:line="240" w:lineRule="auto"/>
        <w:jc w:val="center"/>
        <w:rPr>
          <w:rFonts w:ascii="Times New Roman" w:hAnsi="Times New Roman"/>
          <w:b/>
          <w:sz w:val="24"/>
          <w:lang w:val="uk-UA"/>
        </w:rPr>
      </w:pPr>
      <w:r>
        <w:rPr>
          <w:rFonts w:ascii="Times New Roman" w:hAnsi="Times New Roman"/>
          <w:b/>
          <w:sz w:val="24"/>
          <w:lang w:val="uk-UA"/>
        </w:rPr>
        <w:t xml:space="preserve">3. </w:t>
      </w:r>
      <w:r w:rsidRPr="009175F0">
        <w:rPr>
          <w:rFonts w:ascii="Times New Roman" w:hAnsi="Times New Roman"/>
          <w:b/>
          <w:sz w:val="24"/>
          <w:lang w:val="uk-UA"/>
        </w:rPr>
        <w:t>ТЕСТОВІ ЗАВДАННЯ З НАВЧАЛЬНОЇ ДИСЦИПЛІНИ «МІЖНАРОДНЕ ПРИВАТНЕ ПРАВО»</w:t>
      </w:r>
    </w:p>
    <w:p w:rsidR="003547DC" w:rsidRPr="000C1F0A" w:rsidRDefault="003547DC" w:rsidP="004A4AA1">
      <w:pPr>
        <w:spacing w:after="0" w:line="240" w:lineRule="auto"/>
        <w:jc w:val="center"/>
        <w:rPr>
          <w:rFonts w:ascii="Times New Roman" w:hAnsi="Times New Roman"/>
          <w:b/>
          <w:sz w:val="24"/>
          <w:u w:val="single"/>
          <w:lang w:val="uk-UA"/>
        </w:rPr>
      </w:pPr>
      <w:r w:rsidRPr="000C1F0A">
        <w:rPr>
          <w:rFonts w:ascii="Times New Roman" w:hAnsi="Times New Roman"/>
          <w:b/>
          <w:sz w:val="24"/>
          <w:u w:val="single"/>
          <w:lang w:val="uk-UA"/>
        </w:rPr>
        <w:t>Тема №1. Предмет, система та джерела міжнародного приватного права. Суб'єкти міжнародного приватного права</w:t>
      </w:r>
    </w:p>
    <w:p w:rsidR="003547DC" w:rsidRPr="0036782E" w:rsidRDefault="003547DC" w:rsidP="00554B86">
      <w:pPr>
        <w:pStyle w:val="ListParagraph"/>
        <w:numPr>
          <w:ilvl w:val="0"/>
          <w:numId w:val="18"/>
        </w:numPr>
        <w:spacing w:after="0" w:line="240" w:lineRule="auto"/>
        <w:ind w:left="567" w:hanging="141"/>
        <w:jc w:val="both"/>
        <w:rPr>
          <w:rFonts w:ascii="Times New Roman" w:hAnsi="Times New Roman"/>
          <w:b/>
          <w:i/>
          <w:sz w:val="24"/>
          <w:lang w:val="uk-UA"/>
        </w:rPr>
      </w:pPr>
      <w:r w:rsidRPr="0036782E">
        <w:rPr>
          <w:rFonts w:ascii="Times New Roman" w:hAnsi="Times New Roman"/>
          <w:sz w:val="24"/>
          <w:lang w:val="uk-UA"/>
        </w:rPr>
        <w:t xml:space="preserve">Позначте визначення, яке розкриває поняття «міжнародне приватне право»: </w:t>
      </w:r>
    </w:p>
    <w:p w:rsidR="003547DC" w:rsidRPr="0066627B" w:rsidRDefault="003547DC" w:rsidP="00554B86">
      <w:pPr>
        <w:pStyle w:val="ListParagraph"/>
        <w:numPr>
          <w:ilvl w:val="0"/>
          <w:numId w:val="22"/>
        </w:numPr>
        <w:spacing w:after="0" w:line="240" w:lineRule="auto"/>
        <w:jc w:val="both"/>
        <w:rPr>
          <w:rFonts w:ascii="Times New Roman" w:hAnsi="Times New Roman"/>
          <w:sz w:val="24"/>
          <w:lang w:val="uk-UA"/>
        </w:rPr>
      </w:pPr>
      <w:r w:rsidRPr="0066627B">
        <w:rPr>
          <w:rFonts w:ascii="Times New Roman" w:hAnsi="Times New Roman"/>
          <w:sz w:val="24"/>
          <w:lang w:val="uk-UA"/>
        </w:rPr>
        <w:t>«підгалузь міжнародного права, що регулює міжнародні економічні відносини»;</w:t>
      </w:r>
    </w:p>
    <w:p w:rsidR="003547DC" w:rsidRPr="0066627B" w:rsidRDefault="003547DC" w:rsidP="00554B86">
      <w:pPr>
        <w:pStyle w:val="ListParagraph"/>
        <w:numPr>
          <w:ilvl w:val="0"/>
          <w:numId w:val="22"/>
        </w:numPr>
        <w:spacing w:after="0" w:line="240" w:lineRule="auto"/>
        <w:jc w:val="both"/>
        <w:rPr>
          <w:rFonts w:ascii="Times New Roman" w:hAnsi="Times New Roman"/>
          <w:sz w:val="24"/>
          <w:lang w:val="uk-UA"/>
        </w:rPr>
      </w:pPr>
      <w:r w:rsidRPr="0066627B">
        <w:rPr>
          <w:rFonts w:ascii="Times New Roman" w:hAnsi="Times New Roman"/>
          <w:sz w:val="24"/>
          <w:lang w:val="uk-UA"/>
        </w:rPr>
        <w:t xml:space="preserve">«сукупність норм, що регулюють приватні та процесуальні відносини, які виникають у сфері міжнародного спілкування між юридичними та фізичними особами»; </w:t>
      </w:r>
    </w:p>
    <w:p w:rsidR="003547DC" w:rsidRPr="0066627B" w:rsidRDefault="003547DC" w:rsidP="00554B86">
      <w:pPr>
        <w:pStyle w:val="ListParagraph"/>
        <w:numPr>
          <w:ilvl w:val="0"/>
          <w:numId w:val="22"/>
        </w:numPr>
        <w:spacing w:after="0" w:line="240" w:lineRule="auto"/>
        <w:jc w:val="both"/>
        <w:rPr>
          <w:rFonts w:ascii="Times New Roman" w:hAnsi="Times New Roman"/>
          <w:sz w:val="24"/>
          <w:lang w:val="uk-UA"/>
        </w:rPr>
      </w:pPr>
      <w:r w:rsidRPr="0066627B">
        <w:rPr>
          <w:rFonts w:ascii="Times New Roman" w:hAnsi="Times New Roman"/>
          <w:sz w:val="24"/>
          <w:lang w:val="uk-UA"/>
        </w:rPr>
        <w:t>«сукупність норм національного права, що регулюють відносини міжнародного обміну товарами та послугами»;</w:t>
      </w:r>
    </w:p>
    <w:p w:rsidR="003547DC" w:rsidRPr="0066627B" w:rsidRDefault="003547DC" w:rsidP="00554B86">
      <w:pPr>
        <w:pStyle w:val="ListParagraph"/>
        <w:numPr>
          <w:ilvl w:val="0"/>
          <w:numId w:val="22"/>
        </w:numPr>
        <w:spacing w:after="0" w:line="240" w:lineRule="auto"/>
        <w:jc w:val="both"/>
        <w:rPr>
          <w:rFonts w:ascii="Times New Roman" w:hAnsi="Times New Roman"/>
          <w:sz w:val="24"/>
          <w:lang w:val="uk-UA"/>
        </w:rPr>
      </w:pPr>
      <w:r w:rsidRPr="0066627B">
        <w:rPr>
          <w:rFonts w:ascii="Times New Roman" w:hAnsi="Times New Roman"/>
          <w:sz w:val="24"/>
          <w:lang w:val="uk-UA"/>
        </w:rPr>
        <w:t>«сукупність принципів та норм, що є загальнообов’язковими для усіх держав в приватноправовій сфері»</w:t>
      </w:r>
    </w:p>
    <w:p w:rsidR="003547DC" w:rsidRDefault="003547DC" w:rsidP="00554B86">
      <w:pPr>
        <w:pStyle w:val="ListParagraph"/>
        <w:numPr>
          <w:ilvl w:val="0"/>
          <w:numId w:val="18"/>
        </w:numPr>
        <w:spacing w:after="0" w:line="240" w:lineRule="auto"/>
        <w:ind w:left="567" w:hanging="141"/>
        <w:jc w:val="both"/>
        <w:rPr>
          <w:rFonts w:ascii="Times New Roman" w:hAnsi="Times New Roman"/>
          <w:sz w:val="24"/>
          <w:lang w:val="uk-UA"/>
        </w:rPr>
      </w:pPr>
      <w:r w:rsidRPr="0036782E">
        <w:rPr>
          <w:rFonts w:ascii="Times New Roman" w:hAnsi="Times New Roman"/>
          <w:sz w:val="24"/>
          <w:lang w:val="uk-UA"/>
        </w:rPr>
        <w:t xml:space="preserve">Вкажіть ознаку, яка характеризує приватні правовідносини: </w:t>
      </w:r>
    </w:p>
    <w:p w:rsidR="003547DC" w:rsidRPr="0066627B" w:rsidRDefault="003547DC" w:rsidP="00554B86">
      <w:pPr>
        <w:pStyle w:val="ListParagraph"/>
        <w:numPr>
          <w:ilvl w:val="0"/>
          <w:numId w:val="21"/>
        </w:numPr>
        <w:spacing w:after="0" w:line="240" w:lineRule="auto"/>
        <w:jc w:val="both"/>
        <w:rPr>
          <w:rFonts w:ascii="Times New Roman" w:hAnsi="Times New Roman"/>
          <w:sz w:val="24"/>
          <w:lang w:val="uk-UA"/>
        </w:rPr>
      </w:pPr>
      <w:r w:rsidRPr="0066627B">
        <w:rPr>
          <w:rFonts w:ascii="Times New Roman" w:hAnsi="Times New Roman"/>
          <w:sz w:val="24"/>
          <w:lang w:val="uk-UA"/>
        </w:rPr>
        <w:t xml:space="preserve">ієрархічні відносини між суб’єктами; </w:t>
      </w:r>
    </w:p>
    <w:p w:rsidR="003547DC" w:rsidRPr="0066627B" w:rsidRDefault="003547DC" w:rsidP="00554B86">
      <w:pPr>
        <w:pStyle w:val="ListParagraph"/>
        <w:numPr>
          <w:ilvl w:val="0"/>
          <w:numId w:val="21"/>
        </w:numPr>
        <w:spacing w:after="0" w:line="240" w:lineRule="auto"/>
        <w:jc w:val="both"/>
        <w:rPr>
          <w:rFonts w:ascii="Times New Roman" w:hAnsi="Times New Roman"/>
          <w:sz w:val="24"/>
          <w:lang w:val="uk-UA"/>
        </w:rPr>
      </w:pPr>
      <w:r w:rsidRPr="0066627B">
        <w:rPr>
          <w:rFonts w:ascii="Times New Roman" w:hAnsi="Times New Roman"/>
          <w:sz w:val="24"/>
          <w:lang w:val="uk-UA"/>
        </w:rPr>
        <w:t xml:space="preserve">перевага директивно-зобов’язуючих норм права; </w:t>
      </w:r>
    </w:p>
    <w:p w:rsidR="003547DC" w:rsidRPr="0066627B" w:rsidRDefault="003547DC" w:rsidP="00554B86">
      <w:pPr>
        <w:pStyle w:val="ListParagraph"/>
        <w:numPr>
          <w:ilvl w:val="0"/>
          <w:numId w:val="21"/>
        </w:numPr>
        <w:spacing w:after="0" w:line="240" w:lineRule="auto"/>
        <w:jc w:val="both"/>
        <w:rPr>
          <w:rFonts w:ascii="Times New Roman" w:hAnsi="Times New Roman"/>
          <w:sz w:val="24"/>
          <w:lang w:val="uk-UA"/>
        </w:rPr>
      </w:pPr>
      <w:r w:rsidRPr="0066627B">
        <w:rPr>
          <w:rFonts w:ascii="Times New Roman" w:hAnsi="Times New Roman"/>
          <w:sz w:val="24"/>
          <w:lang w:val="uk-UA"/>
        </w:rPr>
        <w:t xml:space="preserve">широке використання договірної форми регулювання; </w:t>
      </w:r>
    </w:p>
    <w:p w:rsidR="003547DC" w:rsidRPr="0066627B" w:rsidRDefault="003547DC" w:rsidP="00554B86">
      <w:pPr>
        <w:pStyle w:val="ListParagraph"/>
        <w:numPr>
          <w:ilvl w:val="0"/>
          <w:numId w:val="21"/>
        </w:numPr>
        <w:spacing w:after="0" w:line="240" w:lineRule="auto"/>
        <w:jc w:val="both"/>
        <w:rPr>
          <w:rFonts w:ascii="Times New Roman" w:hAnsi="Times New Roman"/>
          <w:sz w:val="24"/>
          <w:lang w:val="uk-UA"/>
        </w:rPr>
      </w:pPr>
      <w:r w:rsidRPr="0066627B">
        <w:rPr>
          <w:rFonts w:ascii="Times New Roman" w:hAnsi="Times New Roman"/>
          <w:sz w:val="24"/>
          <w:lang w:val="uk-UA"/>
        </w:rPr>
        <w:t>одностороннє волевиявлення суб’єктів.</w:t>
      </w:r>
    </w:p>
    <w:p w:rsidR="003547DC" w:rsidRPr="00F7497D" w:rsidRDefault="003547DC" w:rsidP="00554B86">
      <w:pPr>
        <w:pStyle w:val="ListParagraph"/>
        <w:numPr>
          <w:ilvl w:val="0"/>
          <w:numId w:val="18"/>
        </w:numPr>
        <w:spacing w:after="0" w:line="240" w:lineRule="auto"/>
        <w:ind w:left="567" w:hanging="141"/>
        <w:jc w:val="both"/>
        <w:rPr>
          <w:rFonts w:ascii="Times New Roman" w:hAnsi="Times New Roman"/>
          <w:sz w:val="24"/>
          <w:lang w:val="uk-UA"/>
        </w:rPr>
      </w:pPr>
      <w:r w:rsidRPr="00F7497D">
        <w:rPr>
          <w:rFonts w:ascii="Times New Roman" w:hAnsi="Times New Roman"/>
          <w:sz w:val="24"/>
          <w:lang w:val="uk-UA"/>
        </w:rPr>
        <w:t xml:space="preserve">Які форми права застосовуються у міжнародному приватному праві? </w:t>
      </w:r>
    </w:p>
    <w:p w:rsidR="003547DC" w:rsidRPr="00F7497D" w:rsidRDefault="003547DC" w:rsidP="00554B86">
      <w:pPr>
        <w:pStyle w:val="ListParagraph"/>
        <w:numPr>
          <w:ilvl w:val="0"/>
          <w:numId w:val="20"/>
        </w:numPr>
        <w:spacing w:after="0" w:line="240" w:lineRule="auto"/>
        <w:jc w:val="both"/>
        <w:rPr>
          <w:rFonts w:ascii="Times New Roman" w:hAnsi="Times New Roman"/>
          <w:sz w:val="24"/>
          <w:lang w:val="uk-UA"/>
        </w:rPr>
      </w:pPr>
      <w:r w:rsidRPr="00F7497D">
        <w:rPr>
          <w:rFonts w:ascii="Times New Roman" w:hAnsi="Times New Roman"/>
          <w:sz w:val="24"/>
          <w:lang w:val="uk-UA"/>
        </w:rPr>
        <w:t>міжнародні договори;</w:t>
      </w:r>
    </w:p>
    <w:p w:rsidR="003547DC" w:rsidRPr="00F7497D" w:rsidRDefault="003547DC" w:rsidP="00554B86">
      <w:pPr>
        <w:pStyle w:val="ListParagraph"/>
        <w:numPr>
          <w:ilvl w:val="0"/>
          <w:numId w:val="20"/>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внутрішнє законодавство; </w:t>
      </w:r>
    </w:p>
    <w:p w:rsidR="003547DC" w:rsidRPr="00F7497D" w:rsidRDefault="003547DC" w:rsidP="00554B86">
      <w:pPr>
        <w:pStyle w:val="ListParagraph"/>
        <w:numPr>
          <w:ilvl w:val="0"/>
          <w:numId w:val="20"/>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господарські договори; </w:t>
      </w:r>
    </w:p>
    <w:p w:rsidR="003547DC" w:rsidRPr="00F7497D" w:rsidRDefault="003547DC" w:rsidP="00554B86">
      <w:pPr>
        <w:pStyle w:val="ListParagraph"/>
        <w:numPr>
          <w:ilvl w:val="0"/>
          <w:numId w:val="20"/>
        </w:numPr>
        <w:spacing w:after="0" w:line="240" w:lineRule="auto"/>
        <w:jc w:val="both"/>
        <w:rPr>
          <w:rFonts w:ascii="Times New Roman" w:hAnsi="Times New Roman"/>
          <w:sz w:val="24"/>
          <w:lang w:val="uk-UA"/>
        </w:rPr>
      </w:pPr>
      <w:r w:rsidRPr="00F7497D">
        <w:rPr>
          <w:rFonts w:ascii="Times New Roman" w:hAnsi="Times New Roman"/>
          <w:sz w:val="24"/>
          <w:lang w:val="uk-UA"/>
        </w:rPr>
        <w:t>судова та арбітражна практика</w:t>
      </w:r>
    </w:p>
    <w:p w:rsidR="003547DC" w:rsidRDefault="003547DC" w:rsidP="00554B86">
      <w:pPr>
        <w:pStyle w:val="ListParagraph"/>
        <w:numPr>
          <w:ilvl w:val="0"/>
          <w:numId w:val="18"/>
        </w:numPr>
        <w:spacing w:after="0" w:line="240" w:lineRule="auto"/>
        <w:ind w:left="567" w:hanging="141"/>
        <w:jc w:val="both"/>
        <w:rPr>
          <w:rFonts w:ascii="Times New Roman" w:hAnsi="Times New Roman"/>
          <w:sz w:val="24"/>
          <w:lang w:val="uk-UA"/>
        </w:rPr>
      </w:pPr>
      <w:r w:rsidRPr="0066627B">
        <w:rPr>
          <w:rFonts w:ascii="Times New Roman" w:hAnsi="Times New Roman"/>
          <w:sz w:val="24"/>
          <w:lang w:val="uk-UA"/>
        </w:rPr>
        <w:t xml:space="preserve">Які акти внутрішнього законодавства повністю присвячені врегулюванню правовідносин за участю іноземного елемента? </w:t>
      </w:r>
    </w:p>
    <w:p w:rsidR="003547DC" w:rsidRDefault="003547DC" w:rsidP="00554B86">
      <w:pPr>
        <w:pStyle w:val="ListParagraph"/>
        <w:numPr>
          <w:ilvl w:val="0"/>
          <w:numId w:val="19"/>
        </w:numPr>
        <w:spacing w:after="0" w:line="240" w:lineRule="auto"/>
        <w:jc w:val="both"/>
        <w:rPr>
          <w:rFonts w:ascii="Times New Roman" w:hAnsi="Times New Roman"/>
          <w:sz w:val="24"/>
          <w:lang w:val="uk-UA"/>
        </w:rPr>
      </w:pPr>
      <w:r w:rsidRPr="0066627B">
        <w:rPr>
          <w:rFonts w:ascii="Times New Roman" w:hAnsi="Times New Roman"/>
          <w:sz w:val="24"/>
          <w:lang w:val="uk-UA"/>
        </w:rPr>
        <w:t xml:space="preserve">Закон України «Про міжнародне приватне право». </w:t>
      </w:r>
    </w:p>
    <w:p w:rsidR="003547DC" w:rsidRDefault="003547DC" w:rsidP="00554B86">
      <w:pPr>
        <w:pStyle w:val="ListParagraph"/>
        <w:numPr>
          <w:ilvl w:val="0"/>
          <w:numId w:val="19"/>
        </w:numPr>
        <w:spacing w:after="0" w:line="240" w:lineRule="auto"/>
        <w:jc w:val="both"/>
        <w:rPr>
          <w:rFonts w:ascii="Times New Roman" w:hAnsi="Times New Roman"/>
          <w:sz w:val="24"/>
          <w:lang w:val="uk-UA"/>
        </w:rPr>
      </w:pPr>
      <w:r w:rsidRPr="0066627B">
        <w:rPr>
          <w:rFonts w:ascii="Times New Roman" w:hAnsi="Times New Roman"/>
          <w:sz w:val="24"/>
          <w:lang w:val="uk-UA"/>
        </w:rPr>
        <w:t xml:space="preserve">Закон України «Про зовнішньоекономічну діяльність». </w:t>
      </w:r>
    </w:p>
    <w:p w:rsidR="003547DC" w:rsidRDefault="003547DC" w:rsidP="00554B86">
      <w:pPr>
        <w:pStyle w:val="ListParagraph"/>
        <w:numPr>
          <w:ilvl w:val="0"/>
          <w:numId w:val="19"/>
        </w:numPr>
        <w:spacing w:after="0" w:line="240" w:lineRule="auto"/>
        <w:jc w:val="both"/>
        <w:rPr>
          <w:rFonts w:ascii="Times New Roman" w:hAnsi="Times New Roman"/>
          <w:sz w:val="24"/>
          <w:lang w:val="uk-UA"/>
        </w:rPr>
      </w:pPr>
      <w:r w:rsidRPr="0066627B">
        <w:rPr>
          <w:rFonts w:ascii="Times New Roman" w:hAnsi="Times New Roman"/>
          <w:sz w:val="24"/>
          <w:lang w:val="uk-UA"/>
        </w:rPr>
        <w:t xml:space="preserve">Закон України «Про правовий статус іноземців». </w:t>
      </w:r>
    </w:p>
    <w:p w:rsidR="003547DC" w:rsidRDefault="003547DC" w:rsidP="00554B86">
      <w:pPr>
        <w:pStyle w:val="ListParagraph"/>
        <w:numPr>
          <w:ilvl w:val="0"/>
          <w:numId w:val="19"/>
        </w:numPr>
        <w:spacing w:after="0" w:line="240" w:lineRule="auto"/>
        <w:jc w:val="both"/>
        <w:rPr>
          <w:rFonts w:ascii="Times New Roman" w:hAnsi="Times New Roman"/>
          <w:sz w:val="24"/>
          <w:lang w:val="uk-UA"/>
        </w:rPr>
      </w:pPr>
      <w:r w:rsidRPr="0066627B">
        <w:rPr>
          <w:rFonts w:ascii="Times New Roman" w:hAnsi="Times New Roman"/>
          <w:sz w:val="24"/>
          <w:lang w:val="uk-UA"/>
        </w:rPr>
        <w:t>Закон України «Про громадянство України».</w:t>
      </w:r>
    </w:p>
    <w:p w:rsidR="003547DC" w:rsidRPr="00F7497D" w:rsidRDefault="003547DC" w:rsidP="00554B86">
      <w:pPr>
        <w:pStyle w:val="ListParagraph"/>
        <w:numPr>
          <w:ilvl w:val="0"/>
          <w:numId w:val="18"/>
        </w:numPr>
        <w:spacing w:after="0" w:line="240" w:lineRule="auto"/>
        <w:ind w:left="709" w:hanging="283"/>
        <w:jc w:val="both"/>
        <w:rPr>
          <w:rFonts w:ascii="Times New Roman" w:hAnsi="Times New Roman"/>
          <w:sz w:val="24"/>
          <w:lang w:val="uk-UA"/>
        </w:rPr>
      </w:pPr>
      <w:r w:rsidRPr="00F7497D">
        <w:rPr>
          <w:rFonts w:ascii="Times New Roman" w:hAnsi="Times New Roman"/>
          <w:sz w:val="24"/>
          <w:lang w:val="uk-UA"/>
        </w:rPr>
        <w:t>Колізійна норма – це:</w:t>
      </w:r>
    </w:p>
    <w:p w:rsidR="003547DC" w:rsidRPr="00F7497D" w:rsidRDefault="003547DC" w:rsidP="00554B86">
      <w:pPr>
        <w:pStyle w:val="ListParagraph"/>
        <w:numPr>
          <w:ilvl w:val="0"/>
          <w:numId w:val="23"/>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норма, що містить колізію; </w:t>
      </w:r>
    </w:p>
    <w:p w:rsidR="003547DC" w:rsidRPr="00F7497D" w:rsidRDefault="003547DC" w:rsidP="00554B86">
      <w:pPr>
        <w:pStyle w:val="ListParagraph"/>
        <w:numPr>
          <w:ilvl w:val="0"/>
          <w:numId w:val="23"/>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норма, яка визначає, право якої держави має бути застосоване до правовідносин, ускладнених іноземним елементом; </w:t>
      </w:r>
    </w:p>
    <w:p w:rsidR="003547DC" w:rsidRPr="00F7497D" w:rsidRDefault="003547DC" w:rsidP="00554B86">
      <w:pPr>
        <w:pStyle w:val="ListParagraph"/>
        <w:numPr>
          <w:ilvl w:val="0"/>
          <w:numId w:val="23"/>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норма, яка усуває колізію між нормативними актами однієї держави; </w:t>
      </w:r>
    </w:p>
    <w:p w:rsidR="003547DC" w:rsidRPr="00F7497D" w:rsidRDefault="003547DC" w:rsidP="00554B86">
      <w:pPr>
        <w:pStyle w:val="ListParagraph"/>
        <w:numPr>
          <w:ilvl w:val="0"/>
          <w:numId w:val="23"/>
        </w:numPr>
        <w:spacing w:after="0" w:line="240" w:lineRule="auto"/>
        <w:jc w:val="both"/>
        <w:rPr>
          <w:rFonts w:ascii="Times New Roman" w:hAnsi="Times New Roman"/>
          <w:sz w:val="24"/>
          <w:lang w:val="uk-UA"/>
        </w:rPr>
      </w:pPr>
      <w:r w:rsidRPr="00F7497D">
        <w:rPr>
          <w:rFonts w:ascii="Times New Roman" w:hAnsi="Times New Roman"/>
          <w:sz w:val="24"/>
          <w:lang w:val="uk-UA"/>
        </w:rPr>
        <w:t>норма-санкція.</w:t>
      </w:r>
    </w:p>
    <w:p w:rsidR="003547DC" w:rsidRPr="00F7497D" w:rsidRDefault="003547DC" w:rsidP="004A4AA1">
      <w:pPr>
        <w:spacing w:after="0" w:line="240" w:lineRule="auto"/>
        <w:jc w:val="center"/>
        <w:rPr>
          <w:rFonts w:ascii="Times New Roman" w:hAnsi="Times New Roman"/>
          <w:b/>
          <w:sz w:val="24"/>
          <w:u w:val="single"/>
          <w:lang w:val="uk-UA"/>
        </w:rPr>
      </w:pPr>
      <w:r w:rsidRPr="00F7497D">
        <w:rPr>
          <w:rFonts w:ascii="Times New Roman" w:hAnsi="Times New Roman"/>
          <w:b/>
          <w:sz w:val="24"/>
          <w:u w:val="single"/>
          <w:lang w:val="uk-UA"/>
        </w:rPr>
        <w:t>Тема №2. Право власності та інші речові права. Право інтелектуальної власності.</w:t>
      </w:r>
    </w:p>
    <w:p w:rsidR="003547DC" w:rsidRPr="00F7497D" w:rsidRDefault="003547DC" w:rsidP="00554B86">
      <w:pPr>
        <w:pStyle w:val="ListParagraph"/>
        <w:numPr>
          <w:ilvl w:val="0"/>
          <w:numId w:val="24"/>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Правоздатність фізичної особи визначається: </w:t>
      </w:r>
    </w:p>
    <w:p w:rsidR="003547DC" w:rsidRPr="00F7497D" w:rsidRDefault="003547DC" w:rsidP="00554B86">
      <w:pPr>
        <w:pStyle w:val="ListParagraph"/>
        <w:numPr>
          <w:ilvl w:val="0"/>
          <w:numId w:val="2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за її особистим законом; </w:t>
      </w:r>
    </w:p>
    <w:p w:rsidR="003547DC" w:rsidRPr="00F7497D" w:rsidRDefault="003547DC" w:rsidP="00554B86">
      <w:pPr>
        <w:pStyle w:val="ListParagraph"/>
        <w:numPr>
          <w:ilvl w:val="0"/>
          <w:numId w:val="2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за законодавством України; </w:t>
      </w:r>
    </w:p>
    <w:p w:rsidR="003547DC" w:rsidRPr="00F7497D" w:rsidRDefault="003547DC" w:rsidP="00554B86">
      <w:pPr>
        <w:pStyle w:val="ListParagraph"/>
        <w:numPr>
          <w:ilvl w:val="0"/>
          <w:numId w:val="2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правом місця перебування; </w:t>
      </w:r>
    </w:p>
    <w:p w:rsidR="003547DC" w:rsidRPr="00F7497D" w:rsidRDefault="003547DC" w:rsidP="00554B86">
      <w:pPr>
        <w:pStyle w:val="ListParagraph"/>
        <w:numPr>
          <w:ilvl w:val="0"/>
          <w:numId w:val="25"/>
        </w:numPr>
        <w:spacing w:after="0" w:line="240" w:lineRule="auto"/>
        <w:jc w:val="both"/>
        <w:rPr>
          <w:rFonts w:ascii="Times New Roman" w:hAnsi="Times New Roman"/>
          <w:sz w:val="24"/>
          <w:lang w:val="uk-UA"/>
        </w:rPr>
      </w:pPr>
      <w:r w:rsidRPr="00F7497D">
        <w:rPr>
          <w:rFonts w:ascii="Times New Roman" w:hAnsi="Times New Roman"/>
          <w:sz w:val="24"/>
          <w:lang w:val="uk-UA"/>
        </w:rPr>
        <w:t>правом, обраним цією особою.</w:t>
      </w:r>
    </w:p>
    <w:p w:rsidR="003547DC" w:rsidRPr="00F7497D" w:rsidRDefault="003547DC" w:rsidP="00554B86">
      <w:pPr>
        <w:pStyle w:val="ListParagraph"/>
        <w:numPr>
          <w:ilvl w:val="0"/>
          <w:numId w:val="24"/>
        </w:numPr>
        <w:spacing w:after="0" w:line="240" w:lineRule="auto"/>
        <w:jc w:val="both"/>
        <w:rPr>
          <w:rFonts w:ascii="Times New Roman" w:hAnsi="Times New Roman"/>
          <w:sz w:val="24"/>
          <w:lang w:val="uk-UA"/>
        </w:rPr>
      </w:pPr>
      <w:r w:rsidRPr="00F7497D">
        <w:rPr>
          <w:rFonts w:ascii="Times New Roman" w:hAnsi="Times New Roman"/>
          <w:sz w:val="24"/>
          <w:lang w:val="uk-UA"/>
        </w:rPr>
        <w:t>Належність майна до нерухомих або рухомих речей, а також інша класифікація визначається правом держави :</w:t>
      </w:r>
    </w:p>
    <w:p w:rsidR="003547DC" w:rsidRPr="00F7497D" w:rsidRDefault="003547DC" w:rsidP="00554B86">
      <w:pPr>
        <w:pStyle w:val="ListParagraph"/>
        <w:numPr>
          <w:ilvl w:val="0"/>
          <w:numId w:val="26"/>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громадянином, якої є власник; </w:t>
      </w:r>
    </w:p>
    <w:p w:rsidR="003547DC" w:rsidRPr="00F7497D" w:rsidRDefault="003547DC" w:rsidP="00554B86">
      <w:pPr>
        <w:pStyle w:val="ListParagraph"/>
        <w:numPr>
          <w:ilvl w:val="0"/>
          <w:numId w:val="26"/>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де це майно знаходиться; </w:t>
      </w:r>
    </w:p>
    <w:p w:rsidR="003547DC" w:rsidRPr="00F7497D" w:rsidRDefault="003547DC" w:rsidP="00554B86">
      <w:pPr>
        <w:pStyle w:val="ListParagraph"/>
        <w:numPr>
          <w:ilvl w:val="0"/>
          <w:numId w:val="26"/>
        </w:numPr>
        <w:spacing w:after="0" w:line="240" w:lineRule="auto"/>
        <w:jc w:val="both"/>
        <w:rPr>
          <w:rFonts w:ascii="Times New Roman" w:hAnsi="Times New Roman"/>
          <w:sz w:val="24"/>
          <w:lang w:val="uk-UA"/>
        </w:rPr>
      </w:pPr>
      <w:r w:rsidRPr="00F7497D">
        <w:rPr>
          <w:rFonts w:ascii="Times New Roman" w:hAnsi="Times New Roman"/>
          <w:sz w:val="24"/>
          <w:lang w:val="uk-UA"/>
        </w:rPr>
        <w:t>особи, що відчужує (продає, дарить та ін.);</w:t>
      </w:r>
    </w:p>
    <w:p w:rsidR="003547DC" w:rsidRPr="00F7497D" w:rsidRDefault="003547DC" w:rsidP="00554B86">
      <w:pPr>
        <w:pStyle w:val="ListParagraph"/>
        <w:numPr>
          <w:ilvl w:val="0"/>
          <w:numId w:val="26"/>
        </w:numPr>
        <w:spacing w:after="0" w:line="240" w:lineRule="auto"/>
        <w:jc w:val="both"/>
        <w:rPr>
          <w:rFonts w:ascii="Times New Roman" w:hAnsi="Times New Roman"/>
          <w:sz w:val="24"/>
          <w:lang w:val="uk-UA"/>
        </w:rPr>
      </w:pPr>
      <w:r w:rsidRPr="00F7497D">
        <w:rPr>
          <w:rFonts w:ascii="Times New Roman" w:hAnsi="Times New Roman"/>
          <w:sz w:val="24"/>
          <w:lang w:val="uk-UA"/>
        </w:rPr>
        <w:t>набувача майна.</w:t>
      </w:r>
    </w:p>
    <w:p w:rsidR="003547DC" w:rsidRPr="00F7497D" w:rsidRDefault="003547DC" w:rsidP="00554B86">
      <w:pPr>
        <w:pStyle w:val="ListParagraph"/>
        <w:numPr>
          <w:ilvl w:val="0"/>
          <w:numId w:val="24"/>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 власності та інші речові права на рухоме майно, що перебуває в дорозі, визначається: </w:t>
      </w:r>
    </w:p>
    <w:p w:rsidR="003547DC" w:rsidRPr="00F7497D" w:rsidRDefault="003547DC" w:rsidP="00554B86">
      <w:pPr>
        <w:pStyle w:val="ListParagraph"/>
        <w:numPr>
          <w:ilvl w:val="0"/>
          <w:numId w:val="27"/>
        </w:numPr>
        <w:spacing w:after="0" w:line="240" w:lineRule="auto"/>
        <w:jc w:val="both"/>
        <w:rPr>
          <w:rFonts w:ascii="Times New Roman" w:hAnsi="Times New Roman"/>
          <w:sz w:val="24"/>
          <w:lang w:val="uk-UA"/>
        </w:rPr>
      </w:pPr>
      <w:r w:rsidRPr="00F7497D">
        <w:rPr>
          <w:rFonts w:ascii="Times New Roman" w:hAnsi="Times New Roman"/>
          <w:sz w:val="24"/>
          <w:lang w:val="uk-UA"/>
        </w:rPr>
        <w:t>правом держави, відправлення вантажу;</w:t>
      </w:r>
    </w:p>
    <w:p w:rsidR="003547DC" w:rsidRPr="00F7497D" w:rsidRDefault="003547DC" w:rsidP="00554B86">
      <w:pPr>
        <w:pStyle w:val="ListParagraph"/>
        <w:numPr>
          <w:ilvl w:val="0"/>
          <w:numId w:val="27"/>
        </w:numPr>
        <w:spacing w:after="0" w:line="240" w:lineRule="auto"/>
        <w:jc w:val="both"/>
        <w:rPr>
          <w:rFonts w:ascii="Times New Roman" w:hAnsi="Times New Roman"/>
          <w:sz w:val="24"/>
          <w:lang w:val="uk-UA"/>
        </w:rPr>
      </w:pPr>
      <w:r w:rsidRPr="00F7497D">
        <w:rPr>
          <w:rFonts w:ascii="Times New Roman" w:hAnsi="Times New Roman"/>
          <w:sz w:val="24"/>
          <w:lang w:val="uk-UA"/>
        </w:rPr>
        <w:t>правом держави, місця призначення цього вантажу;</w:t>
      </w:r>
    </w:p>
    <w:p w:rsidR="003547DC" w:rsidRPr="00F7497D" w:rsidRDefault="003547DC" w:rsidP="00554B86">
      <w:pPr>
        <w:pStyle w:val="ListParagraph"/>
        <w:numPr>
          <w:ilvl w:val="0"/>
          <w:numId w:val="27"/>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правом держави перевізника; </w:t>
      </w:r>
    </w:p>
    <w:p w:rsidR="003547DC" w:rsidRPr="00F7497D" w:rsidRDefault="003547DC" w:rsidP="00554B86">
      <w:pPr>
        <w:pStyle w:val="ListParagraph"/>
        <w:numPr>
          <w:ilvl w:val="0"/>
          <w:numId w:val="27"/>
        </w:numPr>
        <w:spacing w:after="0" w:line="240" w:lineRule="auto"/>
        <w:jc w:val="both"/>
        <w:rPr>
          <w:rFonts w:ascii="Times New Roman" w:hAnsi="Times New Roman"/>
          <w:sz w:val="24"/>
          <w:lang w:val="uk-UA"/>
        </w:rPr>
      </w:pPr>
      <w:r w:rsidRPr="00F7497D">
        <w:rPr>
          <w:rFonts w:ascii="Times New Roman" w:hAnsi="Times New Roman"/>
          <w:sz w:val="24"/>
          <w:lang w:val="uk-UA"/>
        </w:rPr>
        <w:t>за допомогою автономії волі.</w:t>
      </w:r>
    </w:p>
    <w:p w:rsidR="003547DC" w:rsidRPr="00F7497D" w:rsidRDefault="003547DC" w:rsidP="00554B86">
      <w:pPr>
        <w:pStyle w:val="ListParagraph"/>
        <w:numPr>
          <w:ilvl w:val="0"/>
          <w:numId w:val="24"/>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Відповідно до закону місця знаходження речі вирішується: </w:t>
      </w:r>
    </w:p>
    <w:p w:rsidR="003547DC" w:rsidRPr="00F7497D" w:rsidRDefault="003547DC" w:rsidP="00554B86">
      <w:pPr>
        <w:pStyle w:val="ListParagraph"/>
        <w:numPr>
          <w:ilvl w:val="0"/>
          <w:numId w:val="28"/>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об’єм прав власника, порядок реквізиції та конфіскації майна;  </w:t>
      </w:r>
    </w:p>
    <w:p w:rsidR="003547DC" w:rsidRPr="00F7497D" w:rsidRDefault="003547DC" w:rsidP="00554B86">
      <w:pPr>
        <w:pStyle w:val="ListParagraph"/>
        <w:numPr>
          <w:ilvl w:val="0"/>
          <w:numId w:val="28"/>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коло осіб, що мають можливість володіти таким правом; </w:t>
      </w:r>
    </w:p>
    <w:p w:rsidR="003547DC" w:rsidRPr="00F7497D" w:rsidRDefault="003547DC" w:rsidP="00554B86">
      <w:pPr>
        <w:pStyle w:val="ListParagraph"/>
        <w:numPr>
          <w:ilvl w:val="0"/>
          <w:numId w:val="28"/>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порядок спадкування; </w:t>
      </w:r>
    </w:p>
    <w:p w:rsidR="003547DC" w:rsidRPr="00F7497D" w:rsidRDefault="003547DC" w:rsidP="00554B86">
      <w:pPr>
        <w:pStyle w:val="ListParagraph"/>
        <w:numPr>
          <w:ilvl w:val="0"/>
          <w:numId w:val="28"/>
        </w:numPr>
        <w:spacing w:after="0" w:line="240" w:lineRule="auto"/>
        <w:jc w:val="both"/>
        <w:rPr>
          <w:rFonts w:ascii="Times New Roman" w:hAnsi="Times New Roman"/>
          <w:sz w:val="24"/>
          <w:lang w:val="uk-UA"/>
        </w:rPr>
      </w:pPr>
      <w:r w:rsidRPr="00F7497D">
        <w:rPr>
          <w:rFonts w:ascii="Times New Roman" w:hAnsi="Times New Roman"/>
          <w:sz w:val="24"/>
          <w:lang w:val="uk-UA"/>
        </w:rPr>
        <w:t>зміст права власності та інших речових прав, їх здійснення та захист.</w:t>
      </w:r>
    </w:p>
    <w:p w:rsidR="003547DC" w:rsidRPr="00F7497D" w:rsidRDefault="003547DC" w:rsidP="00554B86">
      <w:pPr>
        <w:pStyle w:val="ListParagraph"/>
        <w:numPr>
          <w:ilvl w:val="0"/>
          <w:numId w:val="24"/>
        </w:numPr>
        <w:spacing w:after="0" w:line="240" w:lineRule="auto"/>
        <w:jc w:val="both"/>
        <w:rPr>
          <w:rFonts w:ascii="Times New Roman" w:hAnsi="Times New Roman"/>
          <w:sz w:val="24"/>
          <w:lang w:val="uk-UA"/>
        </w:rPr>
      </w:pPr>
      <w:r w:rsidRPr="00F7497D">
        <w:rPr>
          <w:rFonts w:ascii="Times New Roman" w:hAnsi="Times New Roman"/>
          <w:sz w:val="24"/>
          <w:lang w:val="uk-UA"/>
        </w:rPr>
        <w:t>Колізійними питаннями права власності є:</w:t>
      </w:r>
    </w:p>
    <w:p w:rsidR="003547DC" w:rsidRPr="00F7497D" w:rsidRDefault="003547DC" w:rsidP="00554B86">
      <w:pPr>
        <w:pStyle w:val="ListParagraph"/>
        <w:numPr>
          <w:ilvl w:val="0"/>
          <w:numId w:val="29"/>
        </w:numPr>
        <w:spacing w:after="0" w:line="240" w:lineRule="auto"/>
        <w:jc w:val="both"/>
        <w:rPr>
          <w:rFonts w:ascii="Times New Roman" w:hAnsi="Times New Roman"/>
          <w:sz w:val="24"/>
          <w:lang w:val="uk-UA"/>
        </w:rPr>
      </w:pPr>
      <w:r w:rsidRPr="00F7497D">
        <w:rPr>
          <w:rFonts w:ascii="Times New Roman" w:hAnsi="Times New Roman"/>
          <w:sz w:val="24"/>
          <w:lang w:val="uk-UA"/>
        </w:rPr>
        <w:t>встановлення змісту права власності та інших речових прав;</w:t>
      </w:r>
    </w:p>
    <w:p w:rsidR="003547DC" w:rsidRPr="00F7497D" w:rsidRDefault="003547DC" w:rsidP="00554B86">
      <w:pPr>
        <w:pStyle w:val="ListParagraph"/>
        <w:numPr>
          <w:ilvl w:val="0"/>
          <w:numId w:val="29"/>
        </w:numPr>
        <w:spacing w:after="0" w:line="240" w:lineRule="auto"/>
        <w:jc w:val="both"/>
        <w:rPr>
          <w:rFonts w:ascii="Times New Roman" w:hAnsi="Times New Roman"/>
          <w:sz w:val="24"/>
          <w:lang w:val="uk-UA"/>
        </w:rPr>
      </w:pPr>
      <w:r w:rsidRPr="00F7497D">
        <w:rPr>
          <w:rFonts w:ascii="Times New Roman" w:hAnsi="Times New Roman"/>
          <w:sz w:val="24"/>
          <w:lang w:val="uk-UA"/>
        </w:rPr>
        <w:t>диференціація майна на рухоме та нерухоме;</w:t>
      </w:r>
    </w:p>
    <w:p w:rsidR="003547DC" w:rsidRPr="00F7497D" w:rsidRDefault="003547DC" w:rsidP="00554B86">
      <w:pPr>
        <w:pStyle w:val="ListParagraph"/>
        <w:numPr>
          <w:ilvl w:val="0"/>
          <w:numId w:val="29"/>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визначення підстав виникнення та припинення права власності; </w:t>
      </w:r>
    </w:p>
    <w:p w:rsidR="003547DC" w:rsidRPr="00F7497D" w:rsidRDefault="003547DC" w:rsidP="00554B86">
      <w:pPr>
        <w:pStyle w:val="ListParagraph"/>
        <w:numPr>
          <w:ilvl w:val="0"/>
          <w:numId w:val="29"/>
        </w:numPr>
        <w:spacing w:after="0" w:line="240" w:lineRule="auto"/>
        <w:jc w:val="both"/>
        <w:rPr>
          <w:rFonts w:ascii="Times New Roman" w:hAnsi="Times New Roman"/>
          <w:sz w:val="24"/>
          <w:lang w:val="uk-UA"/>
        </w:rPr>
      </w:pPr>
      <w:r w:rsidRPr="00F7497D">
        <w:rPr>
          <w:rFonts w:ascii="Times New Roman" w:hAnsi="Times New Roman"/>
          <w:sz w:val="24"/>
          <w:lang w:val="uk-UA"/>
        </w:rPr>
        <w:t>встановлення змісту юридичної категорії «право власності».</w:t>
      </w:r>
    </w:p>
    <w:p w:rsidR="003547DC" w:rsidRPr="00F7497D" w:rsidRDefault="003547DC" w:rsidP="004A4AA1">
      <w:pPr>
        <w:spacing w:after="0" w:line="240" w:lineRule="auto"/>
        <w:jc w:val="center"/>
        <w:rPr>
          <w:rFonts w:ascii="Times New Roman" w:hAnsi="Times New Roman"/>
          <w:b/>
          <w:sz w:val="24"/>
          <w:u w:val="single"/>
          <w:lang w:val="uk-UA"/>
        </w:rPr>
      </w:pPr>
      <w:r w:rsidRPr="00F7497D">
        <w:rPr>
          <w:rFonts w:ascii="Times New Roman" w:hAnsi="Times New Roman"/>
          <w:b/>
          <w:sz w:val="24"/>
          <w:u w:val="single"/>
          <w:lang w:val="uk-UA"/>
        </w:rPr>
        <w:t>Тема №3.  Правочини та зобов’язання в міжнародному приватному праві.</w:t>
      </w:r>
    </w:p>
    <w:p w:rsidR="003547DC" w:rsidRPr="00F7497D" w:rsidRDefault="003547DC" w:rsidP="00554B86">
      <w:pPr>
        <w:pStyle w:val="ListParagraph"/>
        <w:numPr>
          <w:ilvl w:val="0"/>
          <w:numId w:val="30"/>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Позначте визначення, яке розкриває поняття «міжнародні комерційні правочини» (зовнішньоекономічні правочини): </w:t>
      </w:r>
    </w:p>
    <w:p w:rsidR="003547DC" w:rsidRPr="00F7497D" w:rsidRDefault="003547DC" w:rsidP="00554B86">
      <w:pPr>
        <w:pStyle w:val="ListParagraph"/>
        <w:numPr>
          <w:ilvl w:val="0"/>
          <w:numId w:val="31"/>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правочини, укладені внаслідок здійснення оферти та акцепту на території різних держав; </w:t>
      </w:r>
    </w:p>
    <w:p w:rsidR="003547DC" w:rsidRPr="00F7497D" w:rsidRDefault="003547DC" w:rsidP="00554B86">
      <w:pPr>
        <w:pStyle w:val="ListParagraph"/>
        <w:numPr>
          <w:ilvl w:val="0"/>
          <w:numId w:val="31"/>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правочини, укладені між сторонами, комерційні підприємства яких знаходяться на території різних держав; </w:t>
      </w:r>
    </w:p>
    <w:p w:rsidR="003547DC" w:rsidRPr="00F7497D" w:rsidRDefault="003547DC" w:rsidP="00554B86">
      <w:pPr>
        <w:pStyle w:val="ListParagraph"/>
        <w:numPr>
          <w:ilvl w:val="0"/>
          <w:numId w:val="31"/>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правочини, розрахунки за якими здійснюються в іноземній валюті; </w:t>
      </w:r>
    </w:p>
    <w:p w:rsidR="003547DC" w:rsidRPr="00F7497D" w:rsidRDefault="003547DC" w:rsidP="00554B86">
      <w:pPr>
        <w:pStyle w:val="ListParagraph"/>
        <w:numPr>
          <w:ilvl w:val="0"/>
          <w:numId w:val="31"/>
        </w:numPr>
        <w:spacing w:after="0" w:line="240" w:lineRule="auto"/>
        <w:jc w:val="both"/>
        <w:rPr>
          <w:rFonts w:ascii="Times New Roman" w:hAnsi="Times New Roman"/>
          <w:sz w:val="24"/>
          <w:lang w:val="uk-UA"/>
        </w:rPr>
      </w:pPr>
      <w:r w:rsidRPr="00F7497D">
        <w:rPr>
          <w:rFonts w:ascii="Times New Roman" w:hAnsi="Times New Roman"/>
          <w:sz w:val="24"/>
          <w:lang w:val="uk-UA"/>
        </w:rPr>
        <w:t>правочини між іноземцями.</w:t>
      </w:r>
    </w:p>
    <w:p w:rsidR="003547DC" w:rsidRPr="00F7497D" w:rsidRDefault="003547DC" w:rsidP="00554B86">
      <w:pPr>
        <w:pStyle w:val="ListParagraph"/>
        <w:numPr>
          <w:ilvl w:val="0"/>
          <w:numId w:val="30"/>
        </w:numPr>
        <w:spacing w:after="0" w:line="240" w:lineRule="auto"/>
        <w:jc w:val="both"/>
        <w:rPr>
          <w:rFonts w:ascii="Times New Roman" w:hAnsi="Times New Roman"/>
          <w:sz w:val="24"/>
          <w:lang w:val="uk-UA"/>
        </w:rPr>
      </w:pPr>
      <w:r w:rsidRPr="00F7497D">
        <w:rPr>
          <w:rFonts w:ascii="Times New Roman" w:hAnsi="Times New Roman"/>
          <w:sz w:val="24"/>
          <w:lang w:val="uk-UA"/>
        </w:rPr>
        <w:t>Вкажіть питання, які вирішуються відповідно до зобов’язальногостатуту (права, що застосовується до правочину):</w:t>
      </w:r>
    </w:p>
    <w:p w:rsidR="003547DC" w:rsidRPr="00F7497D" w:rsidRDefault="003547DC" w:rsidP="00554B86">
      <w:pPr>
        <w:pStyle w:val="ListParagraph"/>
        <w:numPr>
          <w:ilvl w:val="0"/>
          <w:numId w:val="32"/>
        </w:numPr>
        <w:spacing w:after="0" w:line="240" w:lineRule="auto"/>
        <w:jc w:val="both"/>
        <w:rPr>
          <w:rFonts w:ascii="Times New Roman" w:hAnsi="Times New Roman"/>
          <w:sz w:val="24"/>
          <w:lang w:val="uk-UA"/>
        </w:rPr>
      </w:pPr>
      <w:r w:rsidRPr="00F7497D">
        <w:rPr>
          <w:rFonts w:ascii="Times New Roman" w:hAnsi="Times New Roman"/>
          <w:sz w:val="24"/>
          <w:lang w:val="uk-UA"/>
        </w:rPr>
        <w:t>а) здатність особи бути зобов’язаною за договором;</w:t>
      </w:r>
    </w:p>
    <w:p w:rsidR="003547DC" w:rsidRPr="00F7497D" w:rsidRDefault="003547DC" w:rsidP="00554B86">
      <w:pPr>
        <w:pStyle w:val="ListParagraph"/>
        <w:numPr>
          <w:ilvl w:val="0"/>
          <w:numId w:val="32"/>
        </w:numPr>
        <w:spacing w:after="0" w:line="240" w:lineRule="auto"/>
        <w:jc w:val="both"/>
        <w:rPr>
          <w:rFonts w:ascii="Times New Roman" w:hAnsi="Times New Roman"/>
          <w:sz w:val="24"/>
          <w:lang w:val="uk-UA"/>
        </w:rPr>
      </w:pPr>
      <w:r w:rsidRPr="00F7497D">
        <w:rPr>
          <w:rFonts w:ascii="Times New Roman" w:hAnsi="Times New Roman"/>
          <w:sz w:val="24"/>
          <w:lang w:val="uk-UA"/>
        </w:rPr>
        <w:t>б) права та обов’язки сторін договору;</w:t>
      </w:r>
    </w:p>
    <w:p w:rsidR="003547DC" w:rsidRPr="00F7497D" w:rsidRDefault="003547DC" w:rsidP="00554B86">
      <w:pPr>
        <w:pStyle w:val="ListParagraph"/>
        <w:numPr>
          <w:ilvl w:val="0"/>
          <w:numId w:val="32"/>
        </w:numPr>
        <w:spacing w:after="0" w:line="240" w:lineRule="auto"/>
        <w:jc w:val="both"/>
        <w:rPr>
          <w:rFonts w:ascii="Times New Roman" w:hAnsi="Times New Roman"/>
          <w:sz w:val="24"/>
          <w:lang w:val="uk-UA"/>
        </w:rPr>
      </w:pPr>
      <w:r w:rsidRPr="00F7497D">
        <w:rPr>
          <w:rFonts w:ascii="Times New Roman" w:hAnsi="Times New Roman"/>
          <w:sz w:val="24"/>
          <w:lang w:val="uk-UA"/>
        </w:rPr>
        <w:t>в) форма договору;</w:t>
      </w:r>
    </w:p>
    <w:p w:rsidR="003547DC" w:rsidRPr="00F7497D" w:rsidRDefault="003547DC" w:rsidP="00554B86">
      <w:pPr>
        <w:pStyle w:val="ListParagraph"/>
        <w:numPr>
          <w:ilvl w:val="0"/>
          <w:numId w:val="32"/>
        </w:numPr>
        <w:spacing w:after="0" w:line="240" w:lineRule="auto"/>
        <w:jc w:val="both"/>
        <w:rPr>
          <w:rFonts w:ascii="Times New Roman" w:hAnsi="Times New Roman"/>
          <w:sz w:val="24"/>
          <w:lang w:val="uk-UA"/>
        </w:rPr>
      </w:pPr>
      <w:r w:rsidRPr="00F7497D">
        <w:rPr>
          <w:rFonts w:ascii="Times New Roman" w:hAnsi="Times New Roman"/>
          <w:sz w:val="24"/>
          <w:lang w:val="uk-UA"/>
        </w:rPr>
        <w:t>г) наслідки недійсності договору.</w:t>
      </w:r>
    </w:p>
    <w:p w:rsidR="003547DC" w:rsidRPr="00F7497D" w:rsidRDefault="003547DC" w:rsidP="00554B86">
      <w:pPr>
        <w:pStyle w:val="ListParagraph"/>
        <w:numPr>
          <w:ilvl w:val="0"/>
          <w:numId w:val="30"/>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 Позначте вірне правило, що застосовується до визначення форми</w:t>
      </w:r>
      <w:r>
        <w:rPr>
          <w:rFonts w:ascii="Times New Roman" w:hAnsi="Times New Roman"/>
          <w:sz w:val="24"/>
          <w:lang w:val="uk-UA"/>
        </w:rPr>
        <w:t xml:space="preserve"> </w:t>
      </w:r>
      <w:r w:rsidRPr="00F7497D">
        <w:rPr>
          <w:rFonts w:ascii="Times New Roman" w:hAnsi="Times New Roman"/>
          <w:sz w:val="24"/>
          <w:lang w:val="uk-UA"/>
        </w:rPr>
        <w:t>зовнішньоекономічного договору, однією із сторін якого є громадянин</w:t>
      </w:r>
      <w:r>
        <w:rPr>
          <w:rFonts w:ascii="Times New Roman" w:hAnsi="Times New Roman"/>
          <w:sz w:val="24"/>
          <w:lang w:val="uk-UA"/>
        </w:rPr>
        <w:t xml:space="preserve"> </w:t>
      </w:r>
      <w:r w:rsidRPr="00F7497D">
        <w:rPr>
          <w:rFonts w:ascii="Times New Roman" w:hAnsi="Times New Roman"/>
          <w:sz w:val="24"/>
          <w:lang w:val="uk-UA"/>
        </w:rPr>
        <w:t>чи юридична особа України:</w:t>
      </w:r>
    </w:p>
    <w:p w:rsidR="003547DC" w:rsidRPr="00F7497D" w:rsidRDefault="003547DC" w:rsidP="00554B86">
      <w:pPr>
        <w:pStyle w:val="ListParagraph"/>
        <w:numPr>
          <w:ilvl w:val="0"/>
          <w:numId w:val="33"/>
        </w:numPr>
        <w:spacing w:after="0" w:line="240" w:lineRule="auto"/>
        <w:jc w:val="both"/>
        <w:rPr>
          <w:rFonts w:ascii="Times New Roman" w:hAnsi="Times New Roman"/>
          <w:sz w:val="24"/>
          <w:lang w:val="uk-UA"/>
        </w:rPr>
      </w:pPr>
      <w:r w:rsidRPr="00F7497D">
        <w:rPr>
          <w:rFonts w:ascii="Times New Roman" w:hAnsi="Times New Roman"/>
          <w:sz w:val="24"/>
          <w:lang w:val="uk-UA"/>
        </w:rPr>
        <w:t>Форма договору визначається правом, що застосовується до змісту</w:t>
      </w:r>
    </w:p>
    <w:p w:rsidR="003547DC" w:rsidRPr="00F7497D" w:rsidRDefault="003547DC" w:rsidP="00554B86">
      <w:pPr>
        <w:spacing w:after="0" w:line="240" w:lineRule="auto"/>
        <w:ind w:left="720"/>
        <w:jc w:val="both"/>
        <w:rPr>
          <w:rFonts w:ascii="Times New Roman" w:hAnsi="Times New Roman"/>
          <w:sz w:val="24"/>
          <w:lang w:val="uk-UA"/>
        </w:rPr>
      </w:pPr>
      <w:r w:rsidRPr="00F7497D">
        <w:rPr>
          <w:rFonts w:ascii="Times New Roman" w:hAnsi="Times New Roman"/>
          <w:sz w:val="24"/>
          <w:lang w:val="uk-UA"/>
        </w:rPr>
        <w:t>правочину (lex causae);</w:t>
      </w:r>
    </w:p>
    <w:p w:rsidR="003547DC" w:rsidRPr="00F7497D" w:rsidRDefault="003547DC" w:rsidP="00554B86">
      <w:pPr>
        <w:pStyle w:val="ListParagraph"/>
        <w:numPr>
          <w:ilvl w:val="0"/>
          <w:numId w:val="33"/>
        </w:numPr>
        <w:spacing w:after="0" w:line="240" w:lineRule="auto"/>
        <w:jc w:val="both"/>
        <w:rPr>
          <w:rFonts w:ascii="Times New Roman" w:hAnsi="Times New Roman"/>
          <w:sz w:val="24"/>
          <w:lang w:val="uk-UA"/>
        </w:rPr>
      </w:pPr>
      <w:r w:rsidRPr="00F7497D">
        <w:rPr>
          <w:rFonts w:ascii="Times New Roman" w:hAnsi="Times New Roman"/>
          <w:sz w:val="24"/>
          <w:lang w:val="uk-UA"/>
        </w:rPr>
        <w:t>Форма договору визначається правом місця укладання правочину</w:t>
      </w:r>
    </w:p>
    <w:p w:rsidR="003547DC" w:rsidRPr="00F7497D" w:rsidRDefault="003547DC" w:rsidP="00554B86">
      <w:pPr>
        <w:spacing w:after="0" w:line="240" w:lineRule="auto"/>
        <w:jc w:val="both"/>
        <w:rPr>
          <w:rFonts w:ascii="Times New Roman" w:hAnsi="Times New Roman"/>
          <w:sz w:val="24"/>
          <w:lang w:val="uk-UA"/>
        </w:rPr>
      </w:pPr>
      <w:r w:rsidRPr="00F7497D">
        <w:rPr>
          <w:rFonts w:ascii="Times New Roman" w:hAnsi="Times New Roman"/>
          <w:sz w:val="24"/>
          <w:lang w:val="uk-UA"/>
        </w:rPr>
        <w:t>(locus regit formam actus);</w:t>
      </w:r>
    </w:p>
    <w:p w:rsidR="003547DC" w:rsidRPr="00F7497D" w:rsidRDefault="003547DC" w:rsidP="00554B86">
      <w:pPr>
        <w:pStyle w:val="ListParagraph"/>
        <w:numPr>
          <w:ilvl w:val="0"/>
          <w:numId w:val="33"/>
        </w:numPr>
        <w:spacing w:after="0" w:line="240" w:lineRule="auto"/>
        <w:jc w:val="both"/>
        <w:rPr>
          <w:rFonts w:ascii="Times New Roman" w:hAnsi="Times New Roman"/>
          <w:sz w:val="24"/>
          <w:lang w:val="uk-UA"/>
        </w:rPr>
      </w:pPr>
      <w:r w:rsidRPr="00F7497D">
        <w:rPr>
          <w:rFonts w:ascii="Times New Roman" w:hAnsi="Times New Roman"/>
          <w:sz w:val="24"/>
          <w:lang w:val="uk-UA"/>
        </w:rPr>
        <w:t>Договір укладається в простій письмовій формі, якщо інше не</w:t>
      </w:r>
    </w:p>
    <w:p w:rsidR="003547DC" w:rsidRPr="00F7497D" w:rsidRDefault="003547DC" w:rsidP="00554B86">
      <w:pPr>
        <w:spacing w:after="0" w:line="240" w:lineRule="auto"/>
        <w:ind w:left="720"/>
        <w:jc w:val="both"/>
        <w:rPr>
          <w:rFonts w:ascii="Times New Roman" w:hAnsi="Times New Roman"/>
          <w:sz w:val="24"/>
          <w:lang w:val="uk-UA"/>
        </w:rPr>
      </w:pPr>
      <w:r w:rsidRPr="00F7497D">
        <w:rPr>
          <w:rFonts w:ascii="Times New Roman" w:hAnsi="Times New Roman"/>
          <w:sz w:val="24"/>
          <w:lang w:val="uk-UA"/>
        </w:rPr>
        <w:t>передбачене законом;</w:t>
      </w:r>
    </w:p>
    <w:p w:rsidR="003547DC" w:rsidRPr="00F7497D" w:rsidRDefault="003547DC" w:rsidP="00554B86">
      <w:pPr>
        <w:pStyle w:val="ListParagraph"/>
        <w:numPr>
          <w:ilvl w:val="0"/>
          <w:numId w:val="33"/>
        </w:numPr>
        <w:spacing w:after="0" w:line="240" w:lineRule="auto"/>
        <w:jc w:val="both"/>
        <w:rPr>
          <w:rFonts w:ascii="Times New Roman" w:hAnsi="Times New Roman"/>
          <w:sz w:val="24"/>
          <w:lang w:val="uk-UA"/>
        </w:rPr>
      </w:pPr>
      <w:r w:rsidRPr="00F7497D">
        <w:rPr>
          <w:rFonts w:ascii="Times New Roman" w:hAnsi="Times New Roman"/>
          <w:sz w:val="24"/>
          <w:lang w:val="uk-UA"/>
        </w:rPr>
        <w:t>Договір укладається в письмовій формі та потребує нотаріального</w:t>
      </w:r>
    </w:p>
    <w:p w:rsidR="003547DC" w:rsidRPr="00F7497D" w:rsidRDefault="003547DC" w:rsidP="00554B86">
      <w:pPr>
        <w:spacing w:after="0" w:line="240" w:lineRule="auto"/>
        <w:ind w:left="720"/>
        <w:jc w:val="both"/>
        <w:rPr>
          <w:rFonts w:ascii="Times New Roman" w:hAnsi="Times New Roman"/>
          <w:sz w:val="24"/>
          <w:lang w:val="uk-UA"/>
        </w:rPr>
      </w:pPr>
      <w:r w:rsidRPr="00F7497D">
        <w:rPr>
          <w:rFonts w:ascii="Times New Roman" w:hAnsi="Times New Roman"/>
          <w:sz w:val="24"/>
          <w:lang w:val="uk-UA"/>
        </w:rPr>
        <w:t>посвідчення.</w:t>
      </w:r>
    </w:p>
    <w:p w:rsidR="003547DC" w:rsidRPr="00F7497D" w:rsidRDefault="003547DC" w:rsidP="00554B86">
      <w:pPr>
        <w:pStyle w:val="ListParagraph"/>
        <w:numPr>
          <w:ilvl w:val="0"/>
          <w:numId w:val="30"/>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 Позначте питання, що регулюються Віденською конвенцією продоговори міжнародної купівлі-продажу товарів :</w:t>
      </w:r>
    </w:p>
    <w:p w:rsidR="003547DC" w:rsidRPr="00F7497D" w:rsidRDefault="003547DC" w:rsidP="00554B86">
      <w:pPr>
        <w:pStyle w:val="ListParagraph"/>
        <w:numPr>
          <w:ilvl w:val="0"/>
          <w:numId w:val="34"/>
        </w:numPr>
        <w:spacing w:after="0" w:line="240" w:lineRule="auto"/>
        <w:jc w:val="both"/>
        <w:rPr>
          <w:rFonts w:ascii="Times New Roman" w:hAnsi="Times New Roman"/>
          <w:sz w:val="24"/>
          <w:lang w:val="uk-UA"/>
        </w:rPr>
      </w:pPr>
      <w:r w:rsidRPr="00F7497D">
        <w:rPr>
          <w:rFonts w:ascii="Times New Roman" w:hAnsi="Times New Roman"/>
          <w:sz w:val="24"/>
          <w:lang w:val="uk-UA"/>
        </w:rPr>
        <w:t>продаж товарів, що існують на момент укладання договору, або</w:t>
      </w:r>
    </w:p>
    <w:p w:rsidR="003547DC" w:rsidRPr="00F7497D" w:rsidRDefault="003547DC" w:rsidP="00554B86">
      <w:pPr>
        <w:spacing w:after="0" w:line="240" w:lineRule="auto"/>
        <w:ind w:left="720"/>
        <w:jc w:val="both"/>
        <w:rPr>
          <w:rFonts w:ascii="Times New Roman" w:hAnsi="Times New Roman"/>
          <w:sz w:val="24"/>
          <w:lang w:val="uk-UA"/>
        </w:rPr>
      </w:pPr>
      <w:r w:rsidRPr="00F7497D">
        <w:rPr>
          <w:rFonts w:ascii="Times New Roman" w:hAnsi="Times New Roman"/>
          <w:sz w:val="24"/>
          <w:lang w:val="uk-UA"/>
        </w:rPr>
        <w:t>будуть виготовлені у майбутньому;</w:t>
      </w:r>
    </w:p>
    <w:p w:rsidR="003547DC" w:rsidRPr="00F7497D" w:rsidRDefault="003547DC" w:rsidP="00554B86">
      <w:pPr>
        <w:pStyle w:val="ListParagraph"/>
        <w:numPr>
          <w:ilvl w:val="0"/>
          <w:numId w:val="34"/>
        </w:numPr>
        <w:spacing w:after="0" w:line="240" w:lineRule="auto"/>
        <w:jc w:val="both"/>
        <w:rPr>
          <w:rFonts w:ascii="Times New Roman" w:hAnsi="Times New Roman"/>
          <w:sz w:val="24"/>
          <w:lang w:val="uk-UA"/>
        </w:rPr>
      </w:pPr>
      <w:r w:rsidRPr="00F7497D">
        <w:rPr>
          <w:rFonts w:ascii="Times New Roman" w:hAnsi="Times New Roman"/>
          <w:sz w:val="24"/>
          <w:lang w:val="uk-UA"/>
        </w:rPr>
        <w:t>продаж товарів на аукціонах;</w:t>
      </w:r>
    </w:p>
    <w:p w:rsidR="003547DC" w:rsidRPr="00F7497D" w:rsidRDefault="003547DC" w:rsidP="00554B86">
      <w:pPr>
        <w:pStyle w:val="ListParagraph"/>
        <w:numPr>
          <w:ilvl w:val="0"/>
          <w:numId w:val="34"/>
        </w:numPr>
        <w:spacing w:after="0" w:line="240" w:lineRule="auto"/>
        <w:jc w:val="both"/>
        <w:rPr>
          <w:rFonts w:ascii="Times New Roman" w:hAnsi="Times New Roman"/>
          <w:sz w:val="24"/>
          <w:lang w:val="uk-UA"/>
        </w:rPr>
      </w:pPr>
      <w:r w:rsidRPr="00F7497D">
        <w:rPr>
          <w:rFonts w:ascii="Times New Roman" w:hAnsi="Times New Roman"/>
          <w:sz w:val="24"/>
          <w:lang w:val="uk-UA"/>
        </w:rPr>
        <w:t>порядок укладання договорів купівлі-продажу товарів;</w:t>
      </w:r>
    </w:p>
    <w:p w:rsidR="003547DC" w:rsidRPr="00F7497D" w:rsidRDefault="003547DC" w:rsidP="00554B86">
      <w:pPr>
        <w:pStyle w:val="ListParagraph"/>
        <w:numPr>
          <w:ilvl w:val="0"/>
          <w:numId w:val="34"/>
        </w:numPr>
        <w:spacing w:after="0" w:line="240" w:lineRule="auto"/>
        <w:jc w:val="both"/>
        <w:rPr>
          <w:rFonts w:ascii="Times New Roman" w:hAnsi="Times New Roman"/>
          <w:sz w:val="24"/>
          <w:lang w:val="uk-UA"/>
        </w:rPr>
      </w:pPr>
      <w:r w:rsidRPr="00F7497D">
        <w:rPr>
          <w:rFonts w:ascii="Times New Roman" w:hAnsi="Times New Roman"/>
          <w:sz w:val="24"/>
          <w:lang w:val="uk-UA"/>
        </w:rPr>
        <w:t>відповідальність продавця, за шкоду, завдану товаром здоров’ю</w:t>
      </w:r>
    </w:p>
    <w:p w:rsidR="003547DC" w:rsidRPr="00F7497D" w:rsidRDefault="003547DC" w:rsidP="00554B86">
      <w:pPr>
        <w:spacing w:after="0" w:line="240" w:lineRule="auto"/>
        <w:ind w:left="720"/>
        <w:jc w:val="both"/>
        <w:rPr>
          <w:rFonts w:ascii="Times New Roman" w:hAnsi="Times New Roman"/>
          <w:sz w:val="24"/>
          <w:lang w:val="uk-UA"/>
        </w:rPr>
      </w:pPr>
      <w:r w:rsidRPr="00F7497D">
        <w:rPr>
          <w:rFonts w:ascii="Times New Roman" w:hAnsi="Times New Roman"/>
          <w:sz w:val="24"/>
          <w:lang w:val="uk-UA"/>
        </w:rPr>
        <w:t xml:space="preserve">будь-якої особи. </w:t>
      </w:r>
    </w:p>
    <w:p w:rsidR="003547DC" w:rsidRPr="00F7497D" w:rsidRDefault="003547DC" w:rsidP="00554B86">
      <w:pPr>
        <w:pStyle w:val="ListParagraph"/>
        <w:numPr>
          <w:ilvl w:val="0"/>
          <w:numId w:val="30"/>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Колізійні прив’язки можуть застосовуватися до: </w:t>
      </w:r>
    </w:p>
    <w:p w:rsidR="003547DC" w:rsidRPr="00F7497D" w:rsidRDefault="003547DC" w:rsidP="00554B86">
      <w:pPr>
        <w:pStyle w:val="ListParagraph"/>
        <w:numPr>
          <w:ilvl w:val="0"/>
          <w:numId w:val="3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правовідносин з національним елементом; </w:t>
      </w:r>
    </w:p>
    <w:p w:rsidR="003547DC" w:rsidRPr="00F7497D" w:rsidRDefault="003547DC" w:rsidP="00554B86">
      <w:pPr>
        <w:pStyle w:val="ListParagraph"/>
        <w:numPr>
          <w:ilvl w:val="0"/>
          <w:numId w:val="3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правовідносин між державами; </w:t>
      </w:r>
    </w:p>
    <w:p w:rsidR="003547DC" w:rsidRPr="00F7497D" w:rsidRDefault="003547DC" w:rsidP="00554B86">
      <w:pPr>
        <w:pStyle w:val="ListParagraph"/>
        <w:numPr>
          <w:ilvl w:val="0"/>
          <w:numId w:val="3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особистого статусу фізичних і юридичних осіб, правового становища майна, угод та юридичних фактів. </w:t>
      </w:r>
    </w:p>
    <w:p w:rsidR="003547DC" w:rsidRPr="00F7497D" w:rsidRDefault="003547DC" w:rsidP="00554B86">
      <w:pPr>
        <w:pStyle w:val="ListParagraph"/>
        <w:numPr>
          <w:ilvl w:val="0"/>
          <w:numId w:val="35"/>
        </w:numPr>
        <w:spacing w:after="0" w:line="240" w:lineRule="auto"/>
        <w:jc w:val="both"/>
        <w:rPr>
          <w:rFonts w:ascii="Times New Roman" w:hAnsi="Times New Roman"/>
          <w:sz w:val="24"/>
          <w:lang w:val="uk-UA"/>
        </w:rPr>
      </w:pPr>
      <w:r w:rsidRPr="00F7497D">
        <w:rPr>
          <w:rFonts w:ascii="Times New Roman" w:hAnsi="Times New Roman"/>
          <w:sz w:val="24"/>
          <w:lang w:val="uk-UA"/>
        </w:rPr>
        <w:t>правовідносин з іноземним елементом.</w:t>
      </w:r>
    </w:p>
    <w:p w:rsidR="003547DC" w:rsidRPr="00F7497D" w:rsidRDefault="003547DC" w:rsidP="004A4AA1">
      <w:pPr>
        <w:spacing w:after="0" w:line="240" w:lineRule="auto"/>
        <w:jc w:val="center"/>
        <w:rPr>
          <w:rFonts w:ascii="Times New Roman" w:hAnsi="Times New Roman"/>
          <w:b/>
          <w:sz w:val="24"/>
          <w:u w:val="single"/>
          <w:lang w:val="uk-UA"/>
        </w:rPr>
      </w:pPr>
      <w:r w:rsidRPr="00F7497D">
        <w:rPr>
          <w:rFonts w:ascii="Times New Roman" w:hAnsi="Times New Roman"/>
          <w:b/>
          <w:sz w:val="24"/>
          <w:u w:val="single"/>
          <w:lang w:val="uk-UA"/>
        </w:rPr>
        <w:t>Тема №4. Сімейне право.</w:t>
      </w:r>
    </w:p>
    <w:p w:rsidR="003547DC" w:rsidRPr="000C1F0A" w:rsidRDefault="003547DC" w:rsidP="00554B86">
      <w:pPr>
        <w:pStyle w:val="ListParagraph"/>
        <w:numPr>
          <w:ilvl w:val="0"/>
          <w:numId w:val="36"/>
        </w:numPr>
        <w:spacing w:after="0" w:line="240" w:lineRule="auto"/>
        <w:jc w:val="both"/>
        <w:rPr>
          <w:rFonts w:ascii="Times New Roman" w:hAnsi="Times New Roman"/>
          <w:sz w:val="24"/>
          <w:lang w:val="uk-UA"/>
        </w:rPr>
      </w:pPr>
      <w:r w:rsidRPr="000C1F0A">
        <w:rPr>
          <w:rFonts w:ascii="Times New Roman" w:hAnsi="Times New Roman"/>
          <w:sz w:val="24"/>
          <w:lang w:val="uk-UA"/>
        </w:rPr>
        <w:t>В Україні для іноземців у шлюбно-сімейних відносинах</w:t>
      </w:r>
      <w:r>
        <w:rPr>
          <w:rFonts w:ascii="Times New Roman" w:hAnsi="Times New Roman"/>
          <w:sz w:val="24"/>
          <w:lang w:val="uk-UA"/>
        </w:rPr>
        <w:t xml:space="preserve"> </w:t>
      </w:r>
      <w:r w:rsidRPr="000C1F0A">
        <w:rPr>
          <w:rFonts w:ascii="Times New Roman" w:hAnsi="Times New Roman"/>
          <w:sz w:val="24"/>
          <w:lang w:val="uk-UA"/>
        </w:rPr>
        <w:t>встановлено:</w:t>
      </w:r>
    </w:p>
    <w:p w:rsidR="003547DC" w:rsidRPr="00DD1DA7" w:rsidRDefault="003547DC" w:rsidP="00554B86">
      <w:pPr>
        <w:pStyle w:val="ListParagraph"/>
        <w:numPr>
          <w:ilvl w:val="0"/>
          <w:numId w:val="41"/>
        </w:numPr>
        <w:spacing w:after="0" w:line="240" w:lineRule="auto"/>
        <w:jc w:val="both"/>
        <w:rPr>
          <w:rFonts w:ascii="Times New Roman" w:hAnsi="Times New Roman"/>
          <w:sz w:val="24"/>
          <w:lang w:val="uk-UA"/>
        </w:rPr>
      </w:pPr>
      <w:r w:rsidRPr="00DD1DA7">
        <w:rPr>
          <w:rFonts w:ascii="Times New Roman" w:hAnsi="Times New Roman"/>
          <w:sz w:val="24"/>
          <w:lang w:val="uk-UA"/>
        </w:rPr>
        <w:t>національний режим;</w:t>
      </w:r>
    </w:p>
    <w:p w:rsidR="003547DC" w:rsidRPr="00DD1DA7" w:rsidRDefault="003547DC" w:rsidP="00554B86">
      <w:pPr>
        <w:pStyle w:val="ListParagraph"/>
        <w:numPr>
          <w:ilvl w:val="0"/>
          <w:numId w:val="41"/>
        </w:numPr>
        <w:spacing w:after="0" w:line="240" w:lineRule="auto"/>
        <w:jc w:val="both"/>
        <w:rPr>
          <w:rFonts w:ascii="Times New Roman" w:hAnsi="Times New Roman"/>
          <w:sz w:val="24"/>
          <w:lang w:val="uk-UA"/>
        </w:rPr>
      </w:pPr>
      <w:r w:rsidRPr="00DD1DA7">
        <w:rPr>
          <w:rFonts w:ascii="Times New Roman" w:hAnsi="Times New Roman"/>
          <w:sz w:val="24"/>
          <w:lang w:val="uk-UA"/>
        </w:rPr>
        <w:t>спеціальний режим;</w:t>
      </w:r>
    </w:p>
    <w:p w:rsidR="003547DC" w:rsidRPr="00DD1DA7" w:rsidRDefault="003547DC" w:rsidP="00554B86">
      <w:pPr>
        <w:pStyle w:val="ListParagraph"/>
        <w:numPr>
          <w:ilvl w:val="0"/>
          <w:numId w:val="41"/>
        </w:numPr>
        <w:spacing w:after="0" w:line="240" w:lineRule="auto"/>
        <w:jc w:val="both"/>
        <w:rPr>
          <w:rFonts w:ascii="Times New Roman" w:hAnsi="Times New Roman"/>
          <w:sz w:val="24"/>
          <w:lang w:val="uk-UA"/>
        </w:rPr>
      </w:pPr>
      <w:r w:rsidRPr="00DD1DA7">
        <w:rPr>
          <w:rFonts w:ascii="Times New Roman" w:hAnsi="Times New Roman"/>
          <w:sz w:val="24"/>
          <w:lang w:val="uk-UA"/>
        </w:rPr>
        <w:t>режим недискримінації;</w:t>
      </w:r>
    </w:p>
    <w:p w:rsidR="003547DC" w:rsidRPr="00DD1DA7" w:rsidRDefault="003547DC" w:rsidP="00554B86">
      <w:pPr>
        <w:pStyle w:val="ListParagraph"/>
        <w:numPr>
          <w:ilvl w:val="0"/>
          <w:numId w:val="41"/>
        </w:numPr>
        <w:spacing w:after="0" w:line="240" w:lineRule="auto"/>
        <w:jc w:val="both"/>
        <w:rPr>
          <w:rFonts w:ascii="Times New Roman" w:hAnsi="Times New Roman"/>
          <w:sz w:val="24"/>
          <w:lang w:val="uk-UA"/>
        </w:rPr>
      </w:pPr>
      <w:r w:rsidRPr="00DD1DA7">
        <w:rPr>
          <w:rFonts w:ascii="Times New Roman" w:hAnsi="Times New Roman"/>
          <w:sz w:val="24"/>
          <w:lang w:val="uk-UA"/>
        </w:rPr>
        <w:t>режим найбільшого сприяння.</w:t>
      </w:r>
    </w:p>
    <w:p w:rsidR="003547DC" w:rsidRPr="000C1F0A" w:rsidRDefault="003547DC" w:rsidP="00554B86">
      <w:pPr>
        <w:pStyle w:val="ListParagraph"/>
        <w:numPr>
          <w:ilvl w:val="0"/>
          <w:numId w:val="36"/>
        </w:numPr>
        <w:spacing w:after="0" w:line="240" w:lineRule="auto"/>
        <w:jc w:val="both"/>
        <w:rPr>
          <w:rFonts w:ascii="Times New Roman" w:hAnsi="Times New Roman"/>
          <w:sz w:val="24"/>
          <w:lang w:val="uk-UA"/>
        </w:rPr>
      </w:pPr>
      <w:r w:rsidRPr="000C1F0A">
        <w:rPr>
          <w:rFonts w:ascii="Times New Roman" w:hAnsi="Times New Roman"/>
          <w:sz w:val="24"/>
          <w:lang w:val="uk-UA"/>
        </w:rPr>
        <w:t>Шлюб між громадянином України та іноземцем реєструється в</w:t>
      </w:r>
      <w:r>
        <w:rPr>
          <w:rFonts w:ascii="Times New Roman" w:hAnsi="Times New Roman"/>
          <w:sz w:val="24"/>
          <w:lang w:val="uk-UA"/>
        </w:rPr>
        <w:t xml:space="preserve"> </w:t>
      </w:r>
      <w:r w:rsidRPr="000C1F0A">
        <w:rPr>
          <w:rFonts w:ascii="Times New Roman" w:hAnsi="Times New Roman"/>
          <w:sz w:val="24"/>
          <w:lang w:val="uk-UA"/>
        </w:rPr>
        <w:t>Україні:</w:t>
      </w:r>
    </w:p>
    <w:p w:rsidR="003547DC" w:rsidRPr="00DD1DA7" w:rsidRDefault="003547DC" w:rsidP="00554B86">
      <w:pPr>
        <w:pStyle w:val="ListParagraph"/>
        <w:numPr>
          <w:ilvl w:val="0"/>
          <w:numId w:val="40"/>
        </w:numPr>
        <w:spacing w:after="0" w:line="240" w:lineRule="auto"/>
        <w:jc w:val="both"/>
        <w:rPr>
          <w:rFonts w:ascii="Times New Roman" w:hAnsi="Times New Roman"/>
          <w:sz w:val="24"/>
          <w:lang w:val="uk-UA"/>
        </w:rPr>
      </w:pPr>
      <w:r>
        <w:rPr>
          <w:rFonts w:ascii="Times New Roman" w:hAnsi="Times New Roman"/>
          <w:sz w:val="24"/>
          <w:lang w:val="uk-UA"/>
        </w:rPr>
        <w:t>З</w:t>
      </w:r>
      <w:r w:rsidRPr="00DD1DA7">
        <w:rPr>
          <w:rFonts w:ascii="Times New Roman" w:hAnsi="Times New Roman"/>
          <w:sz w:val="24"/>
          <w:lang w:val="uk-UA"/>
        </w:rPr>
        <w:t>а законодавством України;</w:t>
      </w:r>
    </w:p>
    <w:p w:rsidR="003547DC" w:rsidRPr="00DD1DA7" w:rsidRDefault="003547DC" w:rsidP="00554B86">
      <w:pPr>
        <w:pStyle w:val="ListParagraph"/>
        <w:numPr>
          <w:ilvl w:val="0"/>
          <w:numId w:val="40"/>
        </w:numPr>
        <w:spacing w:after="0" w:line="240" w:lineRule="auto"/>
        <w:jc w:val="both"/>
        <w:rPr>
          <w:rFonts w:ascii="Times New Roman" w:hAnsi="Times New Roman"/>
          <w:sz w:val="24"/>
          <w:lang w:val="uk-UA"/>
        </w:rPr>
      </w:pPr>
      <w:r w:rsidRPr="00DD1DA7">
        <w:rPr>
          <w:rFonts w:ascii="Times New Roman" w:hAnsi="Times New Roman"/>
          <w:sz w:val="24"/>
          <w:lang w:val="uk-UA"/>
        </w:rPr>
        <w:t>за законодавством держави іноземця;</w:t>
      </w:r>
    </w:p>
    <w:p w:rsidR="003547DC" w:rsidRPr="00DD1DA7" w:rsidRDefault="003547DC" w:rsidP="00554B86">
      <w:pPr>
        <w:pStyle w:val="ListParagraph"/>
        <w:numPr>
          <w:ilvl w:val="0"/>
          <w:numId w:val="40"/>
        </w:numPr>
        <w:spacing w:after="0" w:line="240" w:lineRule="auto"/>
        <w:jc w:val="both"/>
        <w:rPr>
          <w:rFonts w:ascii="Times New Roman" w:hAnsi="Times New Roman"/>
          <w:sz w:val="24"/>
          <w:lang w:val="uk-UA"/>
        </w:rPr>
      </w:pPr>
      <w:r w:rsidRPr="00DD1DA7">
        <w:rPr>
          <w:rFonts w:ascii="Times New Roman" w:hAnsi="Times New Roman"/>
          <w:sz w:val="24"/>
          <w:lang w:val="uk-UA"/>
        </w:rPr>
        <w:t>за законодавством будь-якої держави за вибором осіб, що беруть</w:t>
      </w:r>
      <w:r>
        <w:rPr>
          <w:rFonts w:ascii="Times New Roman" w:hAnsi="Times New Roman"/>
          <w:sz w:val="24"/>
          <w:lang w:val="uk-UA"/>
        </w:rPr>
        <w:t xml:space="preserve"> </w:t>
      </w:r>
      <w:r w:rsidRPr="00DD1DA7">
        <w:rPr>
          <w:rFonts w:ascii="Times New Roman" w:hAnsi="Times New Roman"/>
          <w:sz w:val="24"/>
          <w:lang w:val="uk-UA"/>
        </w:rPr>
        <w:t>шлюб;</w:t>
      </w:r>
    </w:p>
    <w:p w:rsidR="003547DC" w:rsidRPr="00DD1DA7" w:rsidRDefault="003547DC" w:rsidP="00554B86">
      <w:pPr>
        <w:pStyle w:val="ListParagraph"/>
        <w:numPr>
          <w:ilvl w:val="0"/>
          <w:numId w:val="40"/>
        </w:numPr>
        <w:spacing w:after="0" w:line="240" w:lineRule="auto"/>
        <w:jc w:val="both"/>
        <w:rPr>
          <w:rFonts w:ascii="Times New Roman" w:hAnsi="Times New Roman"/>
          <w:sz w:val="24"/>
          <w:lang w:val="uk-UA"/>
        </w:rPr>
      </w:pPr>
      <w:r w:rsidRPr="00DD1DA7">
        <w:rPr>
          <w:rFonts w:ascii="Times New Roman" w:hAnsi="Times New Roman"/>
          <w:sz w:val="24"/>
          <w:lang w:val="uk-UA"/>
        </w:rPr>
        <w:t>за нормами міжнародного права.</w:t>
      </w:r>
    </w:p>
    <w:p w:rsidR="003547DC" w:rsidRPr="000C1F0A" w:rsidRDefault="003547DC" w:rsidP="00554B86">
      <w:pPr>
        <w:pStyle w:val="ListParagraph"/>
        <w:numPr>
          <w:ilvl w:val="0"/>
          <w:numId w:val="36"/>
        </w:numPr>
        <w:spacing w:after="0" w:line="240" w:lineRule="auto"/>
        <w:jc w:val="both"/>
        <w:rPr>
          <w:rFonts w:ascii="Times New Roman" w:hAnsi="Times New Roman"/>
          <w:sz w:val="24"/>
          <w:lang w:val="uk-UA"/>
        </w:rPr>
      </w:pPr>
      <w:r w:rsidRPr="000C1F0A">
        <w:rPr>
          <w:rFonts w:ascii="Times New Roman" w:hAnsi="Times New Roman"/>
          <w:sz w:val="24"/>
          <w:lang w:val="uk-UA"/>
        </w:rPr>
        <w:t>Шлюб між іноземцями, зареєстрований за межами України за</w:t>
      </w:r>
      <w:r>
        <w:rPr>
          <w:rFonts w:ascii="Times New Roman" w:hAnsi="Times New Roman"/>
          <w:sz w:val="24"/>
          <w:lang w:val="uk-UA"/>
        </w:rPr>
        <w:t xml:space="preserve"> </w:t>
      </w:r>
      <w:r w:rsidRPr="000C1F0A">
        <w:rPr>
          <w:rFonts w:ascii="Times New Roman" w:hAnsi="Times New Roman"/>
          <w:sz w:val="24"/>
          <w:lang w:val="uk-UA"/>
        </w:rPr>
        <w:t>законом держави місця його реєстрації в Україні є:</w:t>
      </w:r>
    </w:p>
    <w:p w:rsidR="003547DC" w:rsidRPr="00DD1DA7" w:rsidRDefault="003547DC" w:rsidP="00554B86">
      <w:pPr>
        <w:pStyle w:val="ListParagraph"/>
        <w:numPr>
          <w:ilvl w:val="0"/>
          <w:numId w:val="39"/>
        </w:numPr>
        <w:spacing w:after="0" w:line="240" w:lineRule="auto"/>
        <w:jc w:val="both"/>
        <w:rPr>
          <w:rFonts w:ascii="Times New Roman" w:hAnsi="Times New Roman"/>
          <w:sz w:val="24"/>
          <w:lang w:val="uk-UA"/>
        </w:rPr>
      </w:pPr>
      <w:r w:rsidRPr="00DD1DA7">
        <w:rPr>
          <w:rFonts w:ascii="Times New Roman" w:hAnsi="Times New Roman"/>
          <w:sz w:val="24"/>
          <w:lang w:val="uk-UA"/>
        </w:rPr>
        <w:t>недійсним;</w:t>
      </w:r>
    </w:p>
    <w:p w:rsidR="003547DC" w:rsidRPr="00DD1DA7" w:rsidRDefault="003547DC" w:rsidP="00554B86">
      <w:pPr>
        <w:pStyle w:val="ListParagraph"/>
        <w:numPr>
          <w:ilvl w:val="0"/>
          <w:numId w:val="39"/>
        </w:numPr>
        <w:spacing w:after="0" w:line="240" w:lineRule="auto"/>
        <w:jc w:val="both"/>
        <w:rPr>
          <w:rFonts w:ascii="Times New Roman" w:hAnsi="Times New Roman"/>
          <w:sz w:val="24"/>
          <w:lang w:val="uk-UA"/>
        </w:rPr>
      </w:pPr>
      <w:r w:rsidRPr="00DD1DA7">
        <w:rPr>
          <w:rFonts w:ascii="Times New Roman" w:hAnsi="Times New Roman"/>
          <w:sz w:val="24"/>
          <w:lang w:val="uk-UA"/>
        </w:rPr>
        <w:t>дійсним;</w:t>
      </w:r>
    </w:p>
    <w:p w:rsidR="003547DC" w:rsidRPr="00DD1DA7" w:rsidRDefault="003547DC" w:rsidP="00554B86">
      <w:pPr>
        <w:pStyle w:val="ListParagraph"/>
        <w:numPr>
          <w:ilvl w:val="0"/>
          <w:numId w:val="39"/>
        </w:numPr>
        <w:spacing w:after="0" w:line="240" w:lineRule="auto"/>
        <w:jc w:val="both"/>
        <w:rPr>
          <w:rFonts w:ascii="Times New Roman" w:hAnsi="Times New Roman"/>
          <w:sz w:val="24"/>
          <w:lang w:val="uk-UA"/>
        </w:rPr>
      </w:pPr>
      <w:r w:rsidRPr="00DD1DA7">
        <w:rPr>
          <w:rFonts w:ascii="Times New Roman" w:hAnsi="Times New Roman"/>
          <w:sz w:val="24"/>
          <w:lang w:val="uk-UA"/>
        </w:rPr>
        <w:t>може бути визнаний дійсним, якщо немає перешкод, встановлених</w:t>
      </w:r>
      <w:r>
        <w:rPr>
          <w:rFonts w:ascii="Times New Roman" w:hAnsi="Times New Roman"/>
          <w:sz w:val="24"/>
          <w:lang w:val="uk-UA"/>
        </w:rPr>
        <w:t xml:space="preserve"> </w:t>
      </w:r>
      <w:r w:rsidRPr="00DD1DA7">
        <w:rPr>
          <w:rFonts w:ascii="Times New Roman" w:hAnsi="Times New Roman"/>
          <w:sz w:val="24"/>
          <w:lang w:val="uk-UA"/>
        </w:rPr>
        <w:t>Сімейним кодексом України;</w:t>
      </w:r>
    </w:p>
    <w:p w:rsidR="003547DC" w:rsidRPr="00DD1DA7" w:rsidRDefault="003547DC" w:rsidP="00554B86">
      <w:pPr>
        <w:pStyle w:val="ListParagraph"/>
        <w:numPr>
          <w:ilvl w:val="0"/>
          <w:numId w:val="39"/>
        </w:numPr>
        <w:spacing w:after="0" w:line="240" w:lineRule="auto"/>
        <w:jc w:val="both"/>
        <w:rPr>
          <w:rFonts w:ascii="Times New Roman" w:hAnsi="Times New Roman"/>
          <w:sz w:val="24"/>
          <w:lang w:val="uk-UA"/>
        </w:rPr>
      </w:pPr>
      <w:r w:rsidRPr="00DD1DA7">
        <w:rPr>
          <w:rFonts w:ascii="Times New Roman" w:hAnsi="Times New Roman"/>
          <w:sz w:val="24"/>
          <w:lang w:val="uk-UA"/>
        </w:rPr>
        <w:t>може бути визнаний дійсним на умовах взаємності.</w:t>
      </w:r>
    </w:p>
    <w:p w:rsidR="003547DC" w:rsidRPr="00DD1DA7" w:rsidRDefault="003547DC" w:rsidP="00554B86">
      <w:pPr>
        <w:pStyle w:val="ListParagraph"/>
        <w:numPr>
          <w:ilvl w:val="0"/>
          <w:numId w:val="36"/>
        </w:numPr>
        <w:spacing w:after="0" w:line="240" w:lineRule="auto"/>
        <w:jc w:val="both"/>
        <w:rPr>
          <w:rFonts w:ascii="Times New Roman" w:hAnsi="Times New Roman"/>
          <w:sz w:val="24"/>
          <w:lang w:val="uk-UA"/>
        </w:rPr>
      </w:pPr>
      <w:r w:rsidRPr="000C1F0A">
        <w:rPr>
          <w:rFonts w:ascii="Times New Roman" w:hAnsi="Times New Roman"/>
          <w:sz w:val="24"/>
          <w:lang w:val="uk-UA"/>
        </w:rPr>
        <w:t>Розірвання шлюбу між громадянами України, здійснене за межами</w:t>
      </w:r>
      <w:r>
        <w:rPr>
          <w:rFonts w:ascii="Times New Roman" w:hAnsi="Times New Roman"/>
          <w:sz w:val="24"/>
          <w:lang w:val="uk-UA"/>
        </w:rPr>
        <w:t xml:space="preserve"> </w:t>
      </w:r>
      <w:r w:rsidRPr="00DD1DA7">
        <w:rPr>
          <w:rFonts w:ascii="Times New Roman" w:hAnsi="Times New Roman"/>
          <w:sz w:val="24"/>
          <w:lang w:val="uk-UA"/>
        </w:rPr>
        <w:t>України за законом відповідної держави, є:</w:t>
      </w:r>
    </w:p>
    <w:p w:rsidR="003547DC" w:rsidRPr="00DD1DA7" w:rsidRDefault="003547DC" w:rsidP="00554B86">
      <w:pPr>
        <w:pStyle w:val="ListParagraph"/>
        <w:numPr>
          <w:ilvl w:val="0"/>
          <w:numId w:val="38"/>
        </w:numPr>
        <w:spacing w:after="0" w:line="240" w:lineRule="auto"/>
        <w:jc w:val="both"/>
        <w:rPr>
          <w:rFonts w:ascii="Times New Roman" w:hAnsi="Times New Roman"/>
          <w:sz w:val="24"/>
          <w:lang w:val="uk-UA"/>
        </w:rPr>
      </w:pPr>
      <w:r w:rsidRPr="00DD1DA7">
        <w:rPr>
          <w:rFonts w:ascii="Times New Roman" w:hAnsi="Times New Roman"/>
          <w:sz w:val="24"/>
          <w:lang w:val="uk-UA"/>
        </w:rPr>
        <w:t>недійсним в Україні;</w:t>
      </w:r>
    </w:p>
    <w:p w:rsidR="003547DC" w:rsidRPr="00DD1DA7" w:rsidRDefault="003547DC" w:rsidP="00554B86">
      <w:pPr>
        <w:pStyle w:val="ListParagraph"/>
        <w:numPr>
          <w:ilvl w:val="0"/>
          <w:numId w:val="38"/>
        </w:numPr>
        <w:spacing w:after="0" w:line="240" w:lineRule="auto"/>
        <w:jc w:val="both"/>
        <w:rPr>
          <w:rFonts w:ascii="Times New Roman" w:hAnsi="Times New Roman"/>
          <w:sz w:val="24"/>
          <w:lang w:val="uk-UA"/>
        </w:rPr>
      </w:pPr>
      <w:r w:rsidRPr="00DD1DA7">
        <w:rPr>
          <w:rFonts w:ascii="Times New Roman" w:hAnsi="Times New Roman"/>
          <w:sz w:val="24"/>
          <w:lang w:val="uk-UA"/>
        </w:rPr>
        <w:t>дійсним, якщо один із подружжя в момент розірвання шлюбу</w:t>
      </w:r>
      <w:r>
        <w:rPr>
          <w:rFonts w:ascii="Times New Roman" w:hAnsi="Times New Roman"/>
          <w:sz w:val="24"/>
          <w:lang w:val="uk-UA"/>
        </w:rPr>
        <w:t xml:space="preserve"> </w:t>
      </w:r>
      <w:r w:rsidRPr="00DD1DA7">
        <w:rPr>
          <w:rFonts w:ascii="Times New Roman" w:hAnsi="Times New Roman"/>
          <w:sz w:val="24"/>
          <w:lang w:val="uk-UA"/>
        </w:rPr>
        <w:t>проживав за межами України;</w:t>
      </w:r>
    </w:p>
    <w:p w:rsidR="003547DC" w:rsidRPr="00DD1DA7" w:rsidRDefault="003547DC" w:rsidP="00554B86">
      <w:pPr>
        <w:pStyle w:val="ListParagraph"/>
        <w:numPr>
          <w:ilvl w:val="0"/>
          <w:numId w:val="38"/>
        </w:numPr>
        <w:spacing w:after="0" w:line="240" w:lineRule="auto"/>
        <w:jc w:val="both"/>
        <w:rPr>
          <w:rFonts w:ascii="Times New Roman" w:hAnsi="Times New Roman"/>
          <w:sz w:val="24"/>
          <w:lang w:val="uk-UA"/>
        </w:rPr>
      </w:pPr>
      <w:r w:rsidRPr="00DD1DA7">
        <w:rPr>
          <w:rFonts w:ascii="Times New Roman" w:hAnsi="Times New Roman"/>
          <w:sz w:val="24"/>
          <w:lang w:val="uk-UA"/>
        </w:rPr>
        <w:t>дійсним, якщо обоє з подружжя в момент розірвання шлюбу</w:t>
      </w:r>
      <w:r>
        <w:rPr>
          <w:rFonts w:ascii="Times New Roman" w:hAnsi="Times New Roman"/>
          <w:sz w:val="24"/>
          <w:lang w:val="uk-UA"/>
        </w:rPr>
        <w:t xml:space="preserve"> </w:t>
      </w:r>
      <w:r w:rsidRPr="00DD1DA7">
        <w:rPr>
          <w:rFonts w:ascii="Times New Roman" w:hAnsi="Times New Roman"/>
          <w:sz w:val="24"/>
          <w:lang w:val="uk-UA"/>
        </w:rPr>
        <w:t>проживали за межами України;</w:t>
      </w:r>
    </w:p>
    <w:p w:rsidR="003547DC" w:rsidRPr="00DD1DA7" w:rsidRDefault="003547DC" w:rsidP="00554B86">
      <w:pPr>
        <w:pStyle w:val="ListParagraph"/>
        <w:numPr>
          <w:ilvl w:val="0"/>
          <w:numId w:val="38"/>
        </w:numPr>
        <w:spacing w:after="0" w:line="240" w:lineRule="auto"/>
        <w:jc w:val="both"/>
        <w:rPr>
          <w:rFonts w:ascii="Times New Roman" w:hAnsi="Times New Roman"/>
          <w:sz w:val="24"/>
          <w:lang w:val="uk-UA"/>
        </w:rPr>
      </w:pPr>
      <w:r w:rsidRPr="00DD1DA7">
        <w:rPr>
          <w:rFonts w:ascii="Times New Roman" w:hAnsi="Times New Roman"/>
          <w:sz w:val="24"/>
          <w:lang w:val="uk-UA"/>
        </w:rPr>
        <w:t>дійсним, якщо обоє членів подружжя виявили бажання його</w:t>
      </w:r>
      <w:r>
        <w:rPr>
          <w:rFonts w:ascii="Times New Roman" w:hAnsi="Times New Roman"/>
          <w:sz w:val="24"/>
          <w:lang w:val="uk-UA"/>
        </w:rPr>
        <w:t xml:space="preserve"> </w:t>
      </w:r>
      <w:r w:rsidRPr="00DD1DA7">
        <w:rPr>
          <w:rFonts w:ascii="Times New Roman" w:hAnsi="Times New Roman"/>
          <w:sz w:val="24"/>
          <w:lang w:val="uk-UA"/>
        </w:rPr>
        <w:t>розірвати.</w:t>
      </w:r>
    </w:p>
    <w:p w:rsidR="003547DC" w:rsidRPr="00DD1DA7" w:rsidRDefault="003547DC" w:rsidP="00554B86">
      <w:pPr>
        <w:pStyle w:val="ListParagraph"/>
        <w:numPr>
          <w:ilvl w:val="0"/>
          <w:numId w:val="36"/>
        </w:numPr>
        <w:spacing w:after="0" w:line="240" w:lineRule="auto"/>
        <w:jc w:val="both"/>
        <w:rPr>
          <w:rFonts w:ascii="Times New Roman" w:hAnsi="Times New Roman"/>
          <w:sz w:val="24"/>
          <w:lang w:val="uk-UA"/>
        </w:rPr>
      </w:pPr>
      <w:r w:rsidRPr="000C1F0A">
        <w:rPr>
          <w:rFonts w:ascii="Times New Roman" w:hAnsi="Times New Roman"/>
          <w:sz w:val="24"/>
          <w:lang w:val="uk-UA"/>
        </w:rPr>
        <w:t>Перешкодами для вступу у шлюб іноземців на території України за</w:t>
      </w:r>
      <w:r>
        <w:rPr>
          <w:rFonts w:ascii="Times New Roman" w:hAnsi="Times New Roman"/>
          <w:sz w:val="24"/>
          <w:lang w:val="uk-UA"/>
        </w:rPr>
        <w:t xml:space="preserve"> </w:t>
      </w:r>
      <w:r w:rsidRPr="00DD1DA7">
        <w:rPr>
          <w:rFonts w:ascii="Times New Roman" w:hAnsi="Times New Roman"/>
          <w:sz w:val="24"/>
          <w:lang w:val="uk-UA"/>
        </w:rPr>
        <w:t>законодавством України є:</w:t>
      </w:r>
    </w:p>
    <w:p w:rsidR="003547DC" w:rsidRPr="00DD1DA7" w:rsidRDefault="003547DC" w:rsidP="00554B86">
      <w:pPr>
        <w:pStyle w:val="ListParagraph"/>
        <w:numPr>
          <w:ilvl w:val="0"/>
          <w:numId w:val="37"/>
        </w:numPr>
        <w:spacing w:after="0" w:line="240" w:lineRule="auto"/>
        <w:jc w:val="both"/>
        <w:rPr>
          <w:rFonts w:ascii="Times New Roman" w:hAnsi="Times New Roman"/>
          <w:sz w:val="24"/>
          <w:lang w:val="uk-UA"/>
        </w:rPr>
      </w:pPr>
      <w:r w:rsidRPr="00DD1DA7">
        <w:rPr>
          <w:rFonts w:ascii="Times New Roman" w:hAnsi="Times New Roman"/>
          <w:sz w:val="24"/>
          <w:lang w:val="uk-UA"/>
        </w:rPr>
        <w:t>пряма лінія споріднення;</w:t>
      </w:r>
    </w:p>
    <w:p w:rsidR="003547DC" w:rsidRPr="00DD1DA7" w:rsidRDefault="003547DC" w:rsidP="00554B86">
      <w:pPr>
        <w:pStyle w:val="ListParagraph"/>
        <w:numPr>
          <w:ilvl w:val="0"/>
          <w:numId w:val="37"/>
        </w:numPr>
        <w:spacing w:after="0" w:line="240" w:lineRule="auto"/>
        <w:jc w:val="both"/>
        <w:rPr>
          <w:rFonts w:ascii="Times New Roman" w:hAnsi="Times New Roman"/>
          <w:sz w:val="24"/>
          <w:lang w:val="uk-UA"/>
        </w:rPr>
      </w:pPr>
      <w:r w:rsidRPr="00DD1DA7">
        <w:rPr>
          <w:rFonts w:ascii="Times New Roman" w:hAnsi="Times New Roman"/>
          <w:sz w:val="24"/>
          <w:lang w:val="uk-UA"/>
        </w:rPr>
        <w:t>перебування у шлюбі;</w:t>
      </w:r>
    </w:p>
    <w:p w:rsidR="003547DC" w:rsidRPr="00DD1DA7" w:rsidRDefault="003547DC" w:rsidP="00554B86">
      <w:pPr>
        <w:pStyle w:val="ListParagraph"/>
        <w:numPr>
          <w:ilvl w:val="0"/>
          <w:numId w:val="37"/>
        </w:numPr>
        <w:spacing w:after="0" w:line="240" w:lineRule="auto"/>
        <w:jc w:val="both"/>
        <w:rPr>
          <w:rFonts w:ascii="Times New Roman" w:hAnsi="Times New Roman"/>
          <w:sz w:val="24"/>
          <w:lang w:val="uk-UA"/>
        </w:rPr>
      </w:pPr>
      <w:r w:rsidRPr="00DD1DA7">
        <w:rPr>
          <w:rFonts w:ascii="Times New Roman" w:hAnsi="Times New Roman"/>
          <w:sz w:val="24"/>
          <w:lang w:val="uk-UA"/>
        </w:rPr>
        <w:t>фізичні вади (глухота, сліпота);</w:t>
      </w:r>
    </w:p>
    <w:p w:rsidR="003547DC" w:rsidRPr="00DD1DA7" w:rsidRDefault="003547DC" w:rsidP="00554B86">
      <w:pPr>
        <w:pStyle w:val="ListParagraph"/>
        <w:numPr>
          <w:ilvl w:val="0"/>
          <w:numId w:val="37"/>
        </w:numPr>
        <w:spacing w:after="0" w:line="240" w:lineRule="auto"/>
        <w:jc w:val="both"/>
        <w:rPr>
          <w:rFonts w:ascii="Times New Roman" w:hAnsi="Times New Roman"/>
          <w:sz w:val="24"/>
          <w:lang w:val="uk-UA"/>
        </w:rPr>
      </w:pPr>
      <w:r w:rsidRPr="00DD1DA7">
        <w:rPr>
          <w:rFonts w:ascii="Times New Roman" w:hAnsi="Times New Roman"/>
          <w:sz w:val="24"/>
          <w:lang w:val="uk-UA"/>
        </w:rPr>
        <w:t>одностатевість.</w:t>
      </w:r>
    </w:p>
    <w:p w:rsidR="003547DC" w:rsidRDefault="003547DC" w:rsidP="004A4AA1">
      <w:pPr>
        <w:spacing w:after="0" w:line="240" w:lineRule="auto"/>
        <w:jc w:val="center"/>
        <w:rPr>
          <w:rFonts w:ascii="Times New Roman" w:hAnsi="Times New Roman"/>
          <w:b/>
          <w:sz w:val="24"/>
          <w:u w:val="single"/>
          <w:lang w:val="uk-UA"/>
        </w:rPr>
      </w:pPr>
      <w:r w:rsidRPr="00DD1DA7">
        <w:rPr>
          <w:rFonts w:ascii="Times New Roman" w:hAnsi="Times New Roman"/>
          <w:b/>
          <w:sz w:val="24"/>
          <w:u w:val="single"/>
          <w:lang w:val="uk-UA"/>
        </w:rPr>
        <w:t>Тема №5. Спадкові відносини в міжнародному приватному праві.</w:t>
      </w:r>
    </w:p>
    <w:p w:rsidR="003547DC" w:rsidRDefault="003547DC" w:rsidP="00554B86">
      <w:pPr>
        <w:pStyle w:val="ListParagraph"/>
        <w:numPr>
          <w:ilvl w:val="0"/>
          <w:numId w:val="42"/>
        </w:numPr>
        <w:spacing w:after="0" w:line="240" w:lineRule="auto"/>
        <w:jc w:val="both"/>
        <w:rPr>
          <w:rFonts w:ascii="Times New Roman" w:hAnsi="Times New Roman"/>
          <w:sz w:val="24"/>
          <w:lang w:val="uk-UA"/>
        </w:rPr>
      </w:pPr>
      <w:r>
        <w:rPr>
          <w:rFonts w:ascii="Times New Roman" w:hAnsi="Times New Roman"/>
          <w:sz w:val="24"/>
          <w:lang w:val="uk-UA"/>
        </w:rPr>
        <w:t>Спадкові відносини регулюються правом держави, де:</w:t>
      </w:r>
    </w:p>
    <w:p w:rsidR="003547DC" w:rsidRDefault="003547DC" w:rsidP="00554B86">
      <w:pPr>
        <w:pStyle w:val="ListParagraph"/>
        <w:numPr>
          <w:ilvl w:val="0"/>
          <w:numId w:val="59"/>
        </w:numPr>
        <w:spacing w:after="0" w:line="240" w:lineRule="auto"/>
        <w:jc w:val="both"/>
        <w:rPr>
          <w:rFonts w:ascii="Times New Roman" w:hAnsi="Times New Roman"/>
          <w:sz w:val="24"/>
          <w:lang w:val="uk-UA"/>
        </w:rPr>
      </w:pPr>
      <w:r>
        <w:rPr>
          <w:rFonts w:ascii="Times New Roman" w:hAnsi="Times New Roman"/>
          <w:sz w:val="24"/>
          <w:lang w:val="uk-UA"/>
        </w:rPr>
        <w:t>У якій спадкодавець мав останнє місце проживання;</w:t>
      </w:r>
    </w:p>
    <w:p w:rsidR="003547DC" w:rsidRDefault="003547DC" w:rsidP="00554B86">
      <w:pPr>
        <w:pStyle w:val="ListParagraph"/>
        <w:numPr>
          <w:ilvl w:val="0"/>
          <w:numId w:val="59"/>
        </w:numPr>
        <w:spacing w:after="0" w:line="240" w:lineRule="auto"/>
        <w:jc w:val="both"/>
        <w:rPr>
          <w:rFonts w:ascii="Times New Roman" w:hAnsi="Times New Roman"/>
          <w:sz w:val="24"/>
          <w:lang w:val="uk-UA"/>
        </w:rPr>
      </w:pPr>
      <w:r>
        <w:rPr>
          <w:rFonts w:ascii="Times New Roman" w:hAnsi="Times New Roman"/>
          <w:sz w:val="24"/>
          <w:lang w:val="uk-UA"/>
        </w:rPr>
        <w:t>На території якої знаходиться спадкове майно;</w:t>
      </w:r>
    </w:p>
    <w:p w:rsidR="003547DC" w:rsidRDefault="003547DC" w:rsidP="00554B86">
      <w:pPr>
        <w:pStyle w:val="ListParagraph"/>
        <w:numPr>
          <w:ilvl w:val="0"/>
          <w:numId w:val="59"/>
        </w:numPr>
        <w:spacing w:after="0" w:line="240" w:lineRule="auto"/>
        <w:jc w:val="both"/>
        <w:rPr>
          <w:rFonts w:ascii="Times New Roman" w:hAnsi="Times New Roman"/>
          <w:sz w:val="24"/>
          <w:lang w:val="uk-UA"/>
        </w:rPr>
      </w:pPr>
      <w:r>
        <w:rPr>
          <w:rFonts w:ascii="Times New Roman" w:hAnsi="Times New Roman"/>
          <w:sz w:val="24"/>
          <w:lang w:val="uk-UA"/>
        </w:rPr>
        <w:t>Складено заповіт;</w:t>
      </w:r>
    </w:p>
    <w:p w:rsidR="003547DC" w:rsidRDefault="003547DC" w:rsidP="00554B86">
      <w:pPr>
        <w:pStyle w:val="ListParagraph"/>
        <w:numPr>
          <w:ilvl w:val="0"/>
          <w:numId w:val="59"/>
        </w:numPr>
        <w:spacing w:after="0" w:line="240" w:lineRule="auto"/>
        <w:jc w:val="both"/>
        <w:rPr>
          <w:rFonts w:ascii="Times New Roman" w:hAnsi="Times New Roman"/>
          <w:sz w:val="24"/>
          <w:lang w:val="uk-UA"/>
        </w:rPr>
      </w:pPr>
      <w:r>
        <w:rPr>
          <w:rFonts w:ascii="Times New Roman" w:hAnsi="Times New Roman"/>
          <w:sz w:val="24"/>
          <w:lang w:val="uk-UA"/>
        </w:rPr>
        <w:t>Подана заява про прийняття спадщини.</w:t>
      </w:r>
    </w:p>
    <w:p w:rsidR="003547DC" w:rsidRDefault="003547DC" w:rsidP="00554B86">
      <w:pPr>
        <w:pStyle w:val="ListParagraph"/>
        <w:numPr>
          <w:ilvl w:val="0"/>
          <w:numId w:val="42"/>
        </w:numPr>
        <w:spacing w:after="0" w:line="240" w:lineRule="auto"/>
        <w:jc w:val="both"/>
        <w:rPr>
          <w:rFonts w:ascii="Times New Roman" w:hAnsi="Times New Roman"/>
          <w:sz w:val="24"/>
          <w:lang w:val="uk-UA"/>
        </w:rPr>
      </w:pPr>
      <w:r>
        <w:rPr>
          <w:rFonts w:ascii="Times New Roman" w:hAnsi="Times New Roman"/>
          <w:sz w:val="24"/>
          <w:lang w:val="uk-UA"/>
        </w:rPr>
        <w:t>Іноземці відповідно до законодавства України мають право:</w:t>
      </w:r>
    </w:p>
    <w:p w:rsidR="003547DC" w:rsidRDefault="003547DC" w:rsidP="00554B86">
      <w:pPr>
        <w:pStyle w:val="ListParagraph"/>
        <w:numPr>
          <w:ilvl w:val="0"/>
          <w:numId w:val="60"/>
        </w:numPr>
        <w:spacing w:after="0" w:line="240" w:lineRule="auto"/>
        <w:jc w:val="both"/>
        <w:rPr>
          <w:rFonts w:ascii="Times New Roman" w:hAnsi="Times New Roman"/>
          <w:sz w:val="24"/>
          <w:lang w:val="uk-UA"/>
        </w:rPr>
      </w:pPr>
      <w:r>
        <w:rPr>
          <w:rFonts w:ascii="Times New Roman" w:hAnsi="Times New Roman"/>
          <w:sz w:val="24"/>
          <w:lang w:val="uk-UA"/>
        </w:rPr>
        <w:t>Тільки спадкувати майно;</w:t>
      </w:r>
    </w:p>
    <w:p w:rsidR="003547DC" w:rsidRDefault="003547DC" w:rsidP="00554B86">
      <w:pPr>
        <w:pStyle w:val="ListParagraph"/>
        <w:numPr>
          <w:ilvl w:val="0"/>
          <w:numId w:val="60"/>
        </w:numPr>
        <w:spacing w:after="0" w:line="240" w:lineRule="auto"/>
        <w:jc w:val="both"/>
        <w:rPr>
          <w:rFonts w:ascii="Times New Roman" w:hAnsi="Times New Roman"/>
          <w:sz w:val="24"/>
          <w:lang w:val="uk-UA"/>
        </w:rPr>
      </w:pPr>
      <w:r>
        <w:rPr>
          <w:rFonts w:ascii="Times New Roman" w:hAnsi="Times New Roman"/>
          <w:sz w:val="24"/>
          <w:lang w:val="uk-UA"/>
        </w:rPr>
        <w:t>Тільки заповідати майно;</w:t>
      </w:r>
    </w:p>
    <w:p w:rsidR="003547DC" w:rsidRDefault="003547DC" w:rsidP="00554B86">
      <w:pPr>
        <w:pStyle w:val="ListParagraph"/>
        <w:numPr>
          <w:ilvl w:val="0"/>
          <w:numId w:val="60"/>
        </w:numPr>
        <w:spacing w:after="0" w:line="240" w:lineRule="auto"/>
        <w:jc w:val="both"/>
        <w:rPr>
          <w:rFonts w:ascii="Times New Roman" w:hAnsi="Times New Roman"/>
          <w:sz w:val="24"/>
          <w:lang w:val="uk-UA"/>
        </w:rPr>
      </w:pPr>
      <w:r>
        <w:rPr>
          <w:rFonts w:ascii="Times New Roman" w:hAnsi="Times New Roman"/>
          <w:sz w:val="24"/>
          <w:lang w:val="uk-UA"/>
        </w:rPr>
        <w:t>Спадкувати і заповідати майно;</w:t>
      </w:r>
    </w:p>
    <w:p w:rsidR="003547DC" w:rsidRDefault="003547DC" w:rsidP="00554B86">
      <w:pPr>
        <w:pStyle w:val="ListParagraph"/>
        <w:numPr>
          <w:ilvl w:val="0"/>
          <w:numId w:val="60"/>
        </w:numPr>
        <w:spacing w:after="0" w:line="240" w:lineRule="auto"/>
        <w:jc w:val="both"/>
        <w:rPr>
          <w:rFonts w:ascii="Times New Roman" w:hAnsi="Times New Roman"/>
          <w:sz w:val="24"/>
          <w:lang w:val="uk-UA"/>
        </w:rPr>
      </w:pPr>
      <w:r>
        <w:rPr>
          <w:rFonts w:ascii="Times New Roman" w:hAnsi="Times New Roman"/>
          <w:sz w:val="24"/>
          <w:lang w:val="uk-UA"/>
        </w:rPr>
        <w:t>Бути відсторонені від спадкування на вимогу українських спадкоємців.</w:t>
      </w:r>
    </w:p>
    <w:p w:rsidR="003547DC" w:rsidRDefault="003547DC" w:rsidP="00554B86">
      <w:pPr>
        <w:pStyle w:val="ListParagraph"/>
        <w:numPr>
          <w:ilvl w:val="0"/>
          <w:numId w:val="42"/>
        </w:numPr>
        <w:spacing w:after="0" w:line="240" w:lineRule="auto"/>
        <w:jc w:val="both"/>
        <w:rPr>
          <w:rFonts w:ascii="Times New Roman" w:hAnsi="Times New Roman"/>
          <w:sz w:val="24"/>
          <w:lang w:val="uk-UA"/>
        </w:rPr>
      </w:pPr>
      <w:r>
        <w:rPr>
          <w:rFonts w:ascii="Times New Roman" w:hAnsi="Times New Roman"/>
          <w:sz w:val="24"/>
          <w:lang w:val="uk-UA"/>
        </w:rPr>
        <w:t>Спадкові відносини регулюються:</w:t>
      </w:r>
    </w:p>
    <w:p w:rsidR="003547DC" w:rsidRDefault="003547DC" w:rsidP="00554B86">
      <w:pPr>
        <w:pStyle w:val="ListParagraph"/>
        <w:numPr>
          <w:ilvl w:val="0"/>
          <w:numId w:val="61"/>
        </w:numPr>
        <w:spacing w:after="0" w:line="240" w:lineRule="auto"/>
        <w:jc w:val="both"/>
        <w:rPr>
          <w:rFonts w:ascii="Times New Roman" w:hAnsi="Times New Roman"/>
          <w:sz w:val="24"/>
          <w:lang w:val="uk-UA"/>
        </w:rPr>
      </w:pPr>
      <w:r>
        <w:rPr>
          <w:rFonts w:ascii="Times New Roman" w:hAnsi="Times New Roman"/>
          <w:sz w:val="24"/>
          <w:lang w:val="uk-UA"/>
        </w:rPr>
        <w:t>Особистим законом фізичної особи в момент складання або скасування заповіту;</w:t>
      </w:r>
    </w:p>
    <w:p w:rsidR="003547DC" w:rsidRDefault="003547DC" w:rsidP="00554B86">
      <w:pPr>
        <w:pStyle w:val="ListParagraph"/>
        <w:numPr>
          <w:ilvl w:val="0"/>
          <w:numId w:val="61"/>
        </w:numPr>
        <w:spacing w:after="0" w:line="240" w:lineRule="auto"/>
        <w:jc w:val="both"/>
        <w:rPr>
          <w:rFonts w:ascii="Times New Roman" w:hAnsi="Times New Roman"/>
          <w:sz w:val="24"/>
          <w:lang w:val="uk-UA"/>
        </w:rPr>
      </w:pPr>
      <w:r>
        <w:rPr>
          <w:rFonts w:ascii="Times New Roman" w:hAnsi="Times New Roman"/>
          <w:sz w:val="24"/>
          <w:lang w:val="uk-UA"/>
        </w:rPr>
        <w:t>Правом держави, у якій спадкодавець мав останнє місце проживання;</w:t>
      </w:r>
    </w:p>
    <w:p w:rsidR="003547DC" w:rsidRDefault="003547DC" w:rsidP="00554B86">
      <w:pPr>
        <w:pStyle w:val="ListParagraph"/>
        <w:numPr>
          <w:ilvl w:val="0"/>
          <w:numId w:val="61"/>
        </w:numPr>
        <w:spacing w:after="0" w:line="240" w:lineRule="auto"/>
        <w:jc w:val="both"/>
        <w:rPr>
          <w:rFonts w:ascii="Times New Roman" w:hAnsi="Times New Roman"/>
          <w:sz w:val="24"/>
          <w:lang w:val="uk-UA"/>
        </w:rPr>
      </w:pPr>
      <w:r>
        <w:rPr>
          <w:rFonts w:ascii="Times New Roman" w:hAnsi="Times New Roman"/>
          <w:sz w:val="24"/>
          <w:lang w:val="uk-UA"/>
        </w:rPr>
        <w:t>Законом громадянства спадкодавця;</w:t>
      </w:r>
    </w:p>
    <w:p w:rsidR="003547DC" w:rsidRDefault="003547DC" w:rsidP="00554B86">
      <w:pPr>
        <w:pStyle w:val="ListParagraph"/>
        <w:numPr>
          <w:ilvl w:val="0"/>
          <w:numId w:val="61"/>
        </w:numPr>
        <w:spacing w:after="0" w:line="240" w:lineRule="auto"/>
        <w:jc w:val="both"/>
        <w:rPr>
          <w:rFonts w:ascii="Times New Roman" w:hAnsi="Times New Roman"/>
          <w:sz w:val="24"/>
          <w:lang w:val="uk-UA"/>
        </w:rPr>
      </w:pPr>
      <w:r>
        <w:rPr>
          <w:rFonts w:ascii="Times New Roman" w:hAnsi="Times New Roman"/>
          <w:sz w:val="24"/>
          <w:lang w:val="uk-UA"/>
        </w:rPr>
        <w:t>Законом місця проживання спадкодавця в момент складання або скасування заповіту.</w:t>
      </w:r>
    </w:p>
    <w:p w:rsidR="003547DC" w:rsidRDefault="003547DC" w:rsidP="00554B86">
      <w:pPr>
        <w:pStyle w:val="ListParagraph"/>
        <w:numPr>
          <w:ilvl w:val="0"/>
          <w:numId w:val="42"/>
        </w:numPr>
        <w:spacing w:after="0" w:line="240" w:lineRule="auto"/>
        <w:jc w:val="both"/>
        <w:rPr>
          <w:rFonts w:ascii="Times New Roman" w:hAnsi="Times New Roman"/>
          <w:sz w:val="24"/>
          <w:lang w:val="uk-UA"/>
        </w:rPr>
      </w:pPr>
      <w:r>
        <w:rPr>
          <w:rFonts w:ascii="Times New Roman" w:hAnsi="Times New Roman"/>
          <w:sz w:val="24"/>
          <w:lang w:val="uk-UA"/>
        </w:rPr>
        <w:t>Спадкування нерухомого майна регулюється:</w:t>
      </w:r>
    </w:p>
    <w:p w:rsidR="003547DC" w:rsidRDefault="003547DC" w:rsidP="00554B86">
      <w:pPr>
        <w:pStyle w:val="ListParagraph"/>
        <w:numPr>
          <w:ilvl w:val="0"/>
          <w:numId w:val="62"/>
        </w:numPr>
        <w:spacing w:after="0" w:line="240" w:lineRule="auto"/>
        <w:jc w:val="both"/>
        <w:rPr>
          <w:rFonts w:ascii="Times New Roman" w:hAnsi="Times New Roman"/>
          <w:sz w:val="24"/>
          <w:lang w:val="uk-UA"/>
        </w:rPr>
      </w:pPr>
      <w:r>
        <w:rPr>
          <w:rFonts w:ascii="Times New Roman" w:hAnsi="Times New Roman"/>
          <w:sz w:val="24"/>
          <w:lang w:val="uk-UA"/>
        </w:rPr>
        <w:t>Правом держави, громадянином якої є спадкодавець;</w:t>
      </w:r>
    </w:p>
    <w:p w:rsidR="003547DC" w:rsidRDefault="003547DC" w:rsidP="00554B86">
      <w:pPr>
        <w:pStyle w:val="ListParagraph"/>
        <w:numPr>
          <w:ilvl w:val="0"/>
          <w:numId w:val="62"/>
        </w:numPr>
        <w:spacing w:after="0" w:line="240" w:lineRule="auto"/>
        <w:jc w:val="both"/>
        <w:rPr>
          <w:rFonts w:ascii="Times New Roman" w:hAnsi="Times New Roman"/>
          <w:sz w:val="24"/>
          <w:lang w:val="uk-UA"/>
        </w:rPr>
      </w:pPr>
      <w:r>
        <w:rPr>
          <w:rFonts w:ascii="Times New Roman" w:hAnsi="Times New Roman"/>
          <w:sz w:val="24"/>
          <w:lang w:val="uk-UA"/>
        </w:rPr>
        <w:t>Правом держави, на території якої знаходиться майно;</w:t>
      </w:r>
    </w:p>
    <w:p w:rsidR="003547DC" w:rsidRDefault="003547DC" w:rsidP="00554B86">
      <w:pPr>
        <w:pStyle w:val="ListParagraph"/>
        <w:numPr>
          <w:ilvl w:val="0"/>
          <w:numId w:val="62"/>
        </w:numPr>
        <w:spacing w:after="0" w:line="240" w:lineRule="auto"/>
        <w:jc w:val="both"/>
        <w:rPr>
          <w:rFonts w:ascii="Times New Roman" w:hAnsi="Times New Roman"/>
          <w:sz w:val="24"/>
          <w:lang w:val="uk-UA"/>
        </w:rPr>
      </w:pPr>
      <w:r>
        <w:rPr>
          <w:rFonts w:ascii="Times New Roman" w:hAnsi="Times New Roman"/>
          <w:sz w:val="24"/>
          <w:lang w:val="uk-UA"/>
        </w:rPr>
        <w:t>Законом держави. В якої спадкодавець мав останнє місце проживання;</w:t>
      </w:r>
    </w:p>
    <w:p w:rsidR="003547DC" w:rsidRDefault="003547DC" w:rsidP="00554B86">
      <w:pPr>
        <w:pStyle w:val="ListParagraph"/>
        <w:numPr>
          <w:ilvl w:val="0"/>
          <w:numId w:val="62"/>
        </w:numPr>
        <w:spacing w:after="0" w:line="240" w:lineRule="auto"/>
        <w:jc w:val="both"/>
        <w:rPr>
          <w:rFonts w:ascii="Times New Roman" w:hAnsi="Times New Roman"/>
          <w:sz w:val="24"/>
          <w:lang w:val="uk-UA"/>
        </w:rPr>
      </w:pPr>
      <w:r>
        <w:rPr>
          <w:rFonts w:ascii="Times New Roman" w:hAnsi="Times New Roman"/>
          <w:sz w:val="24"/>
          <w:lang w:val="uk-UA"/>
        </w:rPr>
        <w:t>Законом місця проживання спадкоємця.</w:t>
      </w:r>
    </w:p>
    <w:p w:rsidR="003547DC" w:rsidRDefault="003547DC" w:rsidP="00554B86">
      <w:pPr>
        <w:pStyle w:val="ListParagraph"/>
        <w:numPr>
          <w:ilvl w:val="0"/>
          <w:numId w:val="42"/>
        </w:numPr>
        <w:spacing w:after="0" w:line="240" w:lineRule="auto"/>
        <w:jc w:val="both"/>
        <w:rPr>
          <w:rFonts w:ascii="Times New Roman" w:hAnsi="Times New Roman"/>
          <w:sz w:val="24"/>
          <w:lang w:val="uk-UA"/>
        </w:rPr>
      </w:pPr>
      <w:r>
        <w:rPr>
          <w:rFonts w:ascii="Times New Roman" w:hAnsi="Times New Roman"/>
          <w:sz w:val="24"/>
          <w:lang w:val="uk-UA"/>
        </w:rPr>
        <w:t>Форма заповіту визначається правом держави:</w:t>
      </w:r>
    </w:p>
    <w:p w:rsidR="003547DC" w:rsidRDefault="003547DC" w:rsidP="00554B86">
      <w:pPr>
        <w:pStyle w:val="ListParagraph"/>
        <w:numPr>
          <w:ilvl w:val="0"/>
          <w:numId w:val="63"/>
        </w:numPr>
        <w:spacing w:after="0" w:line="240" w:lineRule="auto"/>
        <w:jc w:val="both"/>
        <w:rPr>
          <w:rFonts w:ascii="Times New Roman" w:hAnsi="Times New Roman"/>
          <w:sz w:val="24"/>
          <w:lang w:val="uk-UA"/>
        </w:rPr>
      </w:pPr>
      <w:r>
        <w:rPr>
          <w:rFonts w:ascii="Times New Roman" w:hAnsi="Times New Roman"/>
          <w:sz w:val="24"/>
          <w:lang w:val="uk-UA"/>
        </w:rPr>
        <w:t>Місця складання заповіту</w:t>
      </w:r>
    </w:p>
    <w:p w:rsidR="003547DC" w:rsidRDefault="003547DC" w:rsidP="00554B86">
      <w:pPr>
        <w:pStyle w:val="ListParagraph"/>
        <w:numPr>
          <w:ilvl w:val="0"/>
          <w:numId w:val="63"/>
        </w:numPr>
        <w:spacing w:after="0" w:line="240" w:lineRule="auto"/>
        <w:jc w:val="both"/>
        <w:rPr>
          <w:rFonts w:ascii="Times New Roman" w:hAnsi="Times New Roman"/>
          <w:sz w:val="24"/>
          <w:lang w:val="uk-UA"/>
        </w:rPr>
      </w:pPr>
      <w:r>
        <w:rPr>
          <w:rFonts w:ascii="Times New Roman" w:hAnsi="Times New Roman"/>
          <w:sz w:val="24"/>
          <w:lang w:val="uk-UA"/>
        </w:rPr>
        <w:t>Держави, громадянином якої був заповідач</w:t>
      </w:r>
    </w:p>
    <w:p w:rsidR="003547DC" w:rsidRDefault="003547DC" w:rsidP="00554B86">
      <w:pPr>
        <w:pStyle w:val="ListParagraph"/>
        <w:numPr>
          <w:ilvl w:val="0"/>
          <w:numId w:val="63"/>
        </w:numPr>
        <w:spacing w:after="0" w:line="240" w:lineRule="auto"/>
        <w:jc w:val="both"/>
        <w:rPr>
          <w:rFonts w:ascii="Times New Roman" w:hAnsi="Times New Roman"/>
          <w:sz w:val="24"/>
          <w:lang w:val="uk-UA"/>
        </w:rPr>
      </w:pPr>
      <w:r>
        <w:rPr>
          <w:rFonts w:ascii="Times New Roman" w:hAnsi="Times New Roman"/>
          <w:sz w:val="24"/>
          <w:lang w:val="uk-UA"/>
        </w:rPr>
        <w:t>Держави місця проживання в час складання заповіту або смерті;</w:t>
      </w:r>
    </w:p>
    <w:p w:rsidR="003547DC" w:rsidRPr="00181E20" w:rsidRDefault="003547DC" w:rsidP="00554B86">
      <w:pPr>
        <w:pStyle w:val="ListParagraph"/>
        <w:numPr>
          <w:ilvl w:val="0"/>
          <w:numId w:val="63"/>
        </w:numPr>
        <w:spacing w:after="0" w:line="240" w:lineRule="auto"/>
        <w:jc w:val="both"/>
        <w:rPr>
          <w:rFonts w:ascii="Times New Roman" w:hAnsi="Times New Roman"/>
          <w:sz w:val="24"/>
          <w:lang w:val="uk-UA"/>
        </w:rPr>
      </w:pPr>
      <w:r>
        <w:rPr>
          <w:rFonts w:ascii="Times New Roman" w:hAnsi="Times New Roman"/>
          <w:sz w:val="24"/>
          <w:lang w:val="uk-UA"/>
        </w:rPr>
        <w:t>У якій спадкодавець мав постійне місце проживання в момент складання заповіту або в момент смерті.</w:t>
      </w:r>
    </w:p>
    <w:p w:rsidR="003547DC" w:rsidRDefault="003547DC" w:rsidP="004A4AA1">
      <w:pPr>
        <w:spacing w:after="0" w:line="240" w:lineRule="auto"/>
        <w:jc w:val="center"/>
        <w:rPr>
          <w:rFonts w:ascii="Times New Roman" w:hAnsi="Times New Roman"/>
          <w:b/>
          <w:sz w:val="24"/>
          <w:u w:val="single"/>
          <w:lang w:val="uk-UA"/>
        </w:rPr>
      </w:pPr>
      <w:r w:rsidRPr="00DD1DA7">
        <w:rPr>
          <w:rFonts w:ascii="Times New Roman" w:hAnsi="Times New Roman"/>
          <w:b/>
          <w:sz w:val="24"/>
          <w:u w:val="single"/>
          <w:lang w:val="uk-UA"/>
        </w:rPr>
        <w:t>Тема №6. Трудові відносини і соціальне забезпечення.</w:t>
      </w:r>
    </w:p>
    <w:p w:rsidR="003547DC" w:rsidRDefault="003547DC" w:rsidP="00554B86">
      <w:pPr>
        <w:pStyle w:val="ListParagraph"/>
        <w:numPr>
          <w:ilvl w:val="0"/>
          <w:numId w:val="43"/>
        </w:numPr>
        <w:spacing w:after="0" w:line="240" w:lineRule="auto"/>
        <w:jc w:val="both"/>
        <w:rPr>
          <w:rFonts w:ascii="Times New Roman" w:hAnsi="Times New Roman"/>
          <w:sz w:val="24"/>
          <w:lang w:val="uk-UA"/>
        </w:rPr>
      </w:pPr>
      <w:r w:rsidRPr="00DD1DA7">
        <w:rPr>
          <w:rFonts w:ascii="Times New Roman" w:hAnsi="Times New Roman"/>
          <w:sz w:val="24"/>
          <w:lang w:val="uk-UA"/>
        </w:rPr>
        <w:t xml:space="preserve">Іноземний елемент – це: </w:t>
      </w:r>
    </w:p>
    <w:p w:rsidR="003547DC" w:rsidRPr="00DD1DA7" w:rsidRDefault="003547DC" w:rsidP="00554B86">
      <w:pPr>
        <w:pStyle w:val="ListParagraph"/>
        <w:numPr>
          <w:ilvl w:val="0"/>
          <w:numId w:val="44"/>
        </w:numPr>
        <w:spacing w:after="0" w:line="240" w:lineRule="auto"/>
        <w:jc w:val="both"/>
        <w:rPr>
          <w:rFonts w:ascii="Times New Roman" w:hAnsi="Times New Roman"/>
          <w:sz w:val="24"/>
          <w:lang w:val="uk-UA"/>
        </w:rPr>
      </w:pPr>
      <w:r w:rsidRPr="00DD1DA7">
        <w:rPr>
          <w:rFonts w:ascii="Times New Roman" w:hAnsi="Times New Roman"/>
          <w:sz w:val="24"/>
          <w:lang w:val="uk-UA"/>
        </w:rPr>
        <w:t xml:space="preserve">правовідносини між іноземцями, які регулюються правом іноземної держави; </w:t>
      </w:r>
    </w:p>
    <w:p w:rsidR="003547DC" w:rsidRPr="00DD1DA7" w:rsidRDefault="003547DC" w:rsidP="00554B86">
      <w:pPr>
        <w:pStyle w:val="ListParagraph"/>
        <w:numPr>
          <w:ilvl w:val="0"/>
          <w:numId w:val="44"/>
        </w:numPr>
        <w:spacing w:after="0" w:line="240" w:lineRule="auto"/>
        <w:jc w:val="both"/>
        <w:rPr>
          <w:rFonts w:ascii="Times New Roman" w:hAnsi="Times New Roman"/>
          <w:sz w:val="24"/>
          <w:lang w:val="uk-UA"/>
        </w:rPr>
      </w:pPr>
      <w:r w:rsidRPr="00DD1DA7">
        <w:rPr>
          <w:rFonts w:ascii="Times New Roman" w:hAnsi="Times New Roman"/>
          <w:sz w:val="24"/>
          <w:lang w:val="uk-UA"/>
        </w:rPr>
        <w:t xml:space="preserve">джерело права іноземної держави, щодо іноземців та осіб без громадянства; </w:t>
      </w:r>
    </w:p>
    <w:p w:rsidR="003547DC" w:rsidRPr="00DD1DA7" w:rsidRDefault="003547DC" w:rsidP="00554B86">
      <w:pPr>
        <w:pStyle w:val="ListParagraph"/>
        <w:numPr>
          <w:ilvl w:val="0"/>
          <w:numId w:val="44"/>
        </w:numPr>
        <w:spacing w:after="0" w:line="240" w:lineRule="auto"/>
        <w:jc w:val="both"/>
        <w:rPr>
          <w:rFonts w:ascii="Times New Roman" w:hAnsi="Times New Roman"/>
          <w:sz w:val="24"/>
          <w:lang w:val="uk-UA"/>
        </w:rPr>
      </w:pPr>
      <w:r w:rsidRPr="00DD1DA7">
        <w:rPr>
          <w:rFonts w:ascii="Times New Roman" w:hAnsi="Times New Roman"/>
          <w:sz w:val="24"/>
          <w:lang w:val="uk-UA"/>
        </w:rPr>
        <w:t xml:space="preserve">юридичний факт, що мав чи має місце за кордоном, об’єкт, який знаходиться на території іноземної держави та суб’єкт, який має іноземну незалежність. </w:t>
      </w:r>
    </w:p>
    <w:p w:rsidR="003547DC" w:rsidRDefault="003547DC" w:rsidP="00554B86">
      <w:pPr>
        <w:pStyle w:val="ListParagraph"/>
        <w:numPr>
          <w:ilvl w:val="0"/>
          <w:numId w:val="44"/>
        </w:numPr>
        <w:spacing w:after="0" w:line="240" w:lineRule="auto"/>
        <w:jc w:val="both"/>
        <w:rPr>
          <w:rFonts w:ascii="Times New Roman" w:hAnsi="Times New Roman"/>
          <w:sz w:val="24"/>
          <w:lang w:val="uk-UA"/>
        </w:rPr>
      </w:pPr>
      <w:r w:rsidRPr="00DD1DA7">
        <w:rPr>
          <w:rFonts w:ascii="Times New Roman" w:hAnsi="Times New Roman"/>
          <w:sz w:val="24"/>
          <w:lang w:val="uk-UA"/>
        </w:rPr>
        <w:t>товар чи продукція іноземного походження</w:t>
      </w:r>
      <w:r>
        <w:rPr>
          <w:rFonts w:ascii="Times New Roman" w:hAnsi="Times New Roman"/>
          <w:sz w:val="24"/>
          <w:lang w:val="uk-UA"/>
        </w:rPr>
        <w:t>.</w:t>
      </w:r>
    </w:p>
    <w:p w:rsidR="003547DC" w:rsidRPr="00F7497D" w:rsidRDefault="003547DC" w:rsidP="00554B86">
      <w:pPr>
        <w:pStyle w:val="ListParagraph"/>
        <w:numPr>
          <w:ilvl w:val="0"/>
          <w:numId w:val="43"/>
        </w:numPr>
        <w:spacing w:after="0" w:line="240" w:lineRule="auto"/>
        <w:jc w:val="both"/>
        <w:rPr>
          <w:rFonts w:ascii="Times New Roman" w:hAnsi="Times New Roman"/>
          <w:sz w:val="24"/>
          <w:lang w:val="uk-UA"/>
        </w:rPr>
      </w:pPr>
      <w:r w:rsidRPr="00F7497D">
        <w:rPr>
          <w:rFonts w:ascii="Times New Roman" w:hAnsi="Times New Roman"/>
          <w:sz w:val="24"/>
          <w:lang w:val="uk-UA"/>
        </w:rPr>
        <w:t>Норми міжнародного договору застосовуються до цивільноправових відносин у</w:t>
      </w:r>
      <w:r>
        <w:rPr>
          <w:rFonts w:ascii="Times New Roman" w:hAnsi="Times New Roman"/>
          <w:sz w:val="24"/>
          <w:lang w:val="uk-UA"/>
        </w:rPr>
        <w:t xml:space="preserve"> </w:t>
      </w:r>
      <w:r w:rsidRPr="00F7497D">
        <w:rPr>
          <w:rFonts w:ascii="Times New Roman" w:hAnsi="Times New Roman"/>
          <w:sz w:val="24"/>
          <w:lang w:val="uk-UA"/>
        </w:rPr>
        <w:t xml:space="preserve">контексті міжнародного приватного права; </w:t>
      </w:r>
    </w:p>
    <w:p w:rsidR="003547DC" w:rsidRPr="00F7497D" w:rsidRDefault="003547DC" w:rsidP="00554B86">
      <w:pPr>
        <w:pStyle w:val="ListParagraph"/>
        <w:numPr>
          <w:ilvl w:val="0"/>
          <w:numId w:val="4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шляхом трансформації їх у норми внутрідержавного права; </w:t>
      </w:r>
    </w:p>
    <w:p w:rsidR="003547DC" w:rsidRPr="00F7497D" w:rsidRDefault="003547DC" w:rsidP="00554B86">
      <w:pPr>
        <w:pStyle w:val="ListParagraph"/>
        <w:numPr>
          <w:ilvl w:val="0"/>
          <w:numId w:val="4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безпосередньо, якщо не суперечать нормам національного правового акту; </w:t>
      </w:r>
    </w:p>
    <w:p w:rsidR="003547DC" w:rsidRPr="00F7497D" w:rsidRDefault="003547DC" w:rsidP="00554B86">
      <w:pPr>
        <w:pStyle w:val="ListParagraph"/>
        <w:numPr>
          <w:ilvl w:val="0"/>
          <w:numId w:val="45"/>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опосередковано, якщо суперечать нормам національного правового акту. </w:t>
      </w:r>
    </w:p>
    <w:p w:rsidR="003547DC" w:rsidRPr="00F7497D" w:rsidRDefault="003547DC" w:rsidP="00554B86">
      <w:pPr>
        <w:pStyle w:val="ListParagraph"/>
        <w:numPr>
          <w:ilvl w:val="0"/>
          <w:numId w:val="45"/>
        </w:numPr>
        <w:spacing w:after="0" w:line="240" w:lineRule="auto"/>
        <w:jc w:val="both"/>
        <w:rPr>
          <w:rFonts w:ascii="Times New Roman" w:hAnsi="Times New Roman"/>
          <w:sz w:val="24"/>
          <w:lang w:val="uk-UA"/>
        </w:rPr>
      </w:pPr>
      <w:r w:rsidRPr="00F7497D">
        <w:rPr>
          <w:rFonts w:ascii="Times New Roman" w:hAnsi="Times New Roman"/>
          <w:sz w:val="24"/>
          <w:lang w:val="uk-UA"/>
        </w:rPr>
        <w:t>якщо визнаються обома суб’єктами приватноправових відносин.</w:t>
      </w:r>
    </w:p>
    <w:p w:rsidR="003547DC" w:rsidRPr="00F7497D" w:rsidRDefault="003547DC" w:rsidP="00554B86">
      <w:pPr>
        <w:pStyle w:val="ListParagraph"/>
        <w:numPr>
          <w:ilvl w:val="0"/>
          <w:numId w:val="43"/>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Позначте основні вимоги національного законодавства щодо надання дозволу на працевлаштування іноземців в Україні: </w:t>
      </w:r>
    </w:p>
    <w:p w:rsidR="003547DC" w:rsidRPr="00F7497D" w:rsidRDefault="003547DC" w:rsidP="00554B86">
      <w:pPr>
        <w:pStyle w:val="ListParagraph"/>
        <w:numPr>
          <w:ilvl w:val="0"/>
          <w:numId w:val="46"/>
        </w:numPr>
        <w:spacing w:after="0" w:line="240" w:lineRule="auto"/>
        <w:jc w:val="both"/>
        <w:rPr>
          <w:rFonts w:ascii="Times New Roman" w:hAnsi="Times New Roman"/>
          <w:sz w:val="24"/>
          <w:lang w:val="uk-UA"/>
        </w:rPr>
      </w:pPr>
      <w:r w:rsidRPr="00F7497D">
        <w:rPr>
          <w:rFonts w:ascii="Times New Roman" w:hAnsi="Times New Roman"/>
          <w:sz w:val="24"/>
          <w:lang w:val="uk-UA"/>
        </w:rPr>
        <w:t xml:space="preserve">дозвіл на працевлаштування має бути отриманий будь-яким іноземним громадянином чи особою без громадянства, незалежно від того постійно чи тимчасово вони перебувають на території України; </w:t>
      </w:r>
    </w:p>
    <w:p w:rsidR="003547DC" w:rsidRPr="00DD1DA7" w:rsidRDefault="003547DC" w:rsidP="00554B86">
      <w:pPr>
        <w:pStyle w:val="ListParagraph"/>
        <w:numPr>
          <w:ilvl w:val="0"/>
          <w:numId w:val="46"/>
        </w:numPr>
        <w:spacing w:after="0" w:line="240" w:lineRule="auto"/>
        <w:jc w:val="both"/>
        <w:rPr>
          <w:rFonts w:ascii="Times New Roman" w:hAnsi="Times New Roman"/>
          <w:sz w:val="24"/>
          <w:lang w:val="uk-UA"/>
        </w:rPr>
      </w:pPr>
      <w:r w:rsidRPr="00DD1DA7">
        <w:rPr>
          <w:rFonts w:ascii="Times New Roman" w:hAnsi="Times New Roman"/>
          <w:sz w:val="24"/>
          <w:lang w:val="uk-UA"/>
        </w:rPr>
        <w:t xml:space="preserve">дозвіл на працевлаштування іноземці отримують на підставі заяви, особисто поданої до центру зайнятості; </w:t>
      </w:r>
    </w:p>
    <w:p w:rsidR="003547DC" w:rsidRPr="00DD1DA7" w:rsidRDefault="003547DC" w:rsidP="00554B86">
      <w:pPr>
        <w:pStyle w:val="ListParagraph"/>
        <w:numPr>
          <w:ilvl w:val="0"/>
          <w:numId w:val="46"/>
        </w:numPr>
        <w:spacing w:after="0" w:line="240" w:lineRule="auto"/>
        <w:jc w:val="both"/>
        <w:rPr>
          <w:rFonts w:ascii="Times New Roman" w:hAnsi="Times New Roman"/>
          <w:sz w:val="24"/>
          <w:lang w:val="uk-UA"/>
        </w:rPr>
      </w:pPr>
      <w:r w:rsidRPr="00DD1DA7">
        <w:rPr>
          <w:rFonts w:ascii="Times New Roman" w:hAnsi="Times New Roman"/>
          <w:sz w:val="24"/>
          <w:lang w:val="uk-UA"/>
        </w:rPr>
        <w:t xml:space="preserve">дозвіл на працевлаштування видається на строк до одного року; </w:t>
      </w:r>
    </w:p>
    <w:p w:rsidR="003547DC" w:rsidRPr="00494FB8" w:rsidRDefault="003547DC" w:rsidP="00554B86">
      <w:pPr>
        <w:pStyle w:val="ListParagraph"/>
        <w:numPr>
          <w:ilvl w:val="0"/>
          <w:numId w:val="46"/>
        </w:numPr>
        <w:spacing w:after="0" w:line="240" w:lineRule="auto"/>
        <w:jc w:val="both"/>
        <w:rPr>
          <w:rFonts w:ascii="Times New Roman" w:hAnsi="Times New Roman"/>
          <w:sz w:val="24"/>
          <w:lang w:val="uk-UA"/>
        </w:rPr>
      </w:pPr>
      <w:r w:rsidRPr="00DD1DA7">
        <w:rPr>
          <w:rFonts w:ascii="Times New Roman" w:hAnsi="Times New Roman"/>
          <w:sz w:val="24"/>
          <w:lang w:val="uk-UA"/>
        </w:rPr>
        <w:t>дозвіл на працевлаштування може бути оформлений іноземцю за умови, що в країні (регіоні) відсутні працівники, що можуть виконувати цей вид роботи, якщо інше не передбачене міжнародними договорами України</w:t>
      </w:r>
    </w:p>
    <w:p w:rsidR="003547DC" w:rsidRDefault="003547DC" w:rsidP="004A4AA1">
      <w:pPr>
        <w:spacing w:after="0" w:line="240" w:lineRule="auto"/>
        <w:jc w:val="center"/>
        <w:rPr>
          <w:rFonts w:ascii="Times New Roman" w:hAnsi="Times New Roman"/>
          <w:b/>
          <w:sz w:val="24"/>
          <w:u w:val="single"/>
          <w:lang w:val="uk-UA"/>
        </w:rPr>
      </w:pPr>
      <w:r w:rsidRPr="00DD1DA7">
        <w:rPr>
          <w:rFonts w:ascii="Times New Roman" w:hAnsi="Times New Roman"/>
          <w:b/>
          <w:sz w:val="24"/>
          <w:u w:val="single"/>
          <w:lang w:val="uk-UA"/>
        </w:rPr>
        <w:t>Тема №7. Міжнародний цивільний процес.</w:t>
      </w:r>
    </w:p>
    <w:p w:rsidR="003547DC" w:rsidRPr="00DD1DA7" w:rsidRDefault="003547DC" w:rsidP="00554B86">
      <w:pPr>
        <w:pStyle w:val="ListParagraph"/>
        <w:numPr>
          <w:ilvl w:val="0"/>
          <w:numId w:val="47"/>
        </w:numPr>
        <w:spacing w:after="0" w:line="240" w:lineRule="auto"/>
        <w:jc w:val="both"/>
        <w:rPr>
          <w:rFonts w:ascii="Times New Roman" w:hAnsi="Times New Roman"/>
          <w:sz w:val="24"/>
          <w:lang w:val="uk-UA"/>
        </w:rPr>
      </w:pPr>
      <w:r w:rsidRPr="00DD1DA7">
        <w:rPr>
          <w:rFonts w:ascii="Times New Roman" w:hAnsi="Times New Roman"/>
          <w:sz w:val="24"/>
          <w:lang w:val="uk-UA"/>
        </w:rPr>
        <w:t>Які питання відносять до міжнародного цивільного процесу?</w:t>
      </w:r>
    </w:p>
    <w:p w:rsidR="003547DC" w:rsidRPr="00554DCB" w:rsidRDefault="003547DC" w:rsidP="00554B86">
      <w:pPr>
        <w:pStyle w:val="ListParagraph"/>
        <w:numPr>
          <w:ilvl w:val="0"/>
          <w:numId w:val="51"/>
        </w:numPr>
        <w:spacing w:after="0" w:line="240" w:lineRule="auto"/>
        <w:jc w:val="both"/>
        <w:rPr>
          <w:rFonts w:ascii="Times New Roman" w:hAnsi="Times New Roman"/>
          <w:sz w:val="24"/>
          <w:lang w:val="uk-UA"/>
        </w:rPr>
      </w:pPr>
      <w:r w:rsidRPr="00554DCB">
        <w:rPr>
          <w:rFonts w:ascii="Times New Roman" w:hAnsi="Times New Roman"/>
          <w:sz w:val="24"/>
          <w:lang w:val="uk-UA"/>
        </w:rPr>
        <w:t>Міжнародна юрисдикція з цивільних справ.</w:t>
      </w:r>
    </w:p>
    <w:p w:rsidR="003547DC" w:rsidRPr="00554DCB" w:rsidRDefault="003547DC" w:rsidP="00554B86">
      <w:pPr>
        <w:pStyle w:val="ListParagraph"/>
        <w:numPr>
          <w:ilvl w:val="0"/>
          <w:numId w:val="51"/>
        </w:numPr>
        <w:spacing w:after="0" w:line="240" w:lineRule="auto"/>
        <w:jc w:val="both"/>
        <w:rPr>
          <w:rFonts w:ascii="Times New Roman" w:hAnsi="Times New Roman"/>
          <w:sz w:val="24"/>
          <w:lang w:val="uk-UA"/>
        </w:rPr>
      </w:pPr>
      <w:r w:rsidRPr="00554DCB">
        <w:rPr>
          <w:rFonts w:ascii="Times New Roman" w:hAnsi="Times New Roman"/>
          <w:sz w:val="24"/>
          <w:lang w:val="uk-UA"/>
        </w:rPr>
        <w:t>Цивільне процесуальне становище іноземців, осіб без громадянства, іноземних підприємств і організацій, іноземної держави та її</w:t>
      </w:r>
    </w:p>
    <w:p w:rsidR="003547DC" w:rsidRPr="00554DCB" w:rsidRDefault="003547DC" w:rsidP="00554B86">
      <w:pPr>
        <w:pStyle w:val="ListParagraph"/>
        <w:numPr>
          <w:ilvl w:val="0"/>
          <w:numId w:val="51"/>
        </w:numPr>
        <w:spacing w:after="0" w:line="240" w:lineRule="auto"/>
        <w:jc w:val="both"/>
        <w:rPr>
          <w:rFonts w:ascii="Times New Roman" w:hAnsi="Times New Roman"/>
          <w:sz w:val="24"/>
          <w:lang w:val="uk-UA"/>
        </w:rPr>
      </w:pPr>
      <w:r w:rsidRPr="00554DCB">
        <w:rPr>
          <w:rFonts w:ascii="Times New Roman" w:hAnsi="Times New Roman"/>
          <w:sz w:val="24"/>
          <w:lang w:val="uk-UA"/>
        </w:rPr>
        <w:t>дипломатичних представників, міжнародних організацій.</w:t>
      </w:r>
    </w:p>
    <w:p w:rsidR="003547DC" w:rsidRPr="00554DCB" w:rsidRDefault="003547DC" w:rsidP="00554B86">
      <w:pPr>
        <w:pStyle w:val="ListParagraph"/>
        <w:numPr>
          <w:ilvl w:val="0"/>
          <w:numId w:val="51"/>
        </w:numPr>
        <w:spacing w:after="0" w:line="240" w:lineRule="auto"/>
        <w:jc w:val="both"/>
        <w:rPr>
          <w:rFonts w:ascii="Times New Roman" w:hAnsi="Times New Roman"/>
          <w:sz w:val="24"/>
          <w:lang w:val="uk-UA"/>
        </w:rPr>
      </w:pPr>
      <w:r w:rsidRPr="00554DCB">
        <w:rPr>
          <w:rFonts w:ascii="Times New Roman" w:hAnsi="Times New Roman"/>
          <w:sz w:val="24"/>
          <w:lang w:val="uk-UA"/>
        </w:rPr>
        <w:t>Судових доказів у цивільних справах за участю іноземців.</w:t>
      </w:r>
    </w:p>
    <w:p w:rsidR="003547DC" w:rsidRPr="00554DCB" w:rsidRDefault="003547DC" w:rsidP="00554B86">
      <w:pPr>
        <w:pStyle w:val="ListParagraph"/>
        <w:numPr>
          <w:ilvl w:val="0"/>
          <w:numId w:val="51"/>
        </w:numPr>
        <w:spacing w:after="0" w:line="240" w:lineRule="auto"/>
        <w:jc w:val="both"/>
        <w:rPr>
          <w:rFonts w:ascii="Times New Roman" w:hAnsi="Times New Roman"/>
          <w:sz w:val="24"/>
          <w:lang w:val="uk-UA"/>
        </w:rPr>
      </w:pPr>
      <w:r w:rsidRPr="00554DCB">
        <w:rPr>
          <w:rFonts w:ascii="Times New Roman" w:hAnsi="Times New Roman"/>
          <w:sz w:val="24"/>
          <w:lang w:val="uk-UA"/>
        </w:rPr>
        <w:t>Відносини що виникають між позивачем та відповідачем.</w:t>
      </w:r>
    </w:p>
    <w:p w:rsidR="003547DC" w:rsidRPr="00554DCB" w:rsidRDefault="003547DC" w:rsidP="00554B86">
      <w:pPr>
        <w:pStyle w:val="ListParagraph"/>
        <w:numPr>
          <w:ilvl w:val="0"/>
          <w:numId w:val="47"/>
        </w:numPr>
        <w:spacing w:after="0" w:line="240" w:lineRule="auto"/>
        <w:jc w:val="both"/>
        <w:rPr>
          <w:rFonts w:ascii="Times New Roman" w:hAnsi="Times New Roman"/>
          <w:sz w:val="24"/>
          <w:lang w:val="uk-UA"/>
        </w:rPr>
      </w:pPr>
      <w:r w:rsidRPr="00DD1DA7">
        <w:rPr>
          <w:rFonts w:ascii="Times New Roman" w:hAnsi="Times New Roman"/>
          <w:sz w:val="24"/>
          <w:lang w:val="uk-UA"/>
        </w:rPr>
        <w:t>Які нормативні акти є джерелами міжнародного цивільного</w:t>
      </w:r>
      <w:r>
        <w:rPr>
          <w:rFonts w:ascii="Times New Roman" w:hAnsi="Times New Roman"/>
          <w:sz w:val="24"/>
          <w:lang w:val="uk-UA"/>
        </w:rPr>
        <w:t xml:space="preserve"> </w:t>
      </w:r>
      <w:r w:rsidRPr="00554DCB">
        <w:rPr>
          <w:rFonts w:ascii="Times New Roman" w:hAnsi="Times New Roman"/>
          <w:sz w:val="24"/>
          <w:lang w:val="uk-UA"/>
        </w:rPr>
        <w:t>процесу?</w:t>
      </w:r>
    </w:p>
    <w:p w:rsidR="003547DC" w:rsidRPr="00554DCB" w:rsidRDefault="003547DC" w:rsidP="00554B86">
      <w:pPr>
        <w:pStyle w:val="ListParagraph"/>
        <w:numPr>
          <w:ilvl w:val="0"/>
          <w:numId w:val="50"/>
        </w:numPr>
        <w:spacing w:after="0" w:line="240" w:lineRule="auto"/>
        <w:jc w:val="both"/>
        <w:rPr>
          <w:rFonts w:ascii="Times New Roman" w:hAnsi="Times New Roman"/>
          <w:sz w:val="24"/>
          <w:lang w:val="uk-UA"/>
        </w:rPr>
      </w:pPr>
      <w:r w:rsidRPr="00554DCB">
        <w:rPr>
          <w:rFonts w:ascii="Times New Roman" w:hAnsi="Times New Roman"/>
          <w:sz w:val="24"/>
          <w:lang w:val="uk-UA"/>
        </w:rPr>
        <w:t>Конституція України.</w:t>
      </w:r>
    </w:p>
    <w:p w:rsidR="003547DC" w:rsidRPr="00554DCB" w:rsidRDefault="003547DC" w:rsidP="00554B86">
      <w:pPr>
        <w:pStyle w:val="ListParagraph"/>
        <w:numPr>
          <w:ilvl w:val="0"/>
          <w:numId w:val="50"/>
        </w:numPr>
        <w:spacing w:after="0" w:line="240" w:lineRule="auto"/>
        <w:jc w:val="both"/>
        <w:rPr>
          <w:rFonts w:ascii="Times New Roman" w:hAnsi="Times New Roman"/>
          <w:sz w:val="24"/>
          <w:lang w:val="uk-UA"/>
        </w:rPr>
      </w:pPr>
      <w:r w:rsidRPr="00554DCB">
        <w:rPr>
          <w:rFonts w:ascii="Times New Roman" w:hAnsi="Times New Roman"/>
          <w:sz w:val="24"/>
          <w:lang w:val="uk-UA"/>
        </w:rPr>
        <w:t>Цивільний процесуальний кодекс України.</w:t>
      </w:r>
    </w:p>
    <w:p w:rsidR="003547DC" w:rsidRPr="00554DCB" w:rsidRDefault="003547DC" w:rsidP="00554B86">
      <w:pPr>
        <w:pStyle w:val="ListParagraph"/>
        <w:numPr>
          <w:ilvl w:val="0"/>
          <w:numId w:val="50"/>
        </w:numPr>
        <w:spacing w:after="0" w:line="240" w:lineRule="auto"/>
        <w:jc w:val="both"/>
        <w:rPr>
          <w:rFonts w:ascii="Times New Roman" w:hAnsi="Times New Roman"/>
          <w:sz w:val="24"/>
          <w:lang w:val="uk-UA"/>
        </w:rPr>
      </w:pPr>
      <w:r w:rsidRPr="00554DCB">
        <w:rPr>
          <w:rFonts w:ascii="Times New Roman" w:hAnsi="Times New Roman"/>
          <w:sz w:val="24"/>
          <w:lang w:val="uk-UA"/>
        </w:rPr>
        <w:t>Міжнародні договори.</w:t>
      </w:r>
    </w:p>
    <w:p w:rsidR="003547DC" w:rsidRPr="00554DCB" w:rsidRDefault="003547DC" w:rsidP="00554B86">
      <w:pPr>
        <w:pStyle w:val="ListParagraph"/>
        <w:numPr>
          <w:ilvl w:val="0"/>
          <w:numId w:val="50"/>
        </w:numPr>
        <w:spacing w:after="0" w:line="240" w:lineRule="auto"/>
        <w:jc w:val="both"/>
        <w:rPr>
          <w:rFonts w:ascii="Times New Roman" w:hAnsi="Times New Roman"/>
          <w:sz w:val="24"/>
          <w:lang w:val="uk-UA"/>
        </w:rPr>
      </w:pPr>
      <w:r w:rsidRPr="00554DCB">
        <w:rPr>
          <w:rFonts w:ascii="Times New Roman" w:hAnsi="Times New Roman"/>
          <w:sz w:val="24"/>
          <w:lang w:val="uk-UA"/>
        </w:rPr>
        <w:t>Судові прецеденти.</w:t>
      </w:r>
    </w:p>
    <w:p w:rsidR="003547DC" w:rsidRPr="00DD1DA7" w:rsidRDefault="003547DC" w:rsidP="00554B86">
      <w:pPr>
        <w:pStyle w:val="ListParagraph"/>
        <w:numPr>
          <w:ilvl w:val="0"/>
          <w:numId w:val="47"/>
        </w:numPr>
        <w:spacing w:after="0" w:line="240" w:lineRule="auto"/>
        <w:jc w:val="both"/>
        <w:rPr>
          <w:rFonts w:ascii="Times New Roman" w:hAnsi="Times New Roman"/>
          <w:sz w:val="24"/>
          <w:lang w:val="uk-UA"/>
        </w:rPr>
      </w:pPr>
      <w:r w:rsidRPr="00DD1DA7">
        <w:rPr>
          <w:rFonts w:ascii="Times New Roman" w:hAnsi="Times New Roman"/>
          <w:sz w:val="24"/>
          <w:lang w:val="uk-UA"/>
        </w:rPr>
        <w:t>Які підстави визначення підсудності справ судами України?</w:t>
      </w:r>
    </w:p>
    <w:p w:rsidR="003547DC" w:rsidRPr="00554DCB" w:rsidRDefault="003547DC" w:rsidP="00554B86">
      <w:pPr>
        <w:pStyle w:val="ListParagraph"/>
        <w:numPr>
          <w:ilvl w:val="0"/>
          <w:numId w:val="49"/>
        </w:numPr>
        <w:spacing w:after="0" w:line="240" w:lineRule="auto"/>
        <w:jc w:val="both"/>
        <w:rPr>
          <w:rFonts w:ascii="Times New Roman" w:hAnsi="Times New Roman"/>
          <w:sz w:val="24"/>
          <w:lang w:val="uk-UA"/>
        </w:rPr>
      </w:pPr>
      <w:r w:rsidRPr="00554DCB">
        <w:rPr>
          <w:rFonts w:ascii="Times New Roman" w:hAnsi="Times New Roman"/>
          <w:sz w:val="24"/>
          <w:lang w:val="uk-UA"/>
        </w:rPr>
        <w:t>Якщо сторони своєю угодою передбачили підсудність справи з іноземним елементом</w:t>
      </w:r>
    </w:p>
    <w:p w:rsidR="003547DC" w:rsidRPr="00554DCB" w:rsidRDefault="003547DC" w:rsidP="00554B86">
      <w:pPr>
        <w:pStyle w:val="ListParagraph"/>
        <w:numPr>
          <w:ilvl w:val="0"/>
          <w:numId w:val="49"/>
        </w:numPr>
        <w:spacing w:after="0" w:line="240" w:lineRule="auto"/>
        <w:jc w:val="both"/>
        <w:rPr>
          <w:rFonts w:ascii="Times New Roman" w:hAnsi="Times New Roman"/>
          <w:sz w:val="24"/>
          <w:lang w:val="uk-UA"/>
        </w:rPr>
      </w:pPr>
      <w:r w:rsidRPr="00554DCB">
        <w:rPr>
          <w:rFonts w:ascii="Times New Roman" w:hAnsi="Times New Roman"/>
          <w:sz w:val="24"/>
          <w:lang w:val="uk-UA"/>
        </w:rPr>
        <w:t>Якщо відповідач на території України має місце проживання або місцезнаходження, або рухоме чи нерухоме майно.</w:t>
      </w:r>
    </w:p>
    <w:p w:rsidR="003547DC" w:rsidRPr="00554DCB" w:rsidRDefault="003547DC" w:rsidP="00554B86">
      <w:pPr>
        <w:pStyle w:val="ListParagraph"/>
        <w:numPr>
          <w:ilvl w:val="0"/>
          <w:numId w:val="49"/>
        </w:numPr>
        <w:spacing w:after="0" w:line="240" w:lineRule="auto"/>
        <w:jc w:val="both"/>
        <w:rPr>
          <w:rFonts w:ascii="Times New Roman" w:hAnsi="Times New Roman"/>
          <w:sz w:val="24"/>
          <w:lang w:val="uk-UA"/>
        </w:rPr>
      </w:pPr>
      <w:r w:rsidRPr="00554DCB">
        <w:rPr>
          <w:rFonts w:ascii="Times New Roman" w:hAnsi="Times New Roman"/>
          <w:sz w:val="24"/>
          <w:lang w:val="uk-UA"/>
        </w:rPr>
        <w:t>У справах про відшкодування шкоди, її завдано на території України.</w:t>
      </w:r>
    </w:p>
    <w:p w:rsidR="003547DC" w:rsidRPr="00554DCB" w:rsidRDefault="003547DC" w:rsidP="00554B86">
      <w:pPr>
        <w:pStyle w:val="ListParagraph"/>
        <w:numPr>
          <w:ilvl w:val="0"/>
          <w:numId w:val="49"/>
        </w:numPr>
        <w:spacing w:after="0" w:line="240" w:lineRule="auto"/>
        <w:jc w:val="both"/>
        <w:rPr>
          <w:rFonts w:ascii="Times New Roman" w:hAnsi="Times New Roman"/>
          <w:sz w:val="24"/>
          <w:lang w:val="uk-UA"/>
        </w:rPr>
      </w:pPr>
      <w:r w:rsidRPr="00554DCB">
        <w:rPr>
          <w:rFonts w:ascii="Times New Roman" w:hAnsi="Times New Roman"/>
          <w:sz w:val="24"/>
          <w:lang w:val="uk-UA"/>
        </w:rPr>
        <w:t>Якщо міжнародна судова інстанція визнала компетентним суд України.</w:t>
      </w:r>
    </w:p>
    <w:p w:rsidR="003547DC" w:rsidRPr="00DD1DA7" w:rsidRDefault="003547DC" w:rsidP="00554B86">
      <w:pPr>
        <w:pStyle w:val="ListParagraph"/>
        <w:numPr>
          <w:ilvl w:val="0"/>
          <w:numId w:val="47"/>
        </w:numPr>
        <w:spacing w:after="0" w:line="240" w:lineRule="auto"/>
        <w:jc w:val="both"/>
        <w:rPr>
          <w:rFonts w:ascii="Times New Roman" w:hAnsi="Times New Roman"/>
          <w:sz w:val="24"/>
          <w:lang w:val="uk-UA"/>
        </w:rPr>
      </w:pPr>
      <w:r w:rsidRPr="00DD1DA7">
        <w:rPr>
          <w:rFonts w:ascii="Times New Roman" w:hAnsi="Times New Roman"/>
          <w:sz w:val="24"/>
          <w:lang w:val="uk-UA"/>
        </w:rPr>
        <w:t>В яких випадках підсудність судам України є виключною?</w:t>
      </w:r>
    </w:p>
    <w:p w:rsidR="003547DC" w:rsidRPr="00DD1DA7" w:rsidRDefault="003547DC" w:rsidP="00554B86">
      <w:pPr>
        <w:pStyle w:val="ListParagraph"/>
        <w:numPr>
          <w:ilvl w:val="0"/>
          <w:numId w:val="48"/>
        </w:numPr>
        <w:spacing w:after="0" w:line="240" w:lineRule="auto"/>
        <w:jc w:val="both"/>
        <w:rPr>
          <w:rFonts w:ascii="Times New Roman" w:hAnsi="Times New Roman"/>
          <w:sz w:val="24"/>
          <w:lang w:val="uk-UA"/>
        </w:rPr>
      </w:pPr>
      <w:r w:rsidRPr="00DD1DA7">
        <w:rPr>
          <w:rFonts w:ascii="Times New Roman" w:hAnsi="Times New Roman"/>
          <w:sz w:val="24"/>
          <w:lang w:val="uk-UA"/>
        </w:rPr>
        <w:t>Якщо спадкодавець був громадянином України і мав в ній місце проживання.</w:t>
      </w:r>
    </w:p>
    <w:p w:rsidR="003547DC" w:rsidRPr="00DD1DA7" w:rsidRDefault="003547DC" w:rsidP="00554B86">
      <w:pPr>
        <w:pStyle w:val="ListParagraph"/>
        <w:numPr>
          <w:ilvl w:val="0"/>
          <w:numId w:val="48"/>
        </w:numPr>
        <w:spacing w:after="0" w:line="240" w:lineRule="auto"/>
        <w:jc w:val="both"/>
        <w:rPr>
          <w:rFonts w:ascii="Times New Roman" w:hAnsi="Times New Roman"/>
          <w:sz w:val="24"/>
          <w:lang w:val="uk-UA"/>
        </w:rPr>
      </w:pPr>
      <w:r w:rsidRPr="00DD1DA7">
        <w:rPr>
          <w:rFonts w:ascii="Times New Roman" w:hAnsi="Times New Roman"/>
          <w:sz w:val="24"/>
          <w:lang w:val="uk-UA"/>
        </w:rPr>
        <w:t>Якщо у справі, яка стосується правовідносин між дітьми та батьками, обидві сторони мають місце проживання в Україні.</w:t>
      </w:r>
    </w:p>
    <w:p w:rsidR="003547DC" w:rsidRPr="00DD1DA7" w:rsidRDefault="003547DC" w:rsidP="00554B86">
      <w:pPr>
        <w:pStyle w:val="ListParagraph"/>
        <w:numPr>
          <w:ilvl w:val="0"/>
          <w:numId w:val="48"/>
        </w:numPr>
        <w:spacing w:after="0" w:line="240" w:lineRule="auto"/>
        <w:jc w:val="both"/>
        <w:rPr>
          <w:rFonts w:ascii="Times New Roman" w:hAnsi="Times New Roman"/>
          <w:sz w:val="24"/>
          <w:lang w:val="uk-UA"/>
        </w:rPr>
      </w:pPr>
      <w:r w:rsidRPr="00DD1DA7">
        <w:rPr>
          <w:rFonts w:ascii="Times New Roman" w:hAnsi="Times New Roman"/>
          <w:sz w:val="24"/>
          <w:lang w:val="uk-UA"/>
        </w:rPr>
        <w:t>Якщо у справі, яка стосується правовідносин між подружжям, шлюб був укладений в Україні.</w:t>
      </w:r>
    </w:p>
    <w:p w:rsidR="003547DC" w:rsidRDefault="003547DC" w:rsidP="00554B86">
      <w:pPr>
        <w:pStyle w:val="ListParagraph"/>
        <w:numPr>
          <w:ilvl w:val="0"/>
          <w:numId w:val="48"/>
        </w:numPr>
        <w:spacing w:after="0" w:line="240" w:lineRule="auto"/>
        <w:jc w:val="both"/>
        <w:rPr>
          <w:rFonts w:ascii="Times New Roman" w:hAnsi="Times New Roman"/>
          <w:sz w:val="24"/>
          <w:lang w:val="uk-UA"/>
        </w:rPr>
      </w:pPr>
      <w:r w:rsidRPr="00DD1DA7">
        <w:rPr>
          <w:rFonts w:ascii="Times New Roman" w:hAnsi="Times New Roman"/>
          <w:sz w:val="24"/>
          <w:lang w:val="uk-UA"/>
        </w:rPr>
        <w:t>Якщо у справах про банкрутство боржник був створений відповідно до законодавства України.</w:t>
      </w:r>
    </w:p>
    <w:p w:rsidR="003547DC" w:rsidRPr="00A9479A" w:rsidRDefault="003547DC" w:rsidP="00554B86">
      <w:pPr>
        <w:pStyle w:val="ListParagraph"/>
        <w:numPr>
          <w:ilvl w:val="0"/>
          <w:numId w:val="47"/>
        </w:numPr>
        <w:spacing w:after="0" w:line="240" w:lineRule="auto"/>
        <w:jc w:val="both"/>
        <w:rPr>
          <w:rFonts w:ascii="Times New Roman" w:hAnsi="Times New Roman"/>
          <w:sz w:val="24"/>
          <w:lang w:val="uk-UA"/>
        </w:rPr>
      </w:pPr>
      <w:r w:rsidRPr="00A9479A">
        <w:rPr>
          <w:rFonts w:ascii="Times New Roman" w:hAnsi="Times New Roman"/>
          <w:sz w:val="24"/>
          <w:lang w:val="uk-UA"/>
        </w:rPr>
        <w:t xml:space="preserve"> Яка мета направлення судових доручень? </w:t>
      </w:r>
    </w:p>
    <w:p w:rsidR="003547DC" w:rsidRPr="00A9479A" w:rsidRDefault="003547DC" w:rsidP="00554B86">
      <w:pPr>
        <w:pStyle w:val="ListParagraph"/>
        <w:numPr>
          <w:ilvl w:val="0"/>
          <w:numId w:val="52"/>
        </w:numPr>
        <w:spacing w:after="0" w:line="240" w:lineRule="auto"/>
        <w:jc w:val="both"/>
        <w:rPr>
          <w:rFonts w:ascii="Times New Roman" w:hAnsi="Times New Roman"/>
          <w:sz w:val="24"/>
          <w:lang w:val="uk-UA"/>
        </w:rPr>
      </w:pPr>
      <w:r w:rsidRPr="00A9479A">
        <w:rPr>
          <w:rFonts w:ascii="Times New Roman" w:hAnsi="Times New Roman"/>
          <w:sz w:val="24"/>
          <w:lang w:val="uk-UA"/>
        </w:rPr>
        <w:t xml:space="preserve">вручення документів за кордоном. </w:t>
      </w:r>
    </w:p>
    <w:p w:rsidR="003547DC" w:rsidRPr="00A9479A" w:rsidRDefault="003547DC" w:rsidP="00554B86">
      <w:pPr>
        <w:pStyle w:val="ListParagraph"/>
        <w:numPr>
          <w:ilvl w:val="0"/>
          <w:numId w:val="52"/>
        </w:numPr>
        <w:spacing w:after="0" w:line="240" w:lineRule="auto"/>
        <w:jc w:val="both"/>
        <w:rPr>
          <w:rFonts w:ascii="Times New Roman" w:hAnsi="Times New Roman"/>
          <w:sz w:val="24"/>
          <w:lang w:val="uk-UA"/>
        </w:rPr>
      </w:pPr>
      <w:r w:rsidRPr="00A9479A">
        <w:rPr>
          <w:rFonts w:ascii="Times New Roman" w:hAnsi="Times New Roman"/>
          <w:sz w:val="24"/>
          <w:lang w:val="uk-UA"/>
        </w:rPr>
        <w:t xml:space="preserve">отримання доказів за кордоном. </w:t>
      </w:r>
    </w:p>
    <w:p w:rsidR="003547DC" w:rsidRPr="00A9479A" w:rsidRDefault="003547DC" w:rsidP="00554B86">
      <w:pPr>
        <w:pStyle w:val="ListParagraph"/>
        <w:numPr>
          <w:ilvl w:val="0"/>
          <w:numId w:val="52"/>
        </w:numPr>
        <w:spacing w:after="0" w:line="240" w:lineRule="auto"/>
        <w:jc w:val="both"/>
        <w:rPr>
          <w:rFonts w:ascii="Times New Roman" w:hAnsi="Times New Roman"/>
          <w:sz w:val="24"/>
          <w:lang w:val="uk-UA"/>
        </w:rPr>
      </w:pPr>
      <w:r w:rsidRPr="00A9479A">
        <w:rPr>
          <w:rFonts w:ascii="Times New Roman" w:hAnsi="Times New Roman"/>
          <w:sz w:val="24"/>
          <w:lang w:val="uk-UA"/>
        </w:rPr>
        <w:t>налагодження співробітництва між судовими інстанціями.</w:t>
      </w:r>
    </w:p>
    <w:p w:rsidR="003547DC" w:rsidRPr="00A9479A" w:rsidRDefault="003547DC" w:rsidP="00554B86">
      <w:pPr>
        <w:pStyle w:val="ListParagraph"/>
        <w:numPr>
          <w:ilvl w:val="0"/>
          <w:numId w:val="52"/>
        </w:numPr>
        <w:spacing w:after="0" w:line="240" w:lineRule="auto"/>
        <w:jc w:val="both"/>
        <w:rPr>
          <w:rFonts w:ascii="Times New Roman" w:hAnsi="Times New Roman"/>
          <w:sz w:val="24"/>
          <w:lang w:val="uk-UA"/>
        </w:rPr>
      </w:pPr>
      <w:r w:rsidRPr="00A9479A">
        <w:rPr>
          <w:rFonts w:ascii="Times New Roman" w:hAnsi="Times New Roman"/>
          <w:sz w:val="24"/>
          <w:lang w:val="uk-UA"/>
        </w:rPr>
        <w:t>вчинення окремих процесуальних дій за кордоном.</w:t>
      </w:r>
    </w:p>
    <w:p w:rsidR="003547DC" w:rsidRDefault="003547DC" w:rsidP="004A4AA1">
      <w:pPr>
        <w:spacing w:after="0" w:line="240" w:lineRule="auto"/>
        <w:jc w:val="center"/>
        <w:rPr>
          <w:rFonts w:ascii="Times New Roman" w:hAnsi="Times New Roman"/>
          <w:b/>
          <w:sz w:val="24"/>
          <w:u w:val="single"/>
          <w:lang w:val="uk-UA"/>
        </w:rPr>
      </w:pPr>
      <w:r w:rsidRPr="00DD1DA7">
        <w:rPr>
          <w:rFonts w:ascii="Times New Roman" w:hAnsi="Times New Roman"/>
          <w:b/>
          <w:sz w:val="24"/>
          <w:u w:val="single"/>
          <w:lang w:val="uk-UA"/>
        </w:rPr>
        <w:t>Тема №8. Міжнародний комерційний арбітраж.</w:t>
      </w:r>
    </w:p>
    <w:p w:rsidR="003547DC" w:rsidRPr="00554DCB" w:rsidRDefault="003547DC" w:rsidP="00554B86">
      <w:pPr>
        <w:pStyle w:val="ListParagraph"/>
        <w:numPr>
          <w:ilvl w:val="0"/>
          <w:numId w:val="53"/>
        </w:numPr>
        <w:spacing w:after="0" w:line="240" w:lineRule="auto"/>
        <w:jc w:val="both"/>
        <w:rPr>
          <w:rFonts w:ascii="Times New Roman" w:hAnsi="Times New Roman"/>
          <w:sz w:val="24"/>
          <w:lang w:val="uk-UA"/>
        </w:rPr>
      </w:pPr>
      <w:r w:rsidRPr="00554DCB">
        <w:rPr>
          <w:rFonts w:ascii="Times New Roman" w:hAnsi="Times New Roman"/>
          <w:sz w:val="24"/>
          <w:lang w:val="uk-UA"/>
        </w:rPr>
        <w:t>До міжнародного комерційного арбітражу можуть за угодою сторін</w:t>
      </w:r>
      <w:r>
        <w:rPr>
          <w:rFonts w:ascii="Times New Roman" w:hAnsi="Times New Roman"/>
          <w:sz w:val="24"/>
          <w:lang w:val="uk-UA"/>
        </w:rPr>
        <w:t xml:space="preserve"> </w:t>
      </w:r>
      <w:r w:rsidRPr="00554DCB">
        <w:rPr>
          <w:rFonts w:ascii="Times New Roman" w:hAnsi="Times New Roman"/>
          <w:sz w:val="24"/>
          <w:lang w:val="uk-UA"/>
        </w:rPr>
        <w:t>передаватися такі спори :</w:t>
      </w:r>
    </w:p>
    <w:p w:rsidR="003547DC" w:rsidRPr="00554DCB" w:rsidRDefault="003547DC" w:rsidP="00554B86">
      <w:pPr>
        <w:pStyle w:val="ListParagraph"/>
        <w:numPr>
          <w:ilvl w:val="0"/>
          <w:numId w:val="54"/>
        </w:numPr>
        <w:spacing w:after="0" w:line="240" w:lineRule="auto"/>
        <w:jc w:val="both"/>
        <w:rPr>
          <w:rFonts w:ascii="Times New Roman" w:hAnsi="Times New Roman"/>
          <w:sz w:val="24"/>
          <w:lang w:val="uk-UA"/>
        </w:rPr>
      </w:pPr>
      <w:r w:rsidRPr="00554DCB">
        <w:rPr>
          <w:rFonts w:ascii="Times New Roman" w:hAnsi="Times New Roman"/>
          <w:sz w:val="24"/>
          <w:lang w:val="uk-UA"/>
        </w:rPr>
        <w:t>спори з договірних та інших цивільно-правових відносин, що виникають при здійсненні зовнішньоторговельних та інших видів міжнародних економічних зв’язків, якщо комерційне підприємство хоча б однієї із сторін знаходиться за кордоном;</w:t>
      </w:r>
    </w:p>
    <w:p w:rsidR="003547DC" w:rsidRPr="00554DCB" w:rsidRDefault="003547DC" w:rsidP="00554B86">
      <w:pPr>
        <w:pStyle w:val="ListParagraph"/>
        <w:numPr>
          <w:ilvl w:val="0"/>
          <w:numId w:val="54"/>
        </w:numPr>
        <w:spacing w:after="0" w:line="240" w:lineRule="auto"/>
        <w:jc w:val="both"/>
        <w:rPr>
          <w:rFonts w:ascii="Times New Roman" w:hAnsi="Times New Roman"/>
          <w:sz w:val="24"/>
          <w:lang w:val="uk-UA"/>
        </w:rPr>
      </w:pPr>
      <w:r w:rsidRPr="00554DCB">
        <w:rPr>
          <w:rFonts w:ascii="Times New Roman" w:hAnsi="Times New Roman"/>
          <w:sz w:val="24"/>
          <w:lang w:val="uk-UA"/>
        </w:rPr>
        <w:t>спори підприємств з іноземними інвестиціями і міжнародних об’єднань та організацій, створених на території України, між собою, спори між їх учасниками, а так само їх спори з іншими суб’єктами права України;</w:t>
      </w:r>
    </w:p>
    <w:p w:rsidR="003547DC" w:rsidRPr="00554DCB" w:rsidRDefault="003547DC" w:rsidP="00554B86">
      <w:pPr>
        <w:pStyle w:val="ListParagraph"/>
        <w:numPr>
          <w:ilvl w:val="0"/>
          <w:numId w:val="54"/>
        </w:numPr>
        <w:spacing w:after="0" w:line="240" w:lineRule="auto"/>
        <w:jc w:val="both"/>
        <w:rPr>
          <w:rFonts w:ascii="Times New Roman" w:hAnsi="Times New Roman"/>
          <w:sz w:val="24"/>
          <w:lang w:val="uk-UA"/>
        </w:rPr>
      </w:pPr>
      <w:r>
        <w:rPr>
          <w:rFonts w:ascii="Times New Roman" w:hAnsi="Times New Roman"/>
          <w:sz w:val="24"/>
          <w:lang w:val="uk-UA"/>
        </w:rPr>
        <w:t>С</w:t>
      </w:r>
      <w:r w:rsidRPr="00554DCB">
        <w:rPr>
          <w:rFonts w:ascii="Times New Roman" w:hAnsi="Times New Roman"/>
          <w:sz w:val="24"/>
          <w:lang w:val="uk-UA"/>
        </w:rPr>
        <w:t>пори між українськими суб’єктами господарювання, якщо вони здійснюють зовнішньоекономічну діяльність і належним чином зареєстровані як такі;</w:t>
      </w:r>
    </w:p>
    <w:p w:rsidR="003547DC" w:rsidRPr="00554DCB" w:rsidRDefault="003547DC" w:rsidP="00554B86">
      <w:pPr>
        <w:pStyle w:val="ListParagraph"/>
        <w:numPr>
          <w:ilvl w:val="0"/>
          <w:numId w:val="54"/>
        </w:numPr>
        <w:spacing w:after="0" w:line="240" w:lineRule="auto"/>
        <w:jc w:val="both"/>
        <w:rPr>
          <w:rFonts w:ascii="Times New Roman" w:hAnsi="Times New Roman"/>
          <w:sz w:val="24"/>
          <w:lang w:val="uk-UA"/>
        </w:rPr>
      </w:pPr>
      <w:r w:rsidRPr="00554DCB">
        <w:rPr>
          <w:rFonts w:ascii="Times New Roman" w:hAnsi="Times New Roman"/>
          <w:sz w:val="24"/>
          <w:lang w:val="uk-UA"/>
        </w:rPr>
        <w:t>спори між іноземними юридичними особами.</w:t>
      </w:r>
    </w:p>
    <w:p w:rsidR="003547DC" w:rsidRPr="00554DCB" w:rsidRDefault="003547DC" w:rsidP="00554B86">
      <w:pPr>
        <w:pStyle w:val="ListParagraph"/>
        <w:numPr>
          <w:ilvl w:val="0"/>
          <w:numId w:val="53"/>
        </w:numPr>
        <w:spacing w:after="0" w:line="240" w:lineRule="auto"/>
        <w:jc w:val="both"/>
        <w:rPr>
          <w:rFonts w:ascii="Times New Roman" w:hAnsi="Times New Roman"/>
          <w:sz w:val="24"/>
          <w:lang w:val="uk-UA"/>
        </w:rPr>
      </w:pPr>
      <w:r w:rsidRPr="00554DCB">
        <w:rPr>
          <w:rFonts w:ascii="Times New Roman" w:hAnsi="Times New Roman"/>
          <w:sz w:val="24"/>
          <w:lang w:val="uk-UA"/>
        </w:rPr>
        <w:t>Міжнародні арбітражні суди є :</w:t>
      </w:r>
    </w:p>
    <w:p w:rsidR="003547DC" w:rsidRPr="00554DCB" w:rsidRDefault="003547DC" w:rsidP="00554B86">
      <w:pPr>
        <w:pStyle w:val="ListParagraph"/>
        <w:numPr>
          <w:ilvl w:val="0"/>
          <w:numId w:val="55"/>
        </w:numPr>
        <w:spacing w:after="0" w:line="240" w:lineRule="auto"/>
        <w:jc w:val="both"/>
        <w:rPr>
          <w:rFonts w:ascii="Times New Roman" w:hAnsi="Times New Roman"/>
          <w:sz w:val="24"/>
          <w:lang w:val="uk-UA"/>
        </w:rPr>
      </w:pPr>
      <w:r w:rsidRPr="00554DCB">
        <w:rPr>
          <w:rFonts w:ascii="Times New Roman" w:hAnsi="Times New Roman"/>
          <w:sz w:val="24"/>
          <w:lang w:val="uk-UA"/>
        </w:rPr>
        <w:t>постійно діючі;</w:t>
      </w:r>
    </w:p>
    <w:p w:rsidR="003547DC" w:rsidRPr="00554DCB" w:rsidRDefault="003547DC" w:rsidP="00554B86">
      <w:pPr>
        <w:pStyle w:val="ListParagraph"/>
        <w:numPr>
          <w:ilvl w:val="0"/>
          <w:numId w:val="55"/>
        </w:numPr>
        <w:spacing w:after="0" w:line="240" w:lineRule="auto"/>
        <w:jc w:val="both"/>
        <w:rPr>
          <w:rFonts w:ascii="Times New Roman" w:hAnsi="Times New Roman"/>
          <w:sz w:val="24"/>
          <w:lang w:val="uk-UA"/>
        </w:rPr>
      </w:pPr>
      <w:r w:rsidRPr="00554DCB">
        <w:rPr>
          <w:rFonts w:ascii="Times New Roman" w:hAnsi="Times New Roman"/>
          <w:sz w:val="24"/>
          <w:lang w:val="uk-UA"/>
        </w:rPr>
        <w:t>діючі на протязі одного року;</w:t>
      </w:r>
    </w:p>
    <w:p w:rsidR="003547DC" w:rsidRPr="00554DCB" w:rsidRDefault="003547DC" w:rsidP="00554B86">
      <w:pPr>
        <w:pStyle w:val="ListParagraph"/>
        <w:numPr>
          <w:ilvl w:val="0"/>
          <w:numId w:val="55"/>
        </w:numPr>
        <w:spacing w:after="0" w:line="240" w:lineRule="auto"/>
        <w:jc w:val="both"/>
        <w:rPr>
          <w:rFonts w:ascii="Times New Roman" w:hAnsi="Times New Roman"/>
          <w:sz w:val="24"/>
          <w:lang w:val="uk-UA"/>
        </w:rPr>
      </w:pPr>
      <w:r w:rsidRPr="00554DCB">
        <w:rPr>
          <w:rFonts w:ascii="Times New Roman" w:hAnsi="Times New Roman"/>
          <w:sz w:val="24"/>
          <w:lang w:val="uk-UA"/>
        </w:rPr>
        <w:t>випадкові;</w:t>
      </w:r>
    </w:p>
    <w:p w:rsidR="003547DC" w:rsidRPr="00554DCB" w:rsidRDefault="003547DC" w:rsidP="00554B86">
      <w:pPr>
        <w:pStyle w:val="ListParagraph"/>
        <w:numPr>
          <w:ilvl w:val="0"/>
          <w:numId w:val="55"/>
        </w:numPr>
        <w:spacing w:after="0" w:line="240" w:lineRule="auto"/>
        <w:jc w:val="both"/>
        <w:rPr>
          <w:rFonts w:ascii="Times New Roman" w:hAnsi="Times New Roman"/>
          <w:sz w:val="24"/>
          <w:lang w:val="uk-UA"/>
        </w:rPr>
      </w:pPr>
      <w:r w:rsidRPr="00554DCB">
        <w:rPr>
          <w:rFonts w:ascii="Times New Roman" w:hAnsi="Times New Roman"/>
          <w:sz w:val="24"/>
          <w:lang w:val="uk-UA"/>
        </w:rPr>
        <w:t>суди одного арбітра.</w:t>
      </w:r>
    </w:p>
    <w:p w:rsidR="003547DC" w:rsidRPr="00554DCB" w:rsidRDefault="003547DC" w:rsidP="00554B86">
      <w:pPr>
        <w:pStyle w:val="ListParagraph"/>
        <w:numPr>
          <w:ilvl w:val="0"/>
          <w:numId w:val="53"/>
        </w:numPr>
        <w:spacing w:after="0" w:line="240" w:lineRule="auto"/>
        <w:jc w:val="both"/>
        <w:rPr>
          <w:rFonts w:ascii="Times New Roman" w:hAnsi="Times New Roman"/>
          <w:sz w:val="24"/>
          <w:lang w:val="uk-UA"/>
        </w:rPr>
      </w:pPr>
      <w:r w:rsidRPr="00554DCB">
        <w:rPr>
          <w:rFonts w:ascii="Times New Roman" w:hAnsi="Times New Roman"/>
          <w:sz w:val="24"/>
          <w:lang w:val="uk-UA"/>
        </w:rPr>
        <w:t>Учасниками арбітражного процесу можуть бути?</w:t>
      </w:r>
    </w:p>
    <w:p w:rsidR="003547DC" w:rsidRPr="00554DCB" w:rsidRDefault="003547DC" w:rsidP="00554B86">
      <w:pPr>
        <w:pStyle w:val="ListParagraph"/>
        <w:numPr>
          <w:ilvl w:val="0"/>
          <w:numId w:val="56"/>
        </w:numPr>
        <w:spacing w:after="0" w:line="240" w:lineRule="auto"/>
        <w:jc w:val="both"/>
        <w:rPr>
          <w:rFonts w:ascii="Times New Roman" w:hAnsi="Times New Roman"/>
          <w:sz w:val="24"/>
          <w:lang w:val="uk-UA"/>
        </w:rPr>
      </w:pPr>
      <w:r w:rsidRPr="00554DCB">
        <w:rPr>
          <w:rFonts w:ascii="Times New Roman" w:hAnsi="Times New Roman"/>
          <w:sz w:val="24"/>
          <w:lang w:val="uk-UA"/>
        </w:rPr>
        <w:t>арбітр;</w:t>
      </w:r>
    </w:p>
    <w:p w:rsidR="003547DC" w:rsidRPr="00554DCB" w:rsidRDefault="003547DC" w:rsidP="00554B86">
      <w:pPr>
        <w:pStyle w:val="ListParagraph"/>
        <w:numPr>
          <w:ilvl w:val="0"/>
          <w:numId w:val="56"/>
        </w:numPr>
        <w:spacing w:after="0" w:line="240" w:lineRule="auto"/>
        <w:jc w:val="both"/>
        <w:rPr>
          <w:rFonts w:ascii="Times New Roman" w:hAnsi="Times New Roman"/>
          <w:sz w:val="24"/>
          <w:lang w:val="uk-UA"/>
        </w:rPr>
      </w:pPr>
      <w:r w:rsidRPr="00554DCB">
        <w:rPr>
          <w:rFonts w:ascii="Times New Roman" w:hAnsi="Times New Roman"/>
          <w:sz w:val="24"/>
          <w:lang w:val="uk-UA"/>
        </w:rPr>
        <w:t>експерт;</w:t>
      </w:r>
    </w:p>
    <w:p w:rsidR="003547DC" w:rsidRPr="00554DCB" w:rsidRDefault="003547DC" w:rsidP="00554B86">
      <w:pPr>
        <w:pStyle w:val="ListParagraph"/>
        <w:numPr>
          <w:ilvl w:val="0"/>
          <w:numId w:val="56"/>
        </w:numPr>
        <w:spacing w:after="0" w:line="240" w:lineRule="auto"/>
        <w:jc w:val="both"/>
        <w:rPr>
          <w:rFonts w:ascii="Times New Roman" w:hAnsi="Times New Roman"/>
          <w:sz w:val="24"/>
          <w:lang w:val="uk-UA"/>
        </w:rPr>
      </w:pPr>
      <w:r w:rsidRPr="00554DCB">
        <w:rPr>
          <w:rFonts w:ascii="Times New Roman" w:hAnsi="Times New Roman"/>
          <w:sz w:val="24"/>
          <w:lang w:val="uk-UA"/>
        </w:rPr>
        <w:t>прокурор;</w:t>
      </w:r>
    </w:p>
    <w:p w:rsidR="003547DC" w:rsidRPr="00554DCB" w:rsidRDefault="003547DC" w:rsidP="00554B86">
      <w:pPr>
        <w:pStyle w:val="ListParagraph"/>
        <w:numPr>
          <w:ilvl w:val="0"/>
          <w:numId w:val="56"/>
        </w:numPr>
        <w:spacing w:after="0" w:line="240" w:lineRule="auto"/>
        <w:jc w:val="both"/>
        <w:rPr>
          <w:rFonts w:ascii="Times New Roman" w:hAnsi="Times New Roman"/>
          <w:sz w:val="24"/>
          <w:lang w:val="uk-UA"/>
        </w:rPr>
      </w:pPr>
      <w:r w:rsidRPr="00554DCB">
        <w:rPr>
          <w:rFonts w:ascii="Times New Roman" w:hAnsi="Times New Roman"/>
          <w:sz w:val="24"/>
          <w:lang w:val="uk-UA"/>
        </w:rPr>
        <w:t>захисник (адвокат).</w:t>
      </w:r>
    </w:p>
    <w:p w:rsidR="003547DC" w:rsidRPr="00554DCB" w:rsidRDefault="003547DC" w:rsidP="00554B86">
      <w:pPr>
        <w:pStyle w:val="ListParagraph"/>
        <w:numPr>
          <w:ilvl w:val="0"/>
          <w:numId w:val="53"/>
        </w:numPr>
        <w:spacing w:after="0" w:line="240" w:lineRule="auto"/>
        <w:jc w:val="both"/>
        <w:rPr>
          <w:rFonts w:ascii="Times New Roman" w:hAnsi="Times New Roman"/>
          <w:sz w:val="24"/>
          <w:lang w:val="uk-UA"/>
        </w:rPr>
      </w:pPr>
      <w:r w:rsidRPr="00554DCB">
        <w:rPr>
          <w:rFonts w:ascii="Times New Roman" w:hAnsi="Times New Roman"/>
          <w:sz w:val="24"/>
          <w:lang w:val="uk-UA"/>
        </w:rPr>
        <w:t>8. Що таке арбітражний суд ad hoс?</w:t>
      </w:r>
    </w:p>
    <w:p w:rsidR="003547DC" w:rsidRPr="00554DCB" w:rsidRDefault="003547DC" w:rsidP="00554B86">
      <w:pPr>
        <w:pStyle w:val="ListParagraph"/>
        <w:numPr>
          <w:ilvl w:val="0"/>
          <w:numId w:val="57"/>
        </w:numPr>
        <w:spacing w:after="0" w:line="240" w:lineRule="auto"/>
        <w:jc w:val="both"/>
        <w:rPr>
          <w:rFonts w:ascii="Times New Roman" w:hAnsi="Times New Roman"/>
          <w:sz w:val="24"/>
          <w:lang w:val="uk-UA"/>
        </w:rPr>
      </w:pPr>
      <w:r w:rsidRPr="00554DCB">
        <w:rPr>
          <w:rFonts w:ascii="Times New Roman" w:hAnsi="Times New Roman"/>
          <w:sz w:val="24"/>
          <w:lang w:val="uk-UA"/>
        </w:rPr>
        <w:t>Звичайний комерційний арбітраж;</w:t>
      </w:r>
    </w:p>
    <w:p w:rsidR="003547DC" w:rsidRPr="00554DCB" w:rsidRDefault="003547DC" w:rsidP="00554B86">
      <w:pPr>
        <w:pStyle w:val="ListParagraph"/>
        <w:numPr>
          <w:ilvl w:val="0"/>
          <w:numId w:val="57"/>
        </w:numPr>
        <w:spacing w:after="0" w:line="240" w:lineRule="auto"/>
        <w:jc w:val="both"/>
        <w:rPr>
          <w:rFonts w:ascii="Times New Roman" w:hAnsi="Times New Roman"/>
          <w:sz w:val="24"/>
          <w:lang w:val="uk-UA"/>
        </w:rPr>
      </w:pPr>
      <w:r w:rsidRPr="00554DCB">
        <w:rPr>
          <w:rFonts w:ascii="Times New Roman" w:hAnsi="Times New Roman"/>
          <w:sz w:val="24"/>
          <w:lang w:val="uk-UA"/>
        </w:rPr>
        <w:t>Комерційний арбітраж англомовних країн;</w:t>
      </w:r>
    </w:p>
    <w:p w:rsidR="003547DC" w:rsidRPr="00554DCB" w:rsidRDefault="003547DC" w:rsidP="00554B86">
      <w:pPr>
        <w:pStyle w:val="ListParagraph"/>
        <w:numPr>
          <w:ilvl w:val="0"/>
          <w:numId w:val="57"/>
        </w:numPr>
        <w:spacing w:after="0" w:line="240" w:lineRule="auto"/>
        <w:jc w:val="both"/>
        <w:rPr>
          <w:rFonts w:ascii="Times New Roman" w:hAnsi="Times New Roman"/>
          <w:sz w:val="24"/>
          <w:lang w:val="uk-UA"/>
        </w:rPr>
      </w:pPr>
      <w:r w:rsidRPr="00554DCB">
        <w:rPr>
          <w:rFonts w:ascii="Times New Roman" w:hAnsi="Times New Roman"/>
          <w:sz w:val="24"/>
          <w:lang w:val="uk-UA"/>
        </w:rPr>
        <w:t>Арбітраж, що утворюється для розгляду конкретної справи;</w:t>
      </w:r>
    </w:p>
    <w:p w:rsidR="003547DC" w:rsidRPr="00554DCB" w:rsidRDefault="003547DC" w:rsidP="00554B86">
      <w:pPr>
        <w:pStyle w:val="ListParagraph"/>
        <w:numPr>
          <w:ilvl w:val="0"/>
          <w:numId w:val="57"/>
        </w:numPr>
        <w:spacing w:after="0" w:line="240" w:lineRule="auto"/>
        <w:jc w:val="both"/>
        <w:rPr>
          <w:rFonts w:ascii="Times New Roman" w:hAnsi="Times New Roman"/>
          <w:sz w:val="24"/>
          <w:lang w:val="uk-UA"/>
        </w:rPr>
      </w:pPr>
      <w:r w:rsidRPr="00554DCB">
        <w:rPr>
          <w:rFonts w:ascii="Times New Roman" w:hAnsi="Times New Roman"/>
          <w:sz w:val="24"/>
          <w:lang w:val="uk-UA"/>
        </w:rPr>
        <w:t>Постійно діюча палата третейського суду.</w:t>
      </w:r>
    </w:p>
    <w:p w:rsidR="003547DC" w:rsidRPr="00554DCB" w:rsidRDefault="003547DC" w:rsidP="00554B86">
      <w:pPr>
        <w:pStyle w:val="ListParagraph"/>
        <w:numPr>
          <w:ilvl w:val="0"/>
          <w:numId w:val="53"/>
        </w:numPr>
        <w:spacing w:after="0" w:line="240" w:lineRule="auto"/>
        <w:jc w:val="both"/>
        <w:rPr>
          <w:rFonts w:ascii="Times New Roman" w:hAnsi="Times New Roman"/>
          <w:sz w:val="24"/>
          <w:lang w:val="uk-UA"/>
        </w:rPr>
      </w:pPr>
      <w:r w:rsidRPr="00554DCB">
        <w:rPr>
          <w:rFonts w:ascii="Times New Roman" w:hAnsi="Times New Roman"/>
          <w:sz w:val="24"/>
          <w:lang w:val="uk-UA"/>
        </w:rPr>
        <w:t>При яких організаціях України існують постійно діючі міжнародні комерційні арбітражі?</w:t>
      </w:r>
    </w:p>
    <w:p w:rsidR="003547DC" w:rsidRPr="00554DCB" w:rsidRDefault="003547DC" w:rsidP="00554B86">
      <w:pPr>
        <w:pStyle w:val="ListParagraph"/>
        <w:numPr>
          <w:ilvl w:val="0"/>
          <w:numId w:val="58"/>
        </w:numPr>
        <w:spacing w:after="0" w:line="240" w:lineRule="auto"/>
        <w:jc w:val="both"/>
        <w:rPr>
          <w:rFonts w:ascii="Times New Roman" w:hAnsi="Times New Roman"/>
          <w:sz w:val="24"/>
          <w:lang w:val="uk-UA"/>
        </w:rPr>
      </w:pPr>
      <w:r w:rsidRPr="00554DCB">
        <w:rPr>
          <w:rFonts w:ascii="Times New Roman" w:hAnsi="Times New Roman"/>
          <w:sz w:val="24"/>
          <w:lang w:val="uk-UA"/>
        </w:rPr>
        <w:t>При Національному банку України.</w:t>
      </w:r>
    </w:p>
    <w:p w:rsidR="003547DC" w:rsidRPr="00554DCB" w:rsidRDefault="003547DC" w:rsidP="00554B86">
      <w:pPr>
        <w:pStyle w:val="ListParagraph"/>
        <w:numPr>
          <w:ilvl w:val="0"/>
          <w:numId w:val="58"/>
        </w:numPr>
        <w:spacing w:after="0" w:line="240" w:lineRule="auto"/>
        <w:jc w:val="both"/>
        <w:rPr>
          <w:rFonts w:ascii="Times New Roman" w:hAnsi="Times New Roman"/>
          <w:sz w:val="24"/>
          <w:lang w:val="uk-UA"/>
        </w:rPr>
      </w:pPr>
      <w:r w:rsidRPr="00554DCB">
        <w:rPr>
          <w:rFonts w:ascii="Times New Roman" w:hAnsi="Times New Roman"/>
          <w:sz w:val="24"/>
          <w:lang w:val="uk-UA"/>
        </w:rPr>
        <w:t>При Вищому господарському суді України.</w:t>
      </w:r>
    </w:p>
    <w:p w:rsidR="003547DC" w:rsidRPr="00554DCB" w:rsidRDefault="003547DC" w:rsidP="00554B86">
      <w:pPr>
        <w:pStyle w:val="ListParagraph"/>
        <w:numPr>
          <w:ilvl w:val="0"/>
          <w:numId w:val="58"/>
        </w:numPr>
        <w:spacing w:after="0" w:line="240" w:lineRule="auto"/>
        <w:jc w:val="both"/>
        <w:rPr>
          <w:rFonts w:ascii="Times New Roman" w:hAnsi="Times New Roman"/>
          <w:sz w:val="24"/>
          <w:lang w:val="uk-UA"/>
        </w:rPr>
      </w:pPr>
      <w:r w:rsidRPr="00554DCB">
        <w:rPr>
          <w:rFonts w:ascii="Times New Roman" w:hAnsi="Times New Roman"/>
          <w:sz w:val="24"/>
          <w:lang w:val="uk-UA"/>
        </w:rPr>
        <w:t>При Торгово-промисловій палаті України.</w:t>
      </w:r>
    </w:p>
    <w:p w:rsidR="003547DC" w:rsidRDefault="003547DC" w:rsidP="00554B86">
      <w:pPr>
        <w:pStyle w:val="ListParagraph"/>
        <w:numPr>
          <w:ilvl w:val="0"/>
          <w:numId w:val="58"/>
        </w:numPr>
        <w:spacing w:after="0" w:line="240" w:lineRule="auto"/>
        <w:jc w:val="both"/>
        <w:rPr>
          <w:rFonts w:ascii="Times New Roman" w:hAnsi="Times New Roman"/>
          <w:sz w:val="24"/>
          <w:lang w:val="uk-UA"/>
        </w:rPr>
      </w:pPr>
      <w:r w:rsidRPr="00554DCB">
        <w:rPr>
          <w:rFonts w:ascii="Times New Roman" w:hAnsi="Times New Roman"/>
          <w:sz w:val="24"/>
          <w:lang w:val="uk-UA"/>
        </w:rPr>
        <w:t>При Вищій раді юстиції України.</w:t>
      </w: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Default="003547DC" w:rsidP="00554B86">
      <w:pPr>
        <w:spacing w:after="0" w:line="240" w:lineRule="auto"/>
        <w:jc w:val="both"/>
        <w:rPr>
          <w:rFonts w:ascii="Times New Roman" w:hAnsi="Times New Roman"/>
          <w:sz w:val="24"/>
          <w:lang w:val="uk-UA"/>
        </w:rPr>
      </w:pPr>
    </w:p>
    <w:p w:rsidR="003547DC" w:rsidRPr="00A9479A" w:rsidRDefault="003547DC" w:rsidP="007D1823">
      <w:pPr>
        <w:pStyle w:val="ListParagraph"/>
        <w:spacing w:after="0" w:line="240" w:lineRule="auto"/>
        <w:ind w:left="0"/>
        <w:jc w:val="both"/>
        <w:rPr>
          <w:rFonts w:ascii="Times New Roman" w:hAnsi="Times New Roman"/>
          <w:b/>
          <w:sz w:val="24"/>
          <w:szCs w:val="24"/>
          <w:lang w:val="uk-UA"/>
        </w:rPr>
      </w:pPr>
      <w:r>
        <w:rPr>
          <w:rFonts w:ascii="Times New Roman" w:hAnsi="Times New Roman"/>
          <w:b/>
          <w:sz w:val="24"/>
          <w:szCs w:val="24"/>
          <w:lang w:val="uk-UA"/>
        </w:rPr>
        <w:t>4</w:t>
      </w:r>
      <w:r w:rsidRPr="00A9479A">
        <w:rPr>
          <w:rFonts w:ascii="Times New Roman" w:hAnsi="Times New Roman"/>
          <w:b/>
          <w:sz w:val="24"/>
          <w:szCs w:val="24"/>
          <w:lang w:val="uk-UA"/>
        </w:rPr>
        <w:t>. КОНТРОЛЬНІ ЗАПИТАННЯ</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Міжнародне приватне право в національній правовій системі та міжнародному праві.</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Предмет, суб’єкти та об’єкти міжнародного приватного права.</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Іноземний елемент як ознака міжнародних приватноправових відносин та його види.</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Джерела міжнародного приватного права, їх загальна характеристика та особливості.</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Принципи міжнародного приватного права.</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Принципи та функції міжнародного приватного права.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Сучасні проблеми міжнародного приватного права.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Тенденції розвитку та особливості предмета міжнародного приватного права зарубіжних держав.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Поняття та види іноземного елемента у відносинах цивільноправового характеру.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Концепція Lexmercatoria і міжнародне приватне право.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Колізійно-правовий і матеріально-правовий способи регулювання правовідносин, ускладнених іноземним елементом.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Загальна характеристика джерел міжнародного приватного права, їх види.</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Внутрішнє законодавство як джерело міжнародного приватного права.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Міжнародний договір як джерело міжнародного приватного права.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Судовий прецедент як джерело міжнародного приватного права в окремих країнах системи загального права.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 Звичай як джерело міжнародного приватного права.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Класифікація та система джерел міжнародного приватного права.</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Багатосторонні договори, які містять уніфіковані колізійні та матеріальні норми.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Значення судової і арбітражної практики в системі джерел міжнародного приватного права</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Співвідношення міжнародного приватного та міжнародного публічного права.</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Значення порівняльного правознавства стосовно міжнародного приватного права.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Класифікація колізійних норм за різними критеріями.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Особливості застосування автономії волі у міжнародному приватному праві.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Множинність колізійних прив’язок.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 Дія колізійних норм у часі.</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Правовий статус іноземних громадян та осіб без громадянства в Україні.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Особистий закон фізичної особи в міжнародному приватному праві.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Колізійні питання дієздатності іноземців.</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Правовий режим правочинів з іноземним елементом за участю держави.</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Загальна характеристика про право, що застосовується до права власності та інших речових прав.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Колізійні питання права власності.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Правова характеристика колізійної прив’язки «закон місця знаходження речі» (lexreisitae) та інших колізійних прив’язок, що застосовуються у вирішенні колізійних питань відносин власності.</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Поняття зовнішньоекономічної угоди.</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Універсальні міжнародні конвенції про зовнішньоторгівельну купівлю-продаж.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Звичаї у міжнародній торгівлі. Lexmercatoria.</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Класифікація зовнішньоекономічних договорів</w:t>
      </w:r>
      <w:r>
        <w:rPr>
          <w:rFonts w:ascii="Times New Roman" w:hAnsi="Times New Roman"/>
          <w:sz w:val="24"/>
          <w:szCs w:val="24"/>
          <w:lang w:val="uk-UA"/>
        </w:rPr>
        <w:t xml:space="preserve"> </w:t>
      </w:r>
      <w:r w:rsidRPr="00A9479A">
        <w:rPr>
          <w:rFonts w:ascii="Times New Roman" w:hAnsi="Times New Roman"/>
          <w:sz w:val="24"/>
          <w:szCs w:val="24"/>
          <w:lang w:val="uk-UA"/>
        </w:rPr>
        <w:t xml:space="preserve">та особливості їх виконання.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Форма зовнішньоекономічної угоди (контракту) та її базові положення.</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Поняття і умови укладення шлюбу.</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Процедура оформлення шлюбу. Консульський шлюб.</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Регулювання відносин подружжя в міжнародному приватному праві.</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Процедура розірвання шлюбу в міжнародному приватному праві.</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Регламентація відносин батьків і дітей у міжнародному приватному праві.</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Правовий інститут усиновлення в міжнародному приватному праві.</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Спадкове право у міжнародному приватному праві.</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Pr>
          <w:rFonts w:ascii="Times New Roman" w:hAnsi="Times New Roman"/>
          <w:sz w:val="24"/>
          <w:szCs w:val="24"/>
          <w:lang w:val="uk-UA"/>
        </w:rPr>
        <w:t>К</w:t>
      </w:r>
      <w:r w:rsidRPr="005A4EA6">
        <w:rPr>
          <w:rFonts w:ascii="Times New Roman" w:hAnsi="Times New Roman"/>
          <w:sz w:val="24"/>
          <w:szCs w:val="24"/>
          <w:lang w:val="uk-UA"/>
        </w:rPr>
        <w:t>олізії щодо об’єкта спадкових відносин;</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Pr>
          <w:rFonts w:ascii="Times New Roman" w:hAnsi="Times New Roman"/>
          <w:sz w:val="24"/>
          <w:szCs w:val="24"/>
          <w:lang w:val="uk-UA"/>
        </w:rPr>
        <w:t>К</w:t>
      </w:r>
      <w:r w:rsidRPr="005A4EA6">
        <w:rPr>
          <w:rFonts w:ascii="Times New Roman" w:hAnsi="Times New Roman"/>
          <w:sz w:val="24"/>
          <w:szCs w:val="24"/>
          <w:lang w:val="uk-UA"/>
        </w:rPr>
        <w:t>олізії відносно здатності до складання заповіту;</w:t>
      </w:r>
    </w:p>
    <w:p w:rsidR="003547DC"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Pr>
          <w:rFonts w:ascii="Times New Roman" w:hAnsi="Times New Roman"/>
          <w:sz w:val="24"/>
          <w:szCs w:val="24"/>
          <w:lang w:val="uk-UA"/>
        </w:rPr>
        <w:t>К</w:t>
      </w:r>
      <w:r w:rsidRPr="005A4EA6">
        <w:rPr>
          <w:rFonts w:ascii="Times New Roman" w:hAnsi="Times New Roman"/>
          <w:sz w:val="24"/>
          <w:szCs w:val="24"/>
          <w:lang w:val="uk-UA"/>
        </w:rPr>
        <w:t>олізії відносно форми заповіту.</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Спадкові права іноземців в Україні та громадян України за кордоном.</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Колізійні норми МПРП, які регулюють перехід спадкоємства до держави.</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Спадкування за заповітом в зарубіжних країнах.</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Колізійні питання трудових відносин.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Право, що застосовується до трудового договору.</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 Праця громадян України за кордоном.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Регулювання посередництва у працевлаштуванні на роботу за кордоном.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Колізійне регулювання міжнародних трудових відносин.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Принцип автономії волі; закон місця укладення договору; закон місця виконання трудової функції.</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Поняття міжнародного цивільного процесу.</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Міжнародна підсудність, виключна підсудність та пророгаційні угоди.</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Право на судовий захист іноземців у різних державах.</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Цивільні процесуальні права іноземців в Україні та громадян України за кордоном.</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Підсудність цивільних справ за участю іноземних осіб.</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Роль конвенцій Міжнародної організації праці (МОП) у регулюванні міжнародних трудових приватно-правових відносин.</w:t>
      </w:r>
    </w:p>
    <w:p w:rsidR="003547DC"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Ліцензування діяльності, пов’язаної</w:t>
      </w:r>
      <w:r w:rsidRPr="005A4EA6">
        <w:rPr>
          <w:rFonts w:ascii="Times New Roman" w:hAnsi="Times New Roman"/>
          <w:sz w:val="24"/>
          <w:szCs w:val="24"/>
          <w:lang w:val="uk-UA"/>
        </w:rPr>
        <w:t xml:space="preserve"> із працевлаштуванням громадян України за кордоном.</w:t>
      </w:r>
    </w:p>
    <w:p w:rsidR="003547DC"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Правове регулювання праці співробітників міжнародних та міжурядових організацій.</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Право на судовий захист і цивільні процесуальні права та</w:t>
      </w:r>
      <w:r>
        <w:rPr>
          <w:rFonts w:ascii="Times New Roman" w:hAnsi="Times New Roman"/>
          <w:sz w:val="24"/>
          <w:szCs w:val="24"/>
          <w:lang w:val="uk-UA"/>
        </w:rPr>
        <w:t xml:space="preserve"> </w:t>
      </w:r>
      <w:r w:rsidRPr="005A4EA6">
        <w:rPr>
          <w:rFonts w:ascii="Times New Roman" w:hAnsi="Times New Roman"/>
          <w:sz w:val="24"/>
          <w:szCs w:val="24"/>
          <w:lang w:val="uk-UA"/>
        </w:rPr>
        <w:t>обов’язки іноземних громадян, ос</w:t>
      </w:r>
      <w:r>
        <w:rPr>
          <w:rFonts w:ascii="Times New Roman" w:hAnsi="Times New Roman"/>
          <w:sz w:val="24"/>
          <w:szCs w:val="24"/>
          <w:lang w:val="uk-UA"/>
        </w:rPr>
        <w:t xml:space="preserve">іб без громадянства та іноземних </w:t>
      </w:r>
      <w:r w:rsidRPr="005A4EA6">
        <w:rPr>
          <w:rFonts w:ascii="Times New Roman" w:hAnsi="Times New Roman"/>
          <w:sz w:val="24"/>
          <w:szCs w:val="24"/>
          <w:lang w:val="uk-UA"/>
        </w:rPr>
        <w:t>підприємств і організацій в Україні. Процесуальне положення</w:t>
      </w:r>
      <w:r>
        <w:rPr>
          <w:rFonts w:ascii="Times New Roman" w:hAnsi="Times New Roman"/>
          <w:sz w:val="24"/>
          <w:szCs w:val="24"/>
          <w:lang w:val="uk-UA"/>
        </w:rPr>
        <w:t xml:space="preserve"> </w:t>
      </w:r>
      <w:r w:rsidRPr="005A4EA6">
        <w:rPr>
          <w:rFonts w:ascii="Times New Roman" w:hAnsi="Times New Roman"/>
          <w:sz w:val="24"/>
          <w:szCs w:val="24"/>
          <w:lang w:val="uk-UA"/>
        </w:rPr>
        <w:t>іноземної держави.</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Підсудність цивільних справ за участю іноземних осіб.</w:t>
      </w:r>
    </w:p>
    <w:p w:rsidR="003547DC" w:rsidRPr="005A4EA6"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Визнання та виконання іноземних судових рішень.</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Підстави відмови у визнанні та виконанні іноземного судового рішення.</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Поняття, зміст і місце цивільного процесу в системі міжнародного приватного права.</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Поняття і правова природа міжнародного комерційного арбітражу, міжнародно-правові засади його діяльності.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Види третейських (арбітражних) судів. Арбітраж ad hoc.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Міжнародний комерційний арбітражний суд і Морська арбітражна комісія при Торгово-промисловій палаті України, їх компетенція і регламентація діяльності.</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Основні положення Закону України «Про міжнародний комерційний арбітраж».</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Арбітражна угода: форма, зміст та правове значення. .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Міжнародні регламенти, типовий закон про міжнародний комерційний арбітраж ЮНСІТРАЛ. </w:t>
      </w:r>
    </w:p>
    <w:p w:rsidR="003547DC"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Арбітражні рішення, порядок їх виконання</w:t>
      </w:r>
      <w:r>
        <w:rPr>
          <w:rFonts w:ascii="Times New Roman" w:hAnsi="Times New Roman"/>
          <w:sz w:val="24"/>
          <w:szCs w:val="24"/>
        </w:rPr>
        <w:t xml:space="preserve">. </w:t>
      </w:r>
    </w:p>
    <w:p w:rsidR="003547DC"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5A4EA6">
        <w:rPr>
          <w:rFonts w:ascii="Times New Roman" w:hAnsi="Times New Roman"/>
          <w:sz w:val="24"/>
          <w:szCs w:val="24"/>
          <w:lang w:val="uk-UA"/>
        </w:rPr>
        <w:t xml:space="preserve">Арбітражне застереження.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 xml:space="preserve">Третейський запис та ком-петенція міжнародного комерційного арбітражу. </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Підстави для відмови у визнанні та виконанні іноземних арбітражних рішень.</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Історія розвитку міжнародного комерційного арбітражу.</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Морська арбітражна комісія при Торгово-промисловій палаті України.</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Міжнародний комерційний арбітраж при Торгово-промисловій палаті України.</w:t>
      </w:r>
    </w:p>
    <w:p w:rsidR="003547DC" w:rsidRPr="00A9479A" w:rsidRDefault="003547DC" w:rsidP="007D1823">
      <w:pPr>
        <w:pStyle w:val="ListParagraph"/>
        <w:numPr>
          <w:ilvl w:val="0"/>
          <w:numId w:val="64"/>
        </w:numPr>
        <w:spacing w:after="0" w:line="240" w:lineRule="auto"/>
        <w:ind w:left="0" w:firstLine="0"/>
        <w:jc w:val="both"/>
        <w:rPr>
          <w:rFonts w:ascii="Times New Roman" w:hAnsi="Times New Roman"/>
          <w:sz w:val="24"/>
          <w:szCs w:val="24"/>
          <w:lang w:val="uk-UA"/>
        </w:rPr>
      </w:pPr>
      <w:r w:rsidRPr="00A9479A">
        <w:rPr>
          <w:rFonts w:ascii="Times New Roman" w:hAnsi="Times New Roman"/>
          <w:sz w:val="24"/>
          <w:szCs w:val="24"/>
          <w:lang w:val="uk-UA"/>
        </w:rPr>
        <w:t>Міжнародно-правові засади діяльності третейських судів.</w:t>
      </w:r>
    </w:p>
    <w:p w:rsidR="003547DC" w:rsidRDefault="003547DC" w:rsidP="007D1823">
      <w:pPr>
        <w:pStyle w:val="ListParagraph"/>
        <w:spacing w:after="0" w:line="240" w:lineRule="auto"/>
        <w:ind w:left="0"/>
        <w:jc w:val="center"/>
        <w:rPr>
          <w:rFonts w:ascii="Times New Roman" w:hAnsi="Times New Roman"/>
          <w:b/>
          <w:sz w:val="24"/>
          <w:szCs w:val="24"/>
          <w:lang w:val="uk-UA"/>
        </w:rPr>
      </w:pPr>
      <w:r>
        <w:rPr>
          <w:rFonts w:ascii="Times New Roman" w:hAnsi="Times New Roman"/>
          <w:b/>
          <w:sz w:val="24"/>
          <w:szCs w:val="24"/>
          <w:lang w:val="uk-UA"/>
        </w:rPr>
        <w:t>5</w:t>
      </w:r>
      <w:r w:rsidRPr="00494FB8">
        <w:rPr>
          <w:rFonts w:ascii="Times New Roman" w:hAnsi="Times New Roman"/>
          <w:b/>
          <w:sz w:val="24"/>
          <w:szCs w:val="24"/>
          <w:lang w:val="uk-UA"/>
        </w:rPr>
        <w:t>.</w:t>
      </w:r>
      <w:r>
        <w:rPr>
          <w:rFonts w:ascii="Times New Roman" w:hAnsi="Times New Roman"/>
          <w:b/>
          <w:sz w:val="24"/>
          <w:szCs w:val="24"/>
          <w:lang w:val="uk-UA"/>
        </w:rPr>
        <w:t xml:space="preserve"> </w:t>
      </w:r>
      <w:r w:rsidRPr="00494FB8">
        <w:rPr>
          <w:rFonts w:ascii="Times New Roman" w:hAnsi="Times New Roman"/>
          <w:b/>
          <w:sz w:val="24"/>
          <w:szCs w:val="24"/>
          <w:lang w:val="uk-UA"/>
        </w:rPr>
        <w:t>КРИТЕРІЇ ТА ШКАЛА ОЦІНЮВАННЯ ЗНАНЬ ТА УМІНЬ СТУДЕНТІВ</w:t>
      </w:r>
    </w:p>
    <w:p w:rsidR="003547DC" w:rsidRDefault="003547DC" w:rsidP="00924461">
      <w:pPr>
        <w:pStyle w:val="ListParagraph"/>
        <w:spacing w:after="0" w:line="240" w:lineRule="auto"/>
        <w:ind w:left="0"/>
        <w:jc w:val="both"/>
        <w:rPr>
          <w:rFonts w:ascii="Times New Roman" w:hAnsi="Times New Roman"/>
          <w:b/>
          <w:sz w:val="24"/>
          <w:szCs w:val="24"/>
          <w:lang w:val="uk-UA"/>
        </w:rPr>
      </w:pPr>
    </w:p>
    <w:p w:rsidR="003547DC" w:rsidRPr="002019A4" w:rsidRDefault="003547DC" w:rsidP="00924461">
      <w:pPr>
        <w:widowControl w:val="0"/>
        <w:autoSpaceDE w:val="0"/>
        <w:autoSpaceDN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2019A4">
        <w:rPr>
          <w:rFonts w:ascii="Times New Roman" w:hAnsi="Times New Roman"/>
          <w:sz w:val="24"/>
          <w:szCs w:val="24"/>
          <w:lang w:val="uk-UA"/>
        </w:rPr>
        <w:t>Підсумкова оцінка за аудиторну роботу виставляється вкінці семестру, після закінчення проведення аудиторних занять з курсу. Це – оцінка участі студента у практичних заняттях та присутності на лекціях. Накопичені оцінки під час проведення різних видів аудиторних робіт надають правомірність такої форми атестації.</w:t>
      </w:r>
    </w:p>
    <w:p w:rsidR="003547DC" w:rsidRPr="002019A4" w:rsidRDefault="003547DC" w:rsidP="00924461">
      <w:pPr>
        <w:widowControl w:val="0"/>
        <w:autoSpaceDE w:val="0"/>
        <w:autoSpaceDN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2019A4">
        <w:rPr>
          <w:rFonts w:ascii="Times New Roman" w:hAnsi="Times New Roman"/>
          <w:sz w:val="24"/>
          <w:szCs w:val="24"/>
          <w:lang w:val="uk-UA"/>
        </w:rPr>
        <w:t>Бальна оцінка за кожну частину курсу виставляється при проведенні поточного контролю знань і викладач обов’язково інформує студентів про результати оцінювання.</w:t>
      </w:r>
    </w:p>
    <w:p w:rsidR="003547DC" w:rsidRPr="002019A4" w:rsidRDefault="003547DC" w:rsidP="00924461">
      <w:pPr>
        <w:widowControl w:val="0"/>
        <w:autoSpaceDE w:val="0"/>
        <w:autoSpaceDN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2019A4">
        <w:rPr>
          <w:rFonts w:ascii="Times New Roman" w:hAnsi="Times New Roman"/>
          <w:sz w:val="24"/>
          <w:szCs w:val="24"/>
          <w:lang w:val="uk-UA"/>
        </w:rPr>
        <w:t xml:space="preserve">Підсумкова оцінка за самостійну роботу – це оцінка результату виконання студентами індивідуальних завдань з курсу. Оцінка за самостійну роботу входить в поточний контроль і виставляється в журнал викладача. </w:t>
      </w:r>
    </w:p>
    <w:p w:rsidR="003547DC" w:rsidRPr="002019A4" w:rsidRDefault="003547DC" w:rsidP="00924461">
      <w:pPr>
        <w:widowControl w:val="0"/>
        <w:autoSpaceDE w:val="0"/>
        <w:autoSpaceDN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2019A4">
        <w:rPr>
          <w:rFonts w:ascii="Times New Roman" w:hAnsi="Times New Roman"/>
          <w:sz w:val="24"/>
          <w:szCs w:val="24"/>
          <w:lang w:val="uk-UA"/>
        </w:rPr>
        <w:t>Максимально можлива кількість умовних балів за навчальні заняття студента становить 70% (коефіцієнт 0,7).</w:t>
      </w:r>
    </w:p>
    <w:p w:rsidR="003547DC" w:rsidRPr="002019A4" w:rsidRDefault="003547DC" w:rsidP="00924461">
      <w:pPr>
        <w:widowControl w:val="0"/>
        <w:autoSpaceDE w:val="0"/>
        <w:autoSpaceDN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2019A4">
        <w:rPr>
          <w:rFonts w:ascii="Times New Roman" w:hAnsi="Times New Roman"/>
          <w:sz w:val="24"/>
          <w:szCs w:val="24"/>
          <w:lang w:val="uk-UA"/>
        </w:rPr>
        <w:t>Іспит, як форма підсумкового контролю, проводиться як контрольний захід і є обов’язковим для всіх студентів. Максимально можлива кількість умовних балів за екзамен студента становить 30% (коефіцієнт 0,3).</w:t>
      </w:r>
    </w:p>
    <w:p w:rsidR="003547DC" w:rsidRPr="002019A4" w:rsidRDefault="003547DC" w:rsidP="00924461">
      <w:pPr>
        <w:widowControl w:val="0"/>
        <w:autoSpaceDE w:val="0"/>
        <w:autoSpaceDN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2019A4">
        <w:rPr>
          <w:rFonts w:ascii="Times New Roman" w:hAnsi="Times New Roman"/>
          <w:sz w:val="24"/>
          <w:szCs w:val="24"/>
          <w:lang w:val="uk-UA"/>
        </w:rPr>
        <w:t>Студент допускається до іспиту за результатами поточного контролю знань з дисципліни, якщо він набрав мінімальну кількість балів – 35.</w:t>
      </w:r>
    </w:p>
    <w:p w:rsidR="003547DC" w:rsidRPr="00494FB8" w:rsidRDefault="003547DC" w:rsidP="00924461">
      <w:pPr>
        <w:widowControl w:val="0"/>
        <w:autoSpaceDE w:val="0"/>
        <w:autoSpaceDN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494FB8">
        <w:rPr>
          <w:rFonts w:ascii="Times New Roman" w:hAnsi="Times New Roman"/>
          <w:sz w:val="24"/>
          <w:szCs w:val="24"/>
          <w:lang w:val="uk-UA"/>
        </w:rPr>
        <w:t>Контроль знань студентів здійснюється шляхом усного опитування, тестування, розв’язування юридичних задач, перевірки конспекту.</w:t>
      </w:r>
    </w:p>
    <w:p w:rsidR="003547DC" w:rsidRPr="00494FB8" w:rsidRDefault="003547DC" w:rsidP="00924461">
      <w:pPr>
        <w:widowControl w:val="0"/>
        <w:autoSpaceDE w:val="0"/>
        <w:autoSpaceDN w:val="0"/>
        <w:spacing w:after="0" w:line="240" w:lineRule="auto"/>
        <w:jc w:val="both"/>
        <w:rPr>
          <w:rFonts w:ascii="Times New Roman" w:hAnsi="Times New Roman"/>
          <w:sz w:val="24"/>
          <w:szCs w:val="24"/>
          <w:lang w:val="uk-UA"/>
        </w:rPr>
      </w:pPr>
    </w:p>
    <w:p w:rsidR="003547DC" w:rsidRPr="00494FB8" w:rsidRDefault="003547DC" w:rsidP="00554B86">
      <w:pPr>
        <w:widowControl w:val="0"/>
        <w:autoSpaceDE w:val="0"/>
        <w:autoSpaceDN w:val="0"/>
        <w:spacing w:after="0" w:line="240" w:lineRule="auto"/>
        <w:ind w:left="2932" w:right="2903"/>
        <w:jc w:val="both"/>
        <w:rPr>
          <w:rFonts w:ascii="Times New Roman" w:hAnsi="Times New Roman"/>
          <w:sz w:val="24"/>
          <w:szCs w:val="24"/>
          <w:lang w:val="uk-UA"/>
        </w:rPr>
      </w:pPr>
      <w:r w:rsidRPr="00494FB8">
        <w:rPr>
          <w:rFonts w:ascii="Times New Roman" w:hAnsi="Times New Roman"/>
          <w:sz w:val="24"/>
          <w:szCs w:val="24"/>
          <w:lang w:val="uk-UA"/>
        </w:rPr>
        <w:t>Шкала оцінки знань студентів</w:t>
      </w:r>
    </w:p>
    <w:p w:rsidR="003547DC" w:rsidRPr="00494FB8" w:rsidRDefault="003547DC" w:rsidP="00554B86">
      <w:pPr>
        <w:widowControl w:val="0"/>
        <w:autoSpaceDE w:val="0"/>
        <w:autoSpaceDN w:val="0"/>
        <w:spacing w:before="9" w:after="0" w:line="240" w:lineRule="auto"/>
        <w:jc w:val="both"/>
        <w:rPr>
          <w:rFonts w:ascii="Times New Roman" w:hAnsi="Times New Roman"/>
          <w:sz w:val="24"/>
          <w:szCs w:val="24"/>
          <w:lang w:val="uk-UA"/>
        </w:rPr>
      </w:pPr>
    </w:p>
    <w:tbl>
      <w:tblPr>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43"/>
        <w:gridCol w:w="3410"/>
        <w:gridCol w:w="4400"/>
      </w:tblGrid>
      <w:tr w:rsidR="003547DC" w:rsidRPr="00EF3D28" w:rsidTr="00977172">
        <w:trPr>
          <w:trHeight w:val="895"/>
        </w:trPr>
        <w:tc>
          <w:tcPr>
            <w:tcW w:w="1043" w:type="dxa"/>
          </w:tcPr>
          <w:p w:rsidR="003547DC" w:rsidRPr="00494FB8" w:rsidRDefault="003547DC" w:rsidP="00554B86">
            <w:pPr>
              <w:widowControl w:val="0"/>
              <w:autoSpaceDE w:val="0"/>
              <w:autoSpaceDN w:val="0"/>
              <w:spacing w:after="0" w:line="262" w:lineRule="exact"/>
              <w:ind w:left="122"/>
              <w:jc w:val="both"/>
              <w:rPr>
                <w:rFonts w:ascii="Times New Roman" w:hAnsi="Times New Roman"/>
                <w:sz w:val="24"/>
                <w:lang w:val="uk-UA"/>
              </w:rPr>
            </w:pPr>
            <w:r w:rsidRPr="00494FB8">
              <w:rPr>
                <w:rFonts w:ascii="Times New Roman" w:hAnsi="Times New Roman"/>
                <w:sz w:val="24"/>
                <w:lang w:val="uk-UA"/>
              </w:rPr>
              <w:t>За шкало ECTS</w:t>
            </w:r>
          </w:p>
        </w:tc>
        <w:tc>
          <w:tcPr>
            <w:tcW w:w="3410" w:type="dxa"/>
          </w:tcPr>
          <w:p w:rsidR="003547DC" w:rsidRPr="00494FB8" w:rsidRDefault="003547DC" w:rsidP="00554B86">
            <w:pPr>
              <w:widowControl w:val="0"/>
              <w:autoSpaceDE w:val="0"/>
              <w:autoSpaceDN w:val="0"/>
              <w:spacing w:after="0" w:line="240" w:lineRule="auto"/>
              <w:ind w:left="179"/>
              <w:jc w:val="both"/>
              <w:rPr>
                <w:rFonts w:ascii="Times New Roman" w:hAnsi="Times New Roman"/>
                <w:sz w:val="24"/>
                <w:lang w:val="uk-UA"/>
              </w:rPr>
            </w:pPr>
            <w:r w:rsidRPr="00494FB8">
              <w:rPr>
                <w:rFonts w:ascii="Times New Roman" w:hAnsi="Times New Roman"/>
                <w:sz w:val="24"/>
                <w:lang w:val="uk-UA"/>
              </w:rPr>
              <w:t>За національною шкалою</w:t>
            </w:r>
          </w:p>
        </w:tc>
        <w:tc>
          <w:tcPr>
            <w:tcW w:w="4400" w:type="dxa"/>
          </w:tcPr>
          <w:p w:rsidR="003547DC" w:rsidRPr="00494FB8" w:rsidRDefault="003547DC" w:rsidP="00554B86">
            <w:pPr>
              <w:widowControl w:val="0"/>
              <w:autoSpaceDE w:val="0"/>
              <w:autoSpaceDN w:val="0"/>
              <w:spacing w:before="131" w:after="0" w:line="240" w:lineRule="auto"/>
              <w:ind w:hanging="1"/>
              <w:jc w:val="both"/>
              <w:rPr>
                <w:rFonts w:ascii="Times New Roman" w:hAnsi="Times New Roman"/>
                <w:sz w:val="24"/>
                <w:lang w:val="uk-UA"/>
              </w:rPr>
            </w:pPr>
            <w:r w:rsidRPr="00494FB8">
              <w:rPr>
                <w:rFonts w:ascii="Times New Roman" w:hAnsi="Times New Roman"/>
                <w:sz w:val="24"/>
                <w:lang w:val="uk-UA"/>
              </w:rPr>
              <w:t>Рейтингова оцінка за шкалою навчального закладу (абсолютна</w:t>
            </w:r>
            <w:r>
              <w:rPr>
                <w:rFonts w:ascii="Times New Roman" w:hAnsi="Times New Roman"/>
                <w:sz w:val="24"/>
                <w:lang w:val="uk-UA"/>
              </w:rPr>
              <w:t xml:space="preserve"> </w:t>
            </w:r>
            <w:r w:rsidRPr="00494FB8">
              <w:rPr>
                <w:rFonts w:ascii="Times New Roman" w:hAnsi="Times New Roman"/>
                <w:sz w:val="24"/>
                <w:lang w:val="uk-UA"/>
              </w:rPr>
              <w:t>кількість балів за</w:t>
            </w:r>
            <w:r>
              <w:rPr>
                <w:rFonts w:ascii="Times New Roman" w:hAnsi="Times New Roman"/>
                <w:sz w:val="24"/>
                <w:lang w:val="uk-UA"/>
              </w:rPr>
              <w:t xml:space="preserve"> </w:t>
            </w:r>
            <w:r w:rsidRPr="00494FB8">
              <w:rPr>
                <w:rFonts w:ascii="Times New Roman" w:hAnsi="Times New Roman"/>
                <w:sz w:val="24"/>
                <w:lang w:val="uk-UA"/>
              </w:rPr>
              <w:t>дисципліну)</w:t>
            </w:r>
          </w:p>
        </w:tc>
      </w:tr>
      <w:tr w:rsidR="003547DC" w:rsidRPr="00EF3D28" w:rsidTr="00977172">
        <w:trPr>
          <w:trHeight w:val="277"/>
        </w:trPr>
        <w:tc>
          <w:tcPr>
            <w:tcW w:w="1043" w:type="dxa"/>
          </w:tcPr>
          <w:p w:rsidR="003547DC" w:rsidRPr="00494FB8" w:rsidRDefault="003547DC" w:rsidP="00554B86">
            <w:pPr>
              <w:widowControl w:val="0"/>
              <w:autoSpaceDE w:val="0"/>
              <w:autoSpaceDN w:val="0"/>
              <w:spacing w:after="0" w:line="258" w:lineRule="exact"/>
              <w:ind w:left="107"/>
              <w:jc w:val="both"/>
              <w:rPr>
                <w:rFonts w:ascii="Times New Roman" w:hAnsi="Times New Roman"/>
                <w:sz w:val="24"/>
                <w:lang w:val="uk-UA"/>
              </w:rPr>
            </w:pPr>
            <w:r w:rsidRPr="00494FB8">
              <w:rPr>
                <w:rFonts w:ascii="Times New Roman" w:hAnsi="Times New Roman"/>
                <w:w w:val="99"/>
                <w:sz w:val="24"/>
                <w:lang w:val="uk-UA"/>
              </w:rPr>
              <w:t>A</w:t>
            </w:r>
          </w:p>
        </w:tc>
        <w:tc>
          <w:tcPr>
            <w:tcW w:w="3410" w:type="dxa"/>
          </w:tcPr>
          <w:p w:rsidR="003547DC" w:rsidRPr="00494FB8" w:rsidRDefault="003547DC" w:rsidP="00554B86">
            <w:pPr>
              <w:widowControl w:val="0"/>
              <w:autoSpaceDE w:val="0"/>
              <w:autoSpaceDN w:val="0"/>
              <w:spacing w:after="0" w:line="258" w:lineRule="exact"/>
              <w:ind w:left="107"/>
              <w:jc w:val="both"/>
              <w:rPr>
                <w:rFonts w:ascii="Times New Roman" w:hAnsi="Times New Roman"/>
                <w:sz w:val="24"/>
                <w:lang w:val="uk-UA"/>
              </w:rPr>
            </w:pPr>
            <w:r w:rsidRPr="00494FB8">
              <w:rPr>
                <w:rFonts w:ascii="Times New Roman" w:hAnsi="Times New Roman"/>
                <w:sz w:val="24"/>
                <w:lang w:val="uk-UA"/>
              </w:rPr>
              <w:t>5 – відмінно</w:t>
            </w:r>
          </w:p>
        </w:tc>
        <w:tc>
          <w:tcPr>
            <w:tcW w:w="4400" w:type="dxa"/>
          </w:tcPr>
          <w:p w:rsidR="003547DC" w:rsidRPr="00494FB8" w:rsidRDefault="003547DC" w:rsidP="00554B86">
            <w:pPr>
              <w:widowControl w:val="0"/>
              <w:autoSpaceDE w:val="0"/>
              <w:autoSpaceDN w:val="0"/>
              <w:spacing w:after="0" w:line="258" w:lineRule="exact"/>
              <w:ind w:left="107"/>
              <w:jc w:val="both"/>
              <w:rPr>
                <w:rFonts w:ascii="Times New Roman" w:hAnsi="Times New Roman"/>
                <w:sz w:val="24"/>
                <w:lang w:val="uk-UA"/>
              </w:rPr>
            </w:pPr>
            <w:r w:rsidRPr="00494FB8">
              <w:rPr>
                <w:rFonts w:ascii="Times New Roman" w:hAnsi="Times New Roman"/>
                <w:sz w:val="24"/>
                <w:lang w:val="uk-UA"/>
              </w:rPr>
              <w:t>90-100</w:t>
            </w:r>
          </w:p>
        </w:tc>
      </w:tr>
      <w:tr w:rsidR="003547DC" w:rsidRPr="00EF3D28" w:rsidTr="00977172">
        <w:trPr>
          <w:trHeight w:val="551"/>
        </w:trPr>
        <w:tc>
          <w:tcPr>
            <w:tcW w:w="1043" w:type="dxa"/>
          </w:tcPr>
          <w:p w:rsidR="003547DC" w:rsidRPr="00494FB8" w:rsidRDefault="003547DC" w:rsidP="00554B86">
            <w:pPr>
              <w:widowControl w:val="0"/>
              <w:autoSpaceDE w:val="0"/>
              <w:autoSpaceDN w:val="0"/>
              <w:spacing w:after="0" w:line="264" w:lineRule="exact"/>
              <w:ind w:left="107"/>
              <w:jc w:val="both"/>
              <w:rPr>
                <w:rFonts w:ascii="Times New Roman" w:hAnsi="Times New Roman"/>
                <w:sz w:val="24"/>
                <w:lang w:val="uk-UA"/>
              </w:rPr>
            </w:pPr>
            <w:r w:rsidRPr="00494FB8">
              <w:rPr>
                <w:rFonts w:ascii="Times New Roman" w:hAnsi="Times New Roman"/>
                <w:sz w:val="24"/>
                <w:lang w:val="uk-UA"/>
              </w:rPr>
              <w:t>B-C</w:t>
            </w:r>
          </w:p>
        </w:tc>
        <w:tc>
          <w:tcPr>
            <w:tcW w:w="3410" w:type="dxa"/>
          </w:tcPr>
          <w:p w:rsidR="003547DC" w:rsidRPr="00494FB8" w:rsidRDefault="003547DC" w:rsidP="00554B86">
            <w:pPr>
              <w:widowControl w:val="0"/>
              <w:autoSpaceDE w:val="0"/>
              <w:autoSpaceDN w:val="0"/>
              <w:spacing w:after="0" w:line="268" w:lineRule="exact"/>
              <w:ind w:left="107"/>
              <w:jc w:val="both"/>
              <w:rPr>
                <w:rFonts w:ascii="Times New Roman" w:hAnsi="Times New Roman"/>
                <w:sz w:val="24"/>
                <w:lang w:val="uk-UA"/>
              </w:rPr>
            </w:pPr>
            <w:r w:rsidRPr="00494FB8">
              <w:rPr>
                <w:rFonts w:ascii="Times New Roman" w:hAnsi="Times New Roman"/>
                <w:sz w:val="24"/>
                <w:lang w:val="uk-UA"/>
              </w:rPr>
              <w:t>4 – добре</w:t>
            </w:r>
          </w:p>
        </w:tc>
        <w:tc>
          <w:tcPr>
            <w:tcW w:w="4400" w:type="dxa"/>
          </w:tcPr>
          <w:p w:rsidR="003547DC" w:rsidRPr="00494FB8" w:rsidRDefault="003547DC" w:rsidP="00554B86">
            <w:pPr>
              <w:widowControl w:val="0"/>
              <w:autoSpaceDE w:val="0"/>
              <w:autoSpaceDN w:val="0"/>
              <w:spacing w:after="0" w:line="264" w:lineRule="exact"/>
              <w:ind w:left="107"/>
              <w:jc w:val="both"/>
              <w:rPr>
                <w:rFonts w:ascii="Times New Roman" w:hAnsi="Times New Roman"/>
                <w:sz w:val="24"/>
                <w:lang w:val="uk-UA"/>
              </w:rPr>
            </w:pPr>
            <w:r w:rsidRPr="00494FB8">
              <w:rPr>
                <w:rFonts w:ascii="Times New Roman" w:hAnsi="Times New Roman"/>
                <w:sz w:val="24"/>
                <w:lang w:val="uk-UA"/>
              </w:rPr>
              <w:t>75-89</w:t>
            </w:r>
          </w:p>
        </w:tc>
      </w:tr>
      <w:tr w:rsidR="003547DC" w:rsidRPr="00EF3D28" w:rsidTr="00977172">
        <w:trPr>
          <w:trHeight w:val="552"/>
        </w:trPr>
        <w:tc>
          <w:tcPr>
            <w:tcW w:w="1043" w:type="dxa"/>
          </w:tcPr>
          <w:p w:rsidR="003547DC" w:rsidRPr="00494FB8" w:rsidRDefault="003547DC" w:rsidP="00554B86">
            <w:pPr>
              <w:widowControl w:val="0"/>
              <w:autoSpaceDE w:val="0"/>
              <w:autoSpaceDN w:val="0"/>
              <w:spacing w:after="0" w:line="264" w:lineRule="exact"/>
              <w:ind w:left="107"/>
              <w:jc w:val="both"/>
              <w:rPr>
                <w:rFonts w:ascii="Times New Roman" w:hAnsi="Times New Roman"/>
                <w:sz w:val="24"/>
                <w:lang w:val="uk-UA"/>
              </w:rPr>
            </w:pPr>
            <w:r w:rsidRPr="00494FB8">
              <w:rPr>
                <w:rFonts w:ascii="Times New Roman" w:hAnsi="Times New Roman"/>
                <w:w w:val="99"/>
                <w:sz w:val="24"/>
                <w:lang w:val="uk-UA"/>
              </w:rPr>
              <w:t>D-</w:t>
            </w:r>
            <w:r w:rsidRPr="00494FB8">
              <w:rPr>
                <w:rFonts w:ascii="Times New Roman" w:hAnsi="Times New Roman"/>
                <w:sz w:val="24"/>
                <w:lang w:val="uk-UA"/>
              </w:rPr>
              <w:t>E</w:t>
            </w:r>
          </w:p>
        </w:tc>
        <w:tc>
          <w:tcPr>
            <w:tcW w:w="3410" w:type="dxa"/>
          </w:tcPr>
          <w:p w:rsidR="003547DC" w:rsidRPr="00494FB8" w:rsidRDefault="003547DC" w:rsidP="00554B86">
            <w:pPr>
              <w:widowControl w:val="0"/>
              <w:autoSpaceDE w:val="0"/>
              <w:autoSpaceDN w:val="0"/>
              <w:spacing w:after="0" w:line="268" w:lineRule="exact"/>
              <w:ind w:left="107"/>
              <w:jc w:val="both"/>
              <w:rPr>
                <w:rFonts w:ascii="Times New Roman" w:hAnsi="Times New Roman"/>
                <w:sz w:val="24"/>
                <w:lang w:val="uk-UA"/>
              </w:rPr>
            </w:pPr>
            <w:r w:rsidRPr="00494FB8">
              <w:rPr>
                <w:rFonts w:ascii="Times New Roman" w:hAnsi="Times New Roman"/>
                <w:sz w:val="24"/>
                <w:lang w:val="uk-UA"/>
              </w:rPr>
              <w:t>3 – задовільно</w:t>
            </w:r>
          </w:p>
        </w:tc>
        <w:tc>
          <w:tcPr>
            <w:tcW w:w="4400" w:type="dxa"/>
          </w:tcPr>
          <w:p w:rsidR="003547DC" w:rsidRPr="00494FB8" w:rsidRDefault="003547DC" w:rsidP="00554B86">
            <w:pPr>
              <w:widowControl w:val="0"/>
              <w:autoSpaceDE w:val="0"/>
              <w:autoSpaceDN w:val="0"/>
              <w:spacing w:after="0" w:line="264" w:lineRule="exact"/>
              <w:ind w:left="107"/>
              <w:jc w:val="both"/>
              <w:rPr>
                <w:rFonts w:ascii="Times New Roman" w:hAnsi="Times New Roman"/>
                <w:sz w:val="24"/>
                <w:lang w:val="uk-UA"/>
              </w:rPr>
            </w:pPr>
            <w:r w:rsidRPr="00494FB8">
              <w:rPr>
                <w:rFonts w:ascii="Times New Roman" w:hAnsi="Times New Roman"/>
                <w:sz w:val="24"/>
                <w:lang w:val="uk-UA"/>
              </w:rPr>
              <w:t>60-74</w:t>
            </w:r>
          </w:p>
        </w:tc>
      </w:tr>
      <w:tr w:rsidR="003547DC" w:rsidRPr="00EF3D28" w:rsidTr="00977172">
        <w:trPr>
          <w:trHeight w:val="827"/>
        </w:trPr>
        <w:tc>
          <w:tcPr>
            <w:tcW w:w="1043" w:type="dxa"/>
          </w:tcPr>
          <w:p w:rsidR="003547DC" w:rsidRPr="00494FB8" w:rsidRDefault="003547DC" w:rsidP="00554B86">
            <w:pPr>
              <w:widowControl w:val="0"/>
              <w:autoSpaceDE w:val="0"/>
              <w:autoSpaceDN w:val="0"/>
              <w:spacing w:after="0" w:line="268" w:lineRule="exact"/>
              <w:ind w:left="107"/>
              <w:jc w:val="both"/>
              <w:rPr>
                <w:rFonts w:ascii="Times New Roman" w:hAnsi="Times New Roman"/>
                <w:sz w:val="24"/>
                <w:lang w:val="uk-UA"/>
              </w:rPr>
            </w:pPr>
            <w:r w:rsidRPr="00494FB8">
              <w:rPr>
                <w:rFonts w:ascii="Times New Roman" w:hAnsi="Times New Roman"/>
                <w:sz w:val="24"/>
                <w:lang w:val="uk-UA"/>
              </w:rPr>
              <w:t>FX</w:t>
            </w:r>
          </w:p>
          <w:p w:rsidR="003547DC" w:rsidRPr="00494FB8" w:rsidRDefault="003547DC" w:rsidP="00554B86">
            <w:pPr>
              <w:widowControl w:val="0"/>
              <w:autoSpaceDE w:val="0"/>
              <w:autoSpaceDN w:val="0"/>
              <w:spacing w:after="0" w:line="240" w:lineRule="auto"/>
              <w:ind w:left="107"/>
              <w:jc w:val="both"/>
              <w:rPr>
                <w:rFonts w:ascii="Times New Roman" w:hAnsi="Times New Roman"/>
                <w:sz w:val="24"/>
                <w:lang w:val="uk-UA"/>
              </w:rPr>
            </w:pPr>
            <w:r w:rsidRPr="00494FB8">
              <w:rPr>
                <w:rFonts w:ascii="Times New Roman" w:hAnsi="Times New Roman"/>
                <w:sz w:val="24"/>
                <w:lang w:val="uk-UA"/>
              </w:rPr>
              <w:t>*</w:t>
            </w:r>
          </w:p>
        </w:tc>
        <w:tc>
          <w:tcPr>
            <w:tcW w:w="3410" w:type="dxa"/>
          </w:tcPr>
          <w:p w:rsidR="003547DC" w:rsidRPr="00494FB8" w:rsidRDefault="003547DC" w:rsidP="00554B86">
            <w:pPr>
              <w:widowControl w:val="0"/>
              <w:autoSpaceDE w:val="0"/>
              <w:autoSpaceDN w:val="0"/>
              <w:spacing w:after="0" w:line="270" w:lineRule="atLeast"/>
              <w:jc w:val="both"/>
              <w:rPr>
                <w:rFonts w:ascii="Times New Roman" w:hAnsi="Times New Roman"/>
                <w:sz w:val="24"/>
                <w:lang w:val="uk-UA"/>
              </w:rPr>
            </w:pPr>
            <w:r w:rsidRPr="00494FB8">
              <w:rPr>
                <w:rFonts w:ascii="Times New Roman" w:hAnsi="Times New Roman"/>
                <w:sz w:val="24"/>
                <w:lang w:val="uk-UA"/>
              </w:rPr>
              <w:t>2 – незадовільно (з можливістю повторного складання)</w:t>
            </w:r>
          </w:p>
        </w:tc>
        <w:tc>
          <w:tcPr>
            <w:tcW w:w="4400" w:type="dxa"/>
          </w:tcPr>
          <w:p w:rsidR="003547DC" w:rsidRPr="00494FB8" w:rsidRDefault="003547DC" w:rsidP="00554B86">
            <w:pPr>
              <w:widowControl w:val="0"/>
              <w:autoSpaceDE w:val="0"/>
              <w:autoSpaceDN w:val="0"/>
              <w:spacing w:after="0" w:line="264" w:lineRule="exact"/>
              <w:ind w:left="107"/>
              <w:jc w:val="both"/>
              <w:rPr>
                <w:rFonts w:ascii="Times New Roman" w:hAnsi="Times New Roman"/>
                <w:sz w:val="24"/>
                <w:lang w:val="uk-UA"/>
              </w:rPr>
            </w:pPr>
            <w:r w:rsidRPr="00494FB8">
              <w:rPr>
                <w:rFonts w:ascii="Times New Roman" w:hAnsi="Times New Roman"/>
                <w:sz w:val="24"/>
                <w:lang w:val="uk-UA"/>
              </w:rPr>
              <w:t>35-59</w:t>
            </w:r>
          </w:p>
        </w:tc>
      </w:tr>
      <w:tr w:rsidR="003547DC" w:rsidRPr="00EF3D28" w:rsidTr="00977172">
        <w:trPr>
          <w:trHeight w:val="569"/>
        </w:trPr>
        <w:tc>
          <w:tcPr>
            <w:tcW w:w="1043" w:type="dxa"/>
          </w:tcPr>
          <w:p w:rsidR="003547DC" w:rsidRPr="00494FB8" w:rsidRDefault="003547DC" w:rsidP="00554B86">
            <w:pPr>
              <w:widowControl w:val="0"/>
              <w:autoSpaceDE w:val="0"/>
              <w:autoSpaceDN w:val="0"/>
              <w:spacing w:after="0" w:line="268" w:lineRule="exact"/>
              <w:ind w:left="107"/>
              <w:jc w:val="both"/>
              <w:rPr>
                <w:rFonts w:ascii="Times New Roman" w:hAnsi="Times New Roman"/>
                <w:sz w:val="24"/>
                <w:lang w:val="uk-UA"/>
              </w:rPr>
            </w:pPr>
            <w:r w:rsidRPr="00494FB8">
              <w:rPr>
                <w:rFonts w:ascii="Times New Roman" w:hAnsi="Times New Roman"/>
                <w:sz w:val="24"/>
                <w:lang w:val="uk-UA"/>
              </w:rPr>
              <w:t>F*</w:t>
            </w:r>
          </w:p>
        </w:tc>
        <w:tc>
          <w:tcPr>
            <w:tcW w:w="3410" w:type="dxa"/>
          </w:tcPr>
          <w:p w:rsidR="003547DC" w:rsidRPr="00494FB8" w:rsidRDefault="003547DC" w:rsidP="00554B86">
            <w:pPr>
              <w:widowControl w:val="0"/>
              <w:tabs>
                <w:tab w:val="left" w:pos="3410"/>
              </w:tabs>
              <w:autoSpaceDE w:val="0"/>
              <w:autoSpaceDN w:val="0"/>
              <w:spacing w:after="0" w:line="270" w:lineRule="atLeast"/>
              <w:jc w:val="both"/>
              <w:rPr>
                <w:rFonts w:ascii="Times New Roman" w:hAnsi="Times New Roman"/>
                <w:sz w:val="24"/>
                <w:lang w:val="uk-UA"/>
              </w:rPr>
            </w:pPr>
            <w:r w:rsidRPr="00494FB8">
              <w:rPr>
                <w:rFonts w:ascii="Times New Roman" w:hAnsi="Times New Roman"/>
                <w:sz w:val="24"/>
                <w:lang w:val="uk-UA"/>
              </w:rPr>
              <w:t>2 – незадовільно (з обов’язковим повторним курсом навчання)</w:t>
            </w:r>
          </w:p>
        </w:tc>
        <w:tc>
          <w:tcPr>
            <w:tcW w:w="4400" w:type="dxa"/>
          </w:tcPr>
          <w:p w:rsidR="003547DC" w:rsidRPr="00494FB8" w:rsidRDefault="003547DC" w:rsidP="00554B86">
            <w:pPr>
              <w:widowControl w:val="0"/>
              <w:autoSpaceDE w:val="0"/>
              <w:autoSpaceDN w:val="0"/>
              <w:spacing w:after="0" w:line="264" w:lineRule="exact"/>
              <w:ind w:left="107"/>
              <w:jc w:val="both"/>
              <w:rPr>
                <w:rFonts w:ascii="Times New Roman" w:hAnsi="Times New Roman"/>
                <w:sz w:val="24"/>
                <w:lang w:val="uk-UA"/>
              </w:rPr>
            </w:pPr>
            <w:r w:rsidRPr="00494FB8">
              <w:rPr>
                <w:rFonts w:ascii="Times New Roman" w:hAnsi="Times New Roman"/>
                <w:sz w:val="24"/>
                <w:lang w:val="uk-UA"/>
              </w:rPr>
              <w:t>1-34</w:t>
            </w:r>
          </w:p>
        </w:tc>
      </w:tr>
    </w:tbl>
    <w:p w:rsidR="003547DC" w:rsidRDefault="003547DC" w:rsidP="00554B86">
      <w:pPr>
        <w:pStyle w:val="ListParagraph"/>
        <w:spacing w:after="0" w:line="240" w:lineRule="auto"/>
        <w:jc w:val="both"/>
        <w:rPr>
          <w:rFonts w:ascii="Times New Roman" w:hAnsi="Times New Roman"/>
          <w:b/>
          <w:sz w:val="24"/>
          <w:szCs w:val="24"/>
          <w:lang w:val="uk-UA"/>
        </w:rPr>
      </w:pPr>
    </w:p>
    <w:p w:rsidR="003547DC" w:rsidRPr="008867C2" w:rsidRDefault="003547DC" w:rsidP="00554B86">
      <w:pPr>
        <w:pStyle w:val="ListParagraph"/>
        <w:spacing w:after="0" w:line="240" w:lineRule="auto"/>
        <w:jc w:val="both"/>
        <w:rPr>
          <w:rFonts w:ascii="Times New Roman" w:hAnsi="Times New Roman"/>
          <w:b/>
          <w:sz w:val="24"/>
          <w:szCs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p>
    <w:p w:rsidR="003547DC" w:rsidRDefault="003547DC" w:rsidP="004A4AA1">
      <w:pPr>
        <w:spacing w:after="0" w:line="240" w:lineRule="auto"/>
        <w:jc w:val="center"/>
        <w:rPr>
          <w:rFonts w:ascii="Times New Roman" w:hAnsi="Times New Roman"/>
          <w:b/>
          <w:sz w:val="24"/>
          <w:lang w:val="uk-UA"/>
        </w:rPr>
      </w:pPr>
      <w:r>
        <w:rPr>
          <w:rFonts w:ascii="Times New Roman" w:hAnsi="Times New Roman"/>
          <w:b/>
          <w:sz w:val="24"/>
          <w:lang w:val="uk-UA"/>
        </w:rPr>
        <w:t>6</w:t>
      </w:r>
      <w:r w:rsidRPr="008867C2">
        <w:rPr>
          <w:rFonts w:ascii="Times New Roman" w:hAnsi="Times New Roman"/>
          <w:b/>
          <w:sz w:val="24"/>
          <w:lang w:val="uk-UA"/>
        </w:rPr>
        <w:t>.</w:t>
      </w:r>
      <w:r>
        <w:rPr>
          <w:rFonts w:ascii="Times New Roman" w:hAnsi="Times New Roman"/>
          <w:b/>
          <w:sz w:val="24"/>
          <w:lang w:val="uk-UA"/>
        </w:rPr>
        <w:t xml:space="preserve"> </w:t>
      </w:r>
      <w:r w:rsidRPr="008867C2">
        <w:rPr>
          <w:rFonts w:ascii="Times New Roman" w:hAnsi="Times New Roman"/>
          <w:b/>
          <w:sz w:val="24"/>
          <w:lang w:val="uk-UA"/>
        </w:rPr>
        <w:t>РЕКОМЕНДОВАНА ЛІТЕРАТУРА</w:t>
      </w:r>
    </w:p>
    <w:p w:rsidR="003547DC" w:rsidRDefault="003547DC" w:rsidP="004A4AA1">
      <w:pPr>
        <w:spacing w:after="0" w:line="240" w:lineRule="auto"/>
        <w:jc w:val="center"/>
        <w:rPr>
          <w:rFonts w:ascii="Times New Roman" w:hAnsi="Times New Roman"/>
          <w:b/>
          <w:sz w:val="24"/>
          <w:lang w:val="uk-UA"/>
        </w:rPr>
      </w:pPr>
    </w:p>
    <w:p w:rsidR="003547DC" w:rsidRPr="008867C2" w:rsidRDefault="003547DC" w:rsidP="004A4AA1">
      <w:pPr>
        <w:spacing w:after="0" w:line="240" w:lineRule="auto"/>
        <w:jc w:val="center"/>
        <w:rPr>
          <w:rFonts w:ascii="Times New Roman" w:hAnsi="Times New Roman"/>
          <w:b/>
          <w:sz w:val="24"/>
          <w:lang w:val="uk-UA"/>
        </w:rPr>
      </w:pPr>
      <w:r>
        <w:rPr>
          <w:rFonts w:ascii="Times New Roman" w:hAnsi="Times New Roman"/>
          <w:b/>
          <w:sz w:val="24"/>
          <w:lang w:val="uk-UA"/>
        </w:rPr>
        <w:t>Нормативно-правові акти</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Конституція України від 28.06.1996 № 254к/96-ВР. // Відомості Верховної Ради (ВВР), 1996, № 30, ст. 141.</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Господарський кодекс України // Відомості Верховної Ради (ВВР), 2003, N 18, N 19-20, N 21-22, ст.144</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Сімейний кодекс України від 10.01.2002 № 2947-III // Відомості Верховної Ради (ВВР), 2002, № 21-22, ст.135.</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Цивільний кодекс України від 16.01.2003 № 435-IV //Відомості Верховної Ради (ВВР), 2003, №№ 40-44, ст.356.</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Цивільний процесуальний кодекс України від 18.07.1963 № 1501-VI / Електронна комп‘ютерна база http//www.rada.gov.ua.</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Закон України «Про міжнародний комерційний арбітраж» від 24.02.94 р. / Закони України: том 7. - К.: 1997. - С. 182-196.</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Закон України «Про зовнішньоекономічну діяльність» від 16.04.91 р. № 959-XII / Закони України. Том 1. - К.: 1996. - С. 333- 367.</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Закон України «Про міжнародне приватне право»// Відомості Верховної Ради (ВВР), 2005, N 32, ст.422</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Закон України «Про міжнародні договори України» від 29 червня 2004 р. // Голос України -03.08.2004 - № 142</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Про застосування Міжнародних правил інтерпретації комерційних термінів /Международное частное право. Учебное пособие. Харьков: Консум, 1998. - С. 448-449.</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Наказ Міністерство економіки та з питань європейської інтеграції України вiд 06.09.2001 № 201 «Про затвердження Положення про форму зовнішньоекономічних договорів (контрактів)» /Електронна комп‘ютерна база http//www.rada.gov.ua.</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Гаазька конвенція з питань цивільного процесу вiд 01.03.1954 /Закони України. Міжнароднідоговори України. Том 14. - К.: 1998.- С.1143-1156.</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Інкотермс Офіційні правила тлумачення торговельних термінів Міжнародної торгової палати (редакція 2000 року) вiд 01.01.2000/ Урядовий кур'єр N 68 вiд 10.04.2002.</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Конвенція про громадянство одруженої жінки вiд 20.02.1957 /Права людини і професійністандарти для юристів в документах міжнародних організацій. - Амстердам-Київ: 1996. - С. 121-123.</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Конвенція про колізії законів, що стосуються форми заповітних розпоряджень вiд 05.10.1961 /Международное частное право. Сборник документов. - М.: БЕК, 1997. - С.664-667.</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Конвенція про права дитини від 20.11.1989 /Закони України. Міжнародні договори України. Том 14. - К.: 1998.-С. 10-26.</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Конвенція про право, що застосовується до режимів власності подружжя вiд 14.10.1978/Международное частное право. Сборник документов. - М: БЕК, 1997. - С. 694-699.</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Конвенція про правову допомогу та правові відносини у цивільних, сімейних та кримінальнихсправах вiд 22.01.1993 /Україна в міжнародно-правових відносинах. Боротьба із злочинністю та взаємна правова допомога. Книга 1. К.: Юрінком, 1996.</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Конвенция о признании и приведении в исполнение иностранных арбитражных решений, 1958 г. // Международные контракты: Сб. междунар. нормах актов / Сост.: Т.С. Кивалова, Т.Р. Короткий; Под ред. М.Е. Черкеса. – О., 2003;</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Конвенция, учреждающая Всемирную организацию интеллектуальной собственности, 1967 г. // Минков A.M. Международная охрана интеллектуальной собственности. – СПб., 2001;</w:t>
      </w:r>
    </w:p>
    <w:p w:rsidR="003547DC" w:rsidRPr="00494C8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Конвенция по вопросам юрисдикции и принудительного исполнения судебных решений в отношении гражданских и коммерческих споров, 1968 г. // Нешатаева Т.Н. Международный гражданский процесс: Учеб. пособие. – М., 2001;</w:t>
      </w:r>
    </w:p>
    <w:p w:rsidR="003547DC" w:rsidRPr="00EE6079"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 xml:space="preserve">Нью-йоркська конвенція про визнання та виконання іноземних арбітражних рішень </w:t>
      </w:r>
      <w:r>
        <w:rPr>
          <w:rFonts w:ascii="Times New Roman" w:hAnsi="Times New Roman"/>
          <w:sz w:val="24"/>
          <w:lang w:val="uk-UA"/>
        </w:rPr>
        <w:t xml:space="preserve">від </w:t>
      </w:r>
      <w:r w:rsidRPr="00EE6079">
        <w:rPr>
          <w:rFonts w:ascii="Times New Roman" w:hAnsi="Times New Roman"/>
          <w:sz w:val="24"/>
          <w:lang w:val="uk-UA"/>
        </w:rPr>
        <w:t>10.06.1958 /Международная торговля. Международный гражданский процесс. - Минск.:Амалфея, 1999. - С. 280-293.</w:t>
      </w:r>
    </w:p>
    <w:p w:rsidR="003547DC" w:rsidRPr="00525F06"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494C89">
        <w:rPr>
          <w:rFonts w:ascii="Times New Roman" w:hAnsi="Times New Roman"/>
          <w:sz w:val="24"/>
          <w:lang w:val="uk-UA"/>
        </w:rPr>
        <w:t>Угода Глав держав Співдружності Незалежних Держав про власність колишнього Союзу РСР за кордоном вiд 30.12.1991 /Международное публичное право. Сборник документов. Том 1 . - М.:БЕК, 1996. - С. 173-175</w:t>
      </w:r>
    </w:p>
    <w:p w:rsidR="003547DC" w:rsidRPr="00473784" w:rsidRDefault="003547DC" w:rsidP="00900A47">
      <w:pPr>
        <w:spacing w:after="0" w:line="240" w:lineRule="auto"/>
        <w:jc w:val="center"/>
        <w:rPr>
          <w:rFonts w:ascii="Times New Roman" w:hAnsi="Times New Roman"/>
          <w:b/>
          <w:sz w:val="24"/>
          <w:lang w:val="uk-UA"/>
        </w:rPr>
      </w:pPr>
      <w:r>
        <w:rPr>
          <w:rFonts w:ascii="Times New Roman" w:hAnsi="Times New Roman"/>
          <w:b/>
          <w:sz w:val="24"/>
          <w:lang w:val="uk-UA"/>
        </w:rPr>
        <w:t>Базова література</w:t>
      </w:r>
    </w:p>
    <w:p w:rsidR="003547DC" w:rsidRPr="00473784" w:rsidRDefault="003547DC" w:rsidP="00900A47">
      <w:pPr>
        <w:pStyle w:val="ListParagraph"/>
        <w:numPr>
          <w:ilvl w:val="0"/>
          <w:numId w:val="70"/>
        </w:numPr>
        <w:spacing w:after="0" w:line="240" w:lineRule="auto"/>
        <w:ind w:left="0" w:firstLine="0"/>
        <w:jc w:val="both"/>
        <w:rPr>
          <w:rFonts w:ascii="Times New Roman" w:hAnsi="Times New Roman"/>
          <w:sz w:val="24"/>
        </w:rPr>
      </w:pPr>
      <w:r w:rsidRPr="00A9479A">
        <w:rPr>
          <w:rFonts w:ascii="Times New Roman" w:hAnsi="Times New Roman"/>
          <w:sz w:val="24"/>
          <w:lang w:val="uk-UA"/>
        </w:rPr>
        <w:t>Вишновецька С. В., Корнєєв Ю. В. Міжнародне приватне право: Навч. посіб. / С. В. Вишновецька, Ю. В. Корнєєв. – К. : Центр учбової літератури, 2019.</w:t>
      </w:r>
      <w:r w:rsidRPr="00473784">
        <w:rPr>
          <w:rFonts w:ascii="Times New Roman" w:hAnsi="Times New Roman"/>
          <w:sz w:val="24"/>
        </w:rPr>
        <w:t xml:space="preserve"> – 164 с</w:t>
      </w:r>
      <w:r>
        <w:rPr>
          <w:rFonts w:ascii="Times New Roman" w:hAnsi="Times New Roman"/>
          <w:sz w:val="24"/>
          <w:lang w:val="uk-UA"/>
        </w:rPr>
        <w:t>.</w:t>
      </w:r>
    </w:p>
    <w:p w:rsidR="003547DC" w:rsidRPr="00A9479A"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9479A">
        <w:rPr>
          <w:rFonts w:ascii="Times New Roman" w:hAnsi="Times New Roman"/>
          <w:sz w:val="24"/>
          <w:lang w:val="uk-UA"/>
        </w:rPr>
        <w:t>Кравцов С.О. Міжнародний комерційний арбітраж та національні суди: монографія. – X.: Право, 2014. – 232 с.</w:t>
      </w:r>
    </w:p>
    <w:p w:rsidR="003547DC" w:rsidRPr="00A9479A"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9479A">
        <w:rPr>
          <w:rFonts w:ascii="Times New Roman" w:hAnsi="Times New Roman"/>
          <w:sz w:val="24"/>
          <w:lang w:val="uk-UA"/>
        </w:rPr>
        <w:t>Килимник І. І. Міжнародне приватне право : навч. посібник / І. І. Килимник, А. М. Бровдій ; Харків. нац. ун-т міськ. госп-ва ім. О. М. Бекетова; Харків : ХНУМГ ім. О. М. Бекетова, 2018. – 111 с.</w:t>
      </w:r>
    </w:p>
    <w:p w:rsidR="003547DC" w:rsidRPr="00473784" w:rsidRDefault="003547DC" w:rsidP="00900A47">
      <w:pPr>
        <w:pStyle w:val="ListParagraph"/>
        <w:numPr>
          <w:ilvl w:val="0"/>
          <w:numId w:val="70"/>
        </w:numPr>
        <w:spacing w:after="0" w:line="240" w:lineRule="auto"/>
        <w:ind w:left="0" w:firstLine="0"/>
        <w:jc w:val="both"/>
        <w:rPr>
          <w:rFonts w:ascii="Times New Roman" w:hAnsi="Times New Roman"/>
          <w:sz w:val="24"/>
        </w:rPr>
      </w:pPr>
      <w:r w:rsidRPr="00A21BEB">
        <w:rPr>
          <w:rFonts w:ascii="Times New Roman" w:hAnsi="Times New Roman"/>
          <w:sz w:val="24"/>
        </w:rPr>
        <w:t>Марышева Н.И. Международное частное право – 3-е изд., перераб. и доп. – М.: Wolters Kluwer, 2010 – 928 с.;</w:t>
      </w:r>
    </w:p>
    <w:p w:rsidR="003547DC"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Pr>
          <w:rFonts w:ascii="Times New Roman" w:hAnsi="Times New Roman"/>
          <w:sz w:val="24"/>
          <w:lang w:val="uk-UA"/>
        </w:rPr>
        <w:t xml:space="preserve">Мироненко І.В </w:t>
      </w:r>
      <w:r w:rsidRPr="00473784">
        <w:rPr>
          <w:rFonts w:ascii="Times New Roman" w:hAnsi="Times New Roman"/>
          <w:sz w:val="24"/>
          <w:lang w:val="uk-UA"/>
        </w:rPr>
        <w:t>М</w:t>
      </w:r>
      <w:r>
        <w:rPr>
          <w:rFonts w:ascii="Times New Roman" w:hAnsi="Times New Roman"/>
          <w:sz w:val="24"/>
          <w:lang w:val="uk-UA"/>
        </w:rPr>
        <w:t>іжнародне приватне право: Навчальний посібник. – Івано-Франківськ, 2010.</w:t>
      </w:r>
    </w:p>
    <w:p w:rsidR="003547DC" w:rsidRPr="00A9479A"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9479A">
        <w:rPr>
          <w:rFonts w:ascii="Times New Roman" w:hAnsi="Times New Roman"/>
          <w:sz w:val="24"/>
          <w:lang w:val="uk-UA"/>
        </w:rPr>
        <w:t>Міжнародне приватне право : навч. посібник / І. І. Килимник, А. М. Бровдій ; Харків. нац. ун-т міськ. госп-ва ім. О. М. Бекетова; Харків : ХНУМГ ім. О. М. Бекетова, 2018. – 111 с.</w:t>
      </w:r>
    </w:p>
    <w:p w:rsidR="003547DC" w:rsidRPr="00A9479A" w:rsidRDefault="003547DC" w:rsidP="00900A47">
      <w:pPr>
        <w:numPr>
          <w:ilvl w:val="0"/>
          <w:numId w:val="70"/>
        </w:numPr>
        <w:spacing w:after="0" w:line="240" w:lineRule="auto"/>
        <w:ind w:left="0" w:firstLine="0"/>
        <w:contextualSpacing/>
        <w:rPr>
          <w:rFonts w:ascii="Times New Roman" w:hAnsi="Times New Roman"/>
          <w:sz w:val="24"/>
          <w:lang w:val="uk-UA"/>
        </w:rPr>
      </w:pPr>
      <w:r w:rsidRPr="00A9479A">
        <w:rPr>
          <w:rFonts w:ascii="Times New Roman" w:hAnsi="Times New Roman"/>
          <w:sz w:val="24"/>
          <w:lang w:val="uk-UA"/>
        </w:rPr>
        <w:t>Міжнародне приватне право : Навч. посіб. / Бичкова С. С., Іванов Ю. Ф., Чурпіта Г. В. та ін.; За ред. Ю. Ф. Іванова. – К.: Алерта, 2018.– 390 с.</w:t>
      </w:r>
    </w:p>
    <w:p w:rsidR="003547DC" w:rsidRPr="00A9479A"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9479A">
        <w:rPr>
          <w:rFonts w:ascii="Times New Roman" w:hAnsi="Times New Roman"/>
          <w:sz w:val="24"/>
          <w:lang w:val="uk-UA"/>
        </w:rPr>
        <w:t>Міжнародне приватне право : підруч. для студ. юрид. вищ. навч. закл. / В. А. Бігун, Є. М. Білоусов, І. М. Жуков ; за ред. проф. В. П. Жушмана та доц. І. А. Шуміло. — Х. : Право, 2015. — 320 с.</w:t>
      </w:r>
    </w:p>
    <w:p w:rsidR="003547DC" w:rsidRPr="00A9479A" w:rsidRDefault="003547DC" w:rsidP="00900A47">
      <w:pPr>
        <w:numPr>
          <w:ilvl w:val="0"/>
          <w:numId w:val="70"/>
        </w:numPr>
        <w:spacing w:after="0" w:line="240" w:lineRule="auto"/>
        <w:ind w:left="0" w:firstLine="0"/>
        <w:contextualSpacing/>
        <w:rPr>
          <w:rFonts w:ascii="Times New Roman" w:hAnsi="Times New Roman"/>
          <w:sz w:val="24"/>
          <w:lang w:val="uk-UA"/>
        </w:rPr>
      </w:pPr>
      <w:r w:rsidRPr="00A9479A">
        <w:rPr>
          <w:rFonts w:ascii="Times New Roman" w:hAnsi="Times New Roman"/>
          <w:sz w:val="24"/>
          <w:lang w:val="uk-UA"/>
        </w:rPr>
        <w:t>Міжнародне приватне право. Навчальний посібник / За ред. С.Г.Кузьменка. – К.: Центр учбової літератури, 2010. – 316 с.;</w:t>
      </w:r>
    </w:p>
    <w:p w:rsidR="003547DC" w:rsidRPr="00A9479A"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9479A">
        <w:rPr>
          <w:rFonts w:ascii="Times New Roman" w:hAnsi="Times New Roman"/>
          <w:sz w:val="24"/>
          <w:lang w:val="uk-UA"/>
        </w:rPr>
        <w:t>Международное частное право. Общая часть: учебник / Г.С. Фединяк, Л.С. Фединяк. – Харьков: Право, 2015. – 352 с.</w:t>
      </w:r>
    </w:p>
    <w:p w:rsidR="003547DC" w:rsidRPr="00A9479A"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9479A">
        <w:rPr>
          <w:rFonts w:ascii="Times New Roman" w:hAnsi="Times New Roman"/>
          <w:sz w:val="24"/>
          <w:lang w:val="uk-UA"/>
        </w:rPr>
        <w:t>Международное частное право: Учебник. В 2 т. Т. 1: Общая часть / Отв. ред. С.Н. Лебедев, Е.В. Кабатова. – М.: Статут, 2011. – 400 с.;</w:t>
      </w:r>
    </w:p>
    <w:p w:rsidR="003547DC" w:rsidRPr="00A9479A"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9479A">
        <w:rPr>
          <w:rFonts w:ascii="Times New Roman" w:hAnsi="Times New Roman"/>
          <w:sz w:val="24"/>
          <w:lang w:val="uk-UA"/>
        </w:rPr>
        <w:t>Міжнародне приватне право: підруч. для студ. юрид. вищ. навч. закл. / В.А. Бігун, Є.М. Білоусов, І.М. Жуков; за ред. проф. В.П. Жушмана та доц. І.А. Шуміло. – Х.: Право, 2015. – 320 с.</w:t>
      </w:r>
    </w:p>
    <w:p w:rsidR="003547DC" w:rsidRPr="006052D7" w:rsidRDefault="003547DC" w:rsidP="00900A47">
      <w:pPr>
        <w:spacing w:after="0" w:line="240" w:lineRule="auto"/>
        <w:jc w:val="center"/>
        <w:rPr>
          <w:rFonts w:ascii="Times New Roman" w:hAnsi="Times New Roman"/>
          <w:b/>
          <w:sz w:val="24"/>
          <w:lang w:val="uk-UA"/>
        </w:rPr>
      </w:pPr>
      <w:r w:rsidRPr="006052D7">
        <w:rPr>
          <w:rFonts w:ascii="Times New Roman" w:hAnsi="Times New Roman"/>
          <w:b/>
          <w:sz w:val="24"/>
          <w:lang w:val="uk-UA"/>
        </w:rPr>
        <w:t>Спеціальна література</w:t>
      </w:r>
    </w:p>
    <w:p w:rsidR="003547DC" w:rsidRPr="00A21BEB"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Буяновська О. Практика визнання та виконання рішень МКАС при ТПП України в іноземних державах відповідно до Нью-Йоркської конвенції 1958 р. // Право України. – 2014. – № 12. – С. 83-93.</w:t>
      </w:r>
    </w:p>
    <w:p w:rsidR="003547DC" w:rsidRPr="00A21BEB"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Венгринюк Ю. Пропозиції вдосконалення колізійного права України у сфері договірних зобов’язань // Право України. – 2013. – № 7. – С. 55-62;</w:t>
      </w:r>
    </w:p>
    <w:p w:rsidR="003547DC" w:rsidRPr="00977172" w:rsidRDefault="003547DC" w:rsidP="00900A47">
      <w:pPr>
        <w:widowControl w:val="0"/>
        <w:numPr>
          <w:ilvl w:val="0"/>
          <w:numId w:val="70"/>
        </w:numPr>
        <w:spacing w:after="0" w:line="240" w:lineRule="auto"/>
        <w:ind w:left="0" w:firstLine="0"/>
        <w:jc w:val="both"/>
        <w:rPr>
          <w:rFonts w:ascii="Times New Roman" w:hAnsi="Times New Roman"/>
          <w:sz w:val="24"/>
          <w:szCs w:val="24"/>
          <w:lang w:val="uk-UA"/>
        </w:rPr>
      </w:pPr>
      <w:r w:rsidRPr="00977172">
        <w:rPr>
          <w:rFonts w:ascii="Times New Roman" w:hAnsi="Times New Roman"/>
          <w:sz w:val="24"/>
          <w:szCs w:val="24"/>
          <w:lang w:val="uk-UA"/>
        </w:rPr>
        <w:t>Гаврік Р.О. До питання про законну силу рішення третейського суду // Часопис Хмельницького університету управління та права. – 2013. – № 3. – С. 185-190</w:t>
      </w:r>
    </w:p>
    <w:p w:rsidR="003547DC" w:rsidRPr="00977172" w:rsidRDefault="003547DC" w:rsidP="00900A47">
      <w:pPr>
        <w:widowControl w:val="0"/>
        <w:numPr>
          <w:ilvl w:val="0"/>
          <w:numId w:val="70"/>
        </w:numPr>
        <w:spacing w:after="0" w:line="240" w:lineRule="auto"/>
        <w:ind w:left="0" w:firstLine="0"/>
        <w:jc w:val="both"/>
        <w:rPr>
          <w:rFonts w:ascii="Times New Roman" w:hAnsi="Times New Roman"/>
          <w:sz w:val="24"/>
          <w:szCs w:val="24"/>
          <w:lang w:val="uk-UA"/>
        </w:rPr>
      </w:pPr>
      <w:r w:rsidRPr="00977172">
        <w:rPr>
          <w:rFonts w:ascii="Times New Roman" w:hAnsi="Times New Roman"/>
          <w:sz w:val="24"/>
          <w:szCs w:val="24"/>
          <w:lang w:val="uk-UA"/>
        </w:rPr>
        <w:t>Гайдулін О. Інтерпретація застосовуваного права європейськими арбітражами: розмежування базових понять // Право України. – 2016. – № 5. – С. 48-54;</w:t>
      </w:r>
    </w:p>
    <w:p w:rsidR="003547DC" w:rsidRPr="00A21BEB"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Кисіль В. Спадкові відносини в сучасному міжнародному приватному праві // Право України. – 2013. – № 7. – С. 154-182;</w:t>
      </w:r>
    </w:p>
    <w:p w:rsidR="003547DC" w:rsidRPr="00A21BEB"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Кісанов Д.О. Поняття, принципи та об’єкти речового права згідно німецького цивільного уложення // Правове життя сучасної України: матер. Міжнарнаук. конф. проф.-викл. складу (Одеса, 20-21 квітня 2012 р.). Т. 3 / відп. за випуск д.ю.н., проф. В.М. Дрьомін / Націон. ун-т «Одеська юридична академія». – Одеса: Фенікс, 2012. – С. 126-128;</w:t>
      </w:r>
    </w:p>
    <w:p w:rsidR="003547DC" w:rsidRPr="00A21BEB"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Львов Б. Вдосконалення національного законодавства у сфері міжнародного комерційного арбітражу і третейського розгляду спорів у процесі судової та конституційної реформ в Україні // Право України. – 2016. – № 5. – С. 12-18;</w:t>
      </w:r>
    </w:p>
    <w:p w:rsidR="003547DC" w:rsidRPr="00A21BEB"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Майданик Л. Поняття та механізм комерціалізації інтелектуальної власності в Україні // Юридична Україна. – 2014. – № 7. – С. 39-45;</w:t>
      </w:r>
    </w:p>
    <w:p w:rsidR="003547DC"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Марченко В. Інкотермс: диспозитивні правила чи імперативна вимога // Інтелектуальна власність: наук.-практ. журн. – 2013. – № 7. – С. 64-66;</w:t>
      </w:r>
    </w:p>
    <w:p w:rsidR="003547DC" w:rsidRPr="00A21BEB"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Мельниченко О.В. Міжнародні договори в системі сімейного законодавства України та ЄС // Часопис Київського університету права. – 2014. – № 4. – С. 317-320</w:t>
      </w:r>
    </w:p>
    <w:p w:rsidR="003547DC" w:rsidRPr="00A21BEB"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Селівон М. Про деякі питання взаємодії судів із міжнародним комерційним арбітражем // Право України. – 2014. – № 12. – С. 27-36</w:t>
      </w:r>
    </w:p>
    <w:p w:rsidR="003547DC" w:rsidRPr="00A21BEB" w:rsidRDefault="003547DC" w:rsidP="00900A47">
      <w:pPr>
        <w:pStyle w:val="ListParagraph"/>
        <w:numPr>
          <w:ilvl w:val="0"/>
          <w:numId w:val="70"/>
        </w:numPr>
        <w:spacing w:after="0" w:line="240" w:lineRule="auto"/>
        <w:ind w:left="0" w:firstLine="0"/>
        <w:jc w:val="both"/>
        <w:rPr>
          <w:rFonts w:ascii="Times New Roman" w:hAnsi="Times New Roman"/>
          <w:sz w:val="24"/>
          <w:lang w:val="uk-UA"/>
        </w:rPr>
      </w:pPr>
      <w:r w:rsidRPr="00A21BEB">
        <w:rPr>
          <w:rFonts w:ascii="Times New Roman" w:hAnsi="Times New Roman"/>
          <w:sz w:val="24"/>
          <w:lang w:val="uk-UA"/>
        </w:rPr>
        <w:t>Тарнавська А. Становлення інституту медіації в умовах євроінтеграційних процесів України // Публічне право. – 2015. – № 1. – С. 211-218.</w:t>
      </w: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Default="003547DC" w:rsidP="00900A47">
      <w:pPr>
        <w:spacing w:after="0" w:line="240" w:lineRule="auto"/>
        <w:jc w:val="both"/>
        <w:rPr>
          <w:rFonts w:ascii="Times New Roman" w:hAnsi="Times New Roman"/>
          <w:sz w:val="24"/>
          <w:lang w:val="uk-UA"/>
        </w:rPr>
      </w:pPr>
    </w:p>
    <w:p w:rsidR="003547DC" w:rsidRPr="00554DCB" w:rsidRDefault="003547DC" w:rsidP="00900A47">
      <w:pPr>
        <w:spacing w:after="0" w:line="240" w:lineRule="auto"/>
        <w:jc w:val="both"/>
        <w:rPr>
          <w:rFonts w:ascii="Times New Roman" w:hAnsi="Times New Roman"/>
          <w:sz w:val="24"/>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Default="003547DC" w:rsidP="00A21BEB">
      <w:pPr>
        <w:spacing w:after="0" w:line="240" w:lineRule="auto"/>
        <w:ind w:left="567" w:hanging="567"/>
        <w:jc w:val="both"/>
        <w:rPr>
          <w:rFonts w:ascii="Times New Roman" w:hAnsi="Times New Roman"/>
          <w:b/>
          <w:sz w:val="24"/>
          <w:u w:val="single"/>
          <w:lang w:val="uk-UA"/>
        </w:rPr>
      </w:pPr>
    </w:p>
    <w:p w:rsidR="003547DC" w:rsidRPr="005D3E82" w:rsidRDefault="003547DC" w:rsidP="005D3E82">
      <w:pPr>
        <w:widowControl w:val="0"/>
        <w:autoSpaceDE w:val="0"/>
        <w:autoSpaceDN w:val="0"/>
        <w:spacing w:before="72" w:after="0" w:line="240" w:lineRule="auto"/>
        <w:rPr>
          <w:rFonts w:ascii="Times New Roman" w:hAnsi="Times New Roman"/>
          <w:b/>
          <w:sz w:val="28"/>
          <w:lang w:val="uk-UA"/>
        </w:rPr>
      </w:pPr>
    </w:p>
    <w:p w:rsidR="003547DC" w:rsidRPr="005D3E82" w:rsidRDefault="003547DC" w:rsidP="005D3E82">
      <w:pPr>
        <w:widowControl w:val="0"/>
        <w:autoSpaceDE w:val="0"/>
        <w:autoSpaceDN w:val="0"/>
        <w:spacing w:before="72" w:after="0" w:line="240" w:lineRule="auto"/>
        <w:ind w:left="3119"/>
        <w:rPr>
          <w:rFonts w:ascii="Times New Roman" w:hAnsi="Times New Roman"/>
          <w:b/>
          <w:sz w:val="28"/>
          <w:lang w:val="uk-UA"/>
        </w:rPr>
      </w:pPr>
    </w:p>
    <w:p w:rsidR="003547DC" w:rsidRPr="005D3E82" w:rsidRDefault="003547DC" w:rsidP="005D3E82">
      <w:pPr>
        <w:widowControl w:val="0"/>
        <w:autoSpaceDE w:val="0"/>
        <w:autoSpaceDN w:val="0"/>
        <w:spacing w:before="72" w:after="0" w:line="240" w:lineRule="auto"/>
        <w:ind w:left="3119"/>
        <w:rPr>
          <w:rFonts w:ascii="Times New Roman" w:hAnsi="Times New Roman"/>
          <w:b/>
          <w:sz w:val="28"/>
          <w:lang w:val="uk-UA"/>
        </w:rPr>
      </w:pPr>
    </w:p>
    <w:p w:rsidR="003547DC" w:rsidRDefault="003547DC" w:rsidP="005D3E82">
      <w:pPr>
        <w:widowControl w:val="0"/>
        <w:autoSpaceDE w:val="0"/>
        <w:autoSpaceDN w:val="0"/>
        <w:spacing w:before="72" w:after="0" w:line="240" w:lineRule="auto"/>
        <w:jc w:val="center"/>
        <w:rPr>
          <w:rFonts w:ascii="Times New Roman" w:hAnsi="Times New Roman"/>
          <w:b/>
          <w:sz w:val="28"/>
          <w:lang w:val="uk-UA"/>
        </w:rPr>
      </w:pPr>
    </w:p>
    <w:p w:rsidR="003547DC" w:rsidRDefault="003547DC" w:rsidP="005D3E82">
      <w:pPr>
        <w:widowControl w:val="0"/>
        <w:autoSpaceDE w:val="0"/>
        <w:autoSpaceDN w:val="0"/>
        <w:spacing w:before="72" w:after="0" w:line="240" w:lineRule="auto"/>
        <w:jc w:val="center"/>
        <w:rPr>
          <w:rFonts w:ascii="Times New Roman" w:hAnsi="Times New Roman"/>
          <w:b/>
          <w:sz w:val="28"/>
          <w:lang w:val="uk-UA"/>
        </w:rPr>
      </w:pPr>
    </w:p>
    <w:p w:rsidR="003547DC" w:rsidRDefault="003547DC" w:rsidP="005D3E82">
      <w:pPr>
        <w:widowControl w:val="0"/>
        <w:autoSpaceDE w:val="0"/>
        <w:autoSpaceDN w:val="0"/>
        <w:spacing w:before="72" w:after="0" w:line="240" w:lineRule="auto"/>
        <w:jc w:val="center"/>
        <w:rPr>
          <w:rFonts w:ascii="Times New Roman" w:hAnsi="Times New Roman"/>
          <w:b/>
          <w:sz w:val="28"/>
          <w:lang w:val="uk-UA"/>
        </w:rPr>
      </w:pPr>
    </w:p>
    <w:p w:rsidR="003547DC" w:rsidRPr="005D3E82" w:rsidRDefault="003547DC" w:rsidP="004A4AA1">
      <w:pPr>
        <w:widowControl w:val="0"/>
        <w:autoSpaceDE w:val="0"/>
        <w:autoSpaceDN w:val="0"/>
        <w:spacing w:before="72" w:after="0" w:line="240" w:lineRule="auto"/>
        <w:jc w:val="center"/>
        <w:rPr>
          <w:rFonts w:ascii="Times New Roman" w:hAnsi="Times New Roman"/>
          <w:b/>
          <w:sz w:val="28"/>
          <w:lang w:val="uk-UA"/>
        </w:rPr>
      </w:pPr>
      <w:r w:rsidRPr="005D3E82">
        <w:rPr>
          <w:rFonts w:ascii="Times New Roman" w:hAnsi="Times New Roman"/>
          <w:b/>
          <w:sz w:val="28"/>
          <w:lang w:val="uk-UA"/>
        </w:rPr>
        <w:t>НАВЧАЛЬНЕ ВИДАННЯ</w:t>
      </w: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r>
        <w:rPr>
          <w:rFonts w:ascii="Times New Roman" w:hAnsi="Times New Roman"/>
          <w:sz w:val="28"/>
          <w:lang w:val="uk-UA"/>
        </w:rPr>
        <w:t>Тимошенко Є.А.</w:t>
      </w: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Default="003547DC" w:rsidP="004A4AA1">
      <w:pPr>
        <w:widowControl w:val="0"/>
        <w:autoSpaceDE w:val="0"/>
        <w:autoSpaceDN w:val="0"/>
        <w:spacing w:before="8" w:after="0" w:line="240" w:lineRule="auto"/>
        <w:jc w:val="center"/>
        <w:rPr>
          <w:rFonts w:ascii="Times New Roman" w:hAnsi="Times New Roman"/>
          <w:sz w:val="37"/>
          <w:szCs w:val="24"/>
          <w:lang w:val="uk-UA"/>
        </w:rPr>
      </w:pPr>
    </w:p>
    <w:p w:rsidR="003547DC" w:rsidRDefault="003547DC" w:rsidP="004A4AA1">
      <w:pPr>
        <w:widowControl w:val="0"/>
        <w:autoSpaceDE w:val="0"/>
        <w:autoSpaceDN w:val="0"/>
        <w:spacing w:before="8" w:after="0" w:line="240" w:lineRule="auto"/>
        <w:jc w:val="center"/>
        <w:rPr>
          <w:rFonts w:ascii="Times New Roman" w:hAnsi="Times New Roman"/>
          <w:sz w:val="37"/>
          <w:szCs w:val="24"/>
          <w:lang w:val="uk-UA"/>
        </w:rPr>
      </w:pPr>
    </w:p>
    <w:p w:rsidR="003547DC" w:rsidRPr="005D3E82" w:rsidRDefault="003547DC" w:rsidP="004A4AA1">
      <w:pPr>
        <w:widowControl w:val="0"/>
        <w:autoSpaceDE w:val="0"/>
        <w:autoSpaceDN w:val="0"/>
        <w:spacing w:before="8" w:after="0" w:line="240" w:lineRule="auto"/>
        <w:jc w:val="center"/>
        <w:rPr>
          <w:rFonts w:ascii="Times New Roman" w:hAnsi="Times New Roman"/>
          <w:sz w:val="37"/>
          <w:szCs w:val="24"/>
          <w:lang w:val="uk-UA"/>
        </w:rPr>
      </w:pPr>
    </w:p>
    <w:p w:rsidR="003547DC" w:rsidRPr="005D3E82" w:rsidRDefault="003547DC" w:rsidP="004A4AA1">
      <w:pPr>
        <w:widowControl w:val="0"/>
        <w:autoSpaceDE w:val="0"/>
        <w:autoSpaceDN w:val="0"/>
        <w:spacing w:after="0" w:line="240" w:lineRule="auto"/>
        <w:ind w:left="1681" w:right="1705"/>
        <w:jc w:val="center"/>
        <w:rPr>
          <w:rFonts w:ascii="Times New Roman" w:hAnsi="Times New Roman"/>
          <w:b/>
          <w:sz w:val="28"/>
          <w:lang w:val="uk-UA"/>
        </w:rPr>
      </w:pPr>
      <w:r>
        <w:rPr>
          <w:rFonts w:ascii="Times New Roman" w:hAnsi="Times New Roman"/>
          <w:b/>
          <w:sz w:val="28"/>
          <w:lang w:val="uk-UA"/>
        </w:rPr>
        <w:t>МІЖНАРОДНЕ ПРИВАТНЕ</w:t>
      </w:r>
      <w:r w:rsidRPr="005D3E82">
        <w:rPr>
          <w:rFonts w:ascii="Times New Roman" w:hAnsi="Times New Roman"/>
          <w:b/>
          <w:sz w:val="28"/>
          <w:lang w:val="uk-UA"/>
        </w:rPr>
        <w:t xml:space="preserve"> ПРАВО</w:t>
      </w:r>
    </w:p>
    <w:p w:rsidR="003547DC" w:rsidRPr="005D3E82" w:rsidRDefault="003547DC" w:rsidP="004A4AA1">
      <w:pPr>
        <w:widowControl w:val="0"/>
        <w:autoSpaceDE w:val="0"/>
        <w:autoSpaceDN w:val="0"/>
        <w:spacing w:before="5" w:after="0" w:line="240" w:lineRule="auto"/>
        <w:jc w:val="center"/>
        <w:rPr>
          <w:rFonts w:ascii="Times New Roman" w:hAnsi="Times New Roman"/>
          <w:b/>
          <w:sz w:val="38"/>
          <w:szCs w:val="24"/>
          <w:lang w:val="uk-UA"/>
        </w:rPr>
      </w:pPr>
    </w:p>
    <w:p w:rsidR="003547DC" w:rsidRDefault="003547DC" w:rsidP="004A4AA1">
      <w:pPr>
        <w:widowControl w:val="0"/>
        <w:autoSpaceDE w:val="0"/>
        <w:autoSpaceDN w:val="0"/>
        <w:spacing w:after="0" w:line="240" w:lineRule="auto"/>
        <w:ind w:left="1117" w:right="1143"/>
        <w:jc w:val="center"/>
        <w:rPr>
          <w:rFonts w:ascii="Times New Roman" w:hAnsi="Times New Roman"/>
          <w:b/>
          <w:sz w:val="28"/>
          <w:lang w:val="uk-UA"/>
        </w:rPr>
      </w:pPr>
      <w:r w:rsidRPr="005D3E82">
        <w:rPr>
          <w:rFonts w:ascii="Times New Roman" w:hAnsi="Times New Roman"/>
          <w:b/>
          <w:sz w:val="28"/>
          <w:lang w:val="uk-UA"/>
        </w:rPr>
        <w:t xml:space="preserve">МЕТОДИЧНІ ВКАЗІВКИ ДО </w:t>
      </w:r>
      <w:r>
        <w:rPr>
          <w:rFonts w:ascii="Times New Roman" w:hAnsi="Times New Roman"/>
          <w:b/>
          <w:sz w:val="28"/>
          <w:lang w:val="uk-UA"/>
        </w:rPr>
        <w:t>ПРОВЕДЕННЯ</w:t>
      </w:r>
    </w:p>
    <w:p w:rsidR="003547DC" w:rsidRPr="005D3E82" w:rsidRDefault="003547DC" w:rsidP="004A4AA1">
      <w:pPr>
        <w:widowControl w:val="0"/>
        <w:autoSpaceDE w:val="0"/>
        <w:autoSpaceDN w:val="0"/>
        <w:spacing w:after="0" w:line="240" w:lineRule="auto"/>
        <w:ind w:left="1117" w:right="1143"/>
        <w:jc w:val="center"/>
        <w:rPr>
          <w:rFonts w:ascii="Times New Roman" w:hAnsi="Times New Roman"/>
          <w:b/>
          <w:sz w:val="28"/>
          <w:lang w:val="uk-UA"/>
        </w:rPr>
      </w:pPr>
      <w:r>
        <w:rPr>
          <w:rFonts w:ascii="Times New Roman" w:hAnsi="Times New Roman"/>
          <w:b/>
          <w:sz w:val="28"/>
          <w:lang w:val="uk-UA"/>
        </w:rPr>
        <w:t>ПРАКТИЧНИХ ЗАНЯТЬ</w:t>
      </w:r>
    </w:p>
    <w:p w:rsidR="003547DC" w:rsidRPr="005D3E82" w:rsidRDefault="003547DC" w:rsidP="004A4AA1">
      <w:pPr>
        <w:widowControl w:val="0"/>
        <w:autoSpaceDE w:val="0"/>
        <w:autoSpaceDN w:val="0"/>
        <w:spacing w:before="156" w:after="0" w:line="240" w:lineRule="auto"/>
        <w:ind w:left="1681" w:right="1703"/>
        <w:jc w:val="center"/>
        <w:rPr>
          <w:rFonts w:ascii="Times New Roman" w:hAnsi="Times New Roman"/>
          <w:sz w:val="28"/>
          <w:lang w:val="uk-UA"/>
        </w:rPr>
      </w:pPr>
      <w:r w:rsidRPr="005D3E82">
        <w:rPr>
          <w:rFonts w:ascii="Times New Roman" w:hAnsi="Times New Roman"/>
          <w:sz w:val="28"/>
          <w:lang w:val="uk-UA"/>
        </w:rPr>
        <w:t>для студентів спеціальності 242 «Туризм»</w:t>
      </w: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after="0" w:line="240" w:lineRule="auto"/>
        <w:jc w:val="center"/>
        <w:rPr>
          <w:rFonts w:ascii="Times New Roman" w:hAnsi="Times New Roman"/>
          <w:sz w:val="30"/>
          <w:szCs w:val="24"/>
          <w:lang w:val="uk-UA"/>
        </w:rPr>
      </w:pPr>
    </w:p>
    <w:p w:rsidR="003547DC" w:rsidRPr="005D3E82" w:rsidRDefault="003547DC" w:rsidP="004A4AA1">
      <w:pPr>
        <w:widowControl w:val="0"/>
        <w:autoSpaceDE w:val="0"/>
        <w:autoSpaceDN w:val="0"/>
        <w:spacing w:before="235" w:after="0" w:line="240" w:lineRule="auto"/>
        <w:ind w:left="2932" w:right="2958"/>
        <w:jc w:val="center"/>
        <w:rPr>
          <w:rFonts w:ascii="Times New Roman" w:hAnsi="Times New Roman"/>
          <w:sz w:val="28"/>
          <w:lang w:val="uk-UA"/>
        </w:rPr>
      </w:pPr>
      <w:r w:rsidRPr="005D3E82">
        <w:rPr>
          <w:rFonts w:ascii="Times New Roman" w:hAnsi="Times New Roman"/>
          <w:sz w:val="28"/>
          <w:lang w:val="uk-UA"/>
        </w:rPr>
        <w:t>Видавничо-редакційний центр</w:t>
      </w:r>
    </w:p>
    <w:p w:rsidR="003547DC" w:rsidRPr="005D3E82" w:rsidRDefault="003547DC" w:rsidP="004A4AA1">
      <w:pPr>
        <w:widowControl w:val="0"/>
        <w:autoSpaceDE w:val="0"/>
        <w:autoSpaceDN w:val="0"/>
        <w:spacing w:before="247" w:after="0" w:line="424" w:lineRule="auto"/>
        <w:ind w:left="1681" w:right="1705"/>
        <w:jc w:val="center"/>
        <w:rPr>
          <w:rFonts w:ascii="Times New Roman" w:hAnsi="Times New Roman"/>
          <w:sz w:val="28"/>
          <w:lang w:val="uk-UA"/>
        </w:rPr>
      </w:pPr>
      <w:r w:rsidRPr="005D3E82">
        <w:rPr>
          <w:rFonts w:ascii="Times New Roman" w:hAnsi="Times New Roman"/>
          <w:sz w:val="28"/>
          <w:lang w:val="uk-UA"/>
        </w:rPr>
        <w:t>Вінницького національного аграрного університету 21008, м. Вінниця, вул. Сонячна, 3</w:t>
      </w:r>
    </w:p>
    <w:p w:rsidR="003547DC" w:rsidRPr="001F5154" w:rsidRDefault="003547DC" w:rsidP="004A4AA1">
      <w:pPr>
        <w:jc w:val="center"/>
        <w:rPr>
          <w:rFonts w:ascii="Times New Roman" w:hAnsi="Times New Roman"/>
          <w:sz w:val="24"/>
          <w:lang w:val="uk-UA"/>
        </w:rPr>
      </w:pPr>
    </w:p>
    <w:sectPr w:rsidR="003547DC" w:rsidRPr="001F5154" w:rsidSect="00EE7640">
      <w:pgSz w:w="11906" w:h="16838"/>
      <w:pgMar w:top="53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7DC" w:rsidRDefault="003547DC" w:rsidP="002019A4">
      <w:pPr>
        <w:spacing w:after="0" w:line="240" w:lineRule="auto"/>
      </w:pPr>
      <w:r>
        <w:separator/>
      </w:r>
    </w:p>
  </w:endnote>
  <w:endnote w:type="continuationSeparator" w:id="1">
    <w:p w:rsidR="003547DC" w:rsidRDefault="003547DC" w:rsidP="002019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7DC" w:rsidRDefault="003547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7DC" w:rsidRDefault="003547DC">
    <w:pPr>
      <w:pStyle w:val="Footer"/>
      <w:jc w:val="right"/>
    </w:pPr>
    <w:fldSimple w:instr="PAGE   \* MERGEFORMAT">
      <w:r>
        <w:rPr>
          <w:noProof/>
        </w:rPr>
        <w:t>24</w:t>
      </w:r>
    </w:fldSimple>
  </w:p>
  <w:p w:rsidR="003547DC" w:rsidRDefault="003547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7DC" w:rsidRDefault="003547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7DC" w:rsidRDefault="003547DC" w:rsidP="002019A4">
      <w:pPr>
        <w:spacing w:after="0" w:line="240" w:lineRule="auto"/>
      </w:pPr>
      <w:r>
        <w:separator/>
      </w:r>
    </w:p>
  </w:footnote>
  <w:footnote w:type="continuationSeparator" w:id="1">
    <w:p w:rsidR="003547DC" w:rsidRDefault="003547DC" w:rsidP="002019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7DC" w:rsidRDefault="003547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7DC" w:rsidRDefault="003547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7DC" w:rsidRDefault="003547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6A06"/>
    <w:multiLevelType w:val="hybridMultilevel"/>
    <w:tmpl w:val="467A241A"/>
    <w:lvl w:ilvl="0" w:tplc="10AE5E96">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D32CE3"/>
    <w:multiLevelType w:val="hybridMultilevel"/>
    <w:tmpl w:val="6D2CC47C"/>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2FC3D3B"/>
    <w:multiLevelType w:val="hybridMultilevel"/>
    <w:tmpl w:val="2D20A8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3730287"/>
    <w:multiLevelType w:val="hybridMultilevel"/>
    <w:tmpl w:val="4BA096B8"/>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5F00A55"/>
    <w:multiLevelType w:val="hybridMultilevel"/>
    <w:tmpl w:val="081428A2"/>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07E3511C"/>
    <w:multiLevelType w:val="hybridMultilevel"/>
    <w:tmpl w:val="DFB24500"/>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0A480A54"/>
    <w:multiLevelType w:val="hybridMultilevel"/>
    <w:tmpl w:val="D7440E90"/>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0DBF05A1"/>
    <w:multiLevelType w:val="hybridMultilevel"/>
    <w:tmpl w:val="4D82CEA0"/>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0E770FF3"/>
    <w:multiLevelType w:val="hybridMultilevel"/>
    <w:tmpl w:val="D76E26D2"/>
    <w:lvl w:ilvl="0" w:tplc="04190015">
      <w:start w:val="1"/>
      <w:numFmt w:val="upperLetter"/>
      <w:lvlText w:val="%1."/>
      <w:lvlJc w:val="left"/>
      <w:pPr>
        <w:ind w:left="1080" w:hanging="360"/>
      </w:pPr>
      <w:rPr>
        <w:rFonts w:cs="Times New Roman"/>
      </w:rPr>
    </w:lvl>
    <w:lvl w:ilvl="1" w:tplc="CBCCD34E">
      <w:start w:val="1"/>
      <w:numFmt w:val="decimal"/>
      <w:lvlText w:val="%2."/>
      <w:lvlJc w:val="left"/>
      <w:pPr>
        <w:ind w:left="1800" w:hanging="360"/>
      </w:pPr>
      <w:rPr>
        <w:rFonts w:cs="Times New Roman" w:hint="default"/>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0E8C4FB6"/>
    <w:multiLevelType w:val="hybridMultilevel"/>
    <w:tmpl w:val="881E7052"/>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0F130999"/>
    <w:multiLevelType w:val="hybridMultilevel"/>
    <w:tmpl w:val="CF1632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2091ECD"/>
    <w:multiLevelType w:val="hybridMultilevel"/>
    <w:tmpl w:val="03F894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35E23FA"/>
    <w:multiLevelType w:val="hybridMultilevel"/>
    <w:tmpl w:val="C8AC2AE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13BC3AFB"/>
    <w:multiLevelType w:val="hybridMultilevel"/>
    <w:tmpl w:val="DEA88B8C"/>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14E673AE"/>
    <w:multiLevelType w:val="hybridMultilevel"/>
    <w:tmpl w:val="28E8DA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5616B02"/>
    <w:multiLevelType w:val="hybridMultilevel"/>
    <w:tmpl w:val="10D4ED8E"/>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15C84F35"/>
    <w:multiLevelType w:val="hybridMultilevel"/>
    <w:tmpl w:val="D114AA8E"/>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1BA07C19"/>
    <w:multiLevelType w:val="hybridMultilevel"/>
    <w:tmpl w:val="B7BE6476"/>
    <w:lvl w:ilvl="0" w:tplc="BD50617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0870A11"/>
    <w:multiLevelType w:val="hybridMultilevel"/>
    <w:tmpl w:val="9F44A184"/>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21D81873"/>
    <w:multiLevelType w:val="hybridMultilevel"/>
    <w:tmpl w:val="531A6266"/>
    <w:lvl w:ilvl="0" w:tplc="04190015">
      <w:start w:val="1"/>
      <w:numFmt w:val="upp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0">
    <w:nsid w:val="23D37FED"/>
    <w:multiLevelType w:val="hybridMultilevel"/>
    <w:tmpl w:val="34F2B2E2"/>
    <w:lvl w:ilvl="0" w:tplc="BD50617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5363BA6"/>
    <w:multiLevelType w:val="hybridMultilevel"/>
    <w:tmpl w:val="382A1ED6"/>
    <w:lvl w:ilvl="0" w:tplc="BD50617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6C3327F"/>
    <w:multiLevelType w:val="hybridMultilevel"/>
    <w:tmpl w:val="A2808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2B190E94"/>
    <w:multiLevelType w:val="hybridMultilevel"/>
    <w:tmpl w:val="EDE634F4"/>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2E0A725A"/>
    <w:multiLevelType w:val="hybridMultilevel"/>
    <w:tmpl w:val="62921A44"/>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2EB93B7F"/>
    <w:multiLevelType w:val="hybridMultilevel"/>
    <w:tmpl w:val="71844142"/>
    <w:lvl w:ilvl="0" w:tplc="04190015">
      <w:start w:val="1"/>
      <w:numFmt w:val="upperLetter"/>
      <w:lvlText w:val="%1."/>
      <w:lvlJc w:val="left"/>
      <w:pPr>
        <w:ind w:left="1211"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2FEE6D33"/>
    <w:multiLevelType w:val="hybridMultilevel"/>
    <w:tmpl w:val="061CD5FC"/>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33130B6B"/>
    <w:multiLevelType w:val="hybridMultilevel"/>
    <w:tmpl w:val="FFFFFFFF"/>
    <w:lvl w:ilvl="0" w:tplc="62EC7B94">
      <w:start w:val="1"/>
      <w:numFmt w:val="decimal"/>
      <w:lvlText w:val="%1."/>
      <w:lvlJc w:val="left"/>
      <w:pPr>
        <w:ind w:left="342" w:hanging="240"/>
      </w:pPr>
      <w:rPr>
        <w:rFonts w:ascii="Times New Roman" w:eastAsia="Times New Roman" w:hAnsi="Times New Roman" w:cs="Times New Roman" w:hint="default"/>
        <w:spacing w:val="-2"/>
        <w:w w:val="100"/>
        <w:sz w:val="24"/>
        <w:szCs w:val="24"/>
      </w:rPr>
    </w:lvl>
    <w:lvl w:ilvl="1" w:tplc="5C78C06C">
      <w:start w:val="1"/>
      <w:numFmt w:val="decimal"/>
      <w:lvlText w:val="%2."/>
      <w:lvlJc w:val="left"/>
      <w:pPr>
        <w:ind w:left="4117" w:hanging="240"/>
      </w:pPr>
      <w:rPr>
        <w:rFonts w:ascii="Times New Roman" w:eastAsia="Times New Roman" w:hAnsi="Times New Roman" w:cs="Times New Roman" w:hint="default"/>
        <w:b/>
        <w:bCs/>
        <w:spacing w:val="-3"/>
        <w:w w:val="100"/>
        <w:sz w:val="24"/>
        <w:szCs w:val="24"/>
      </w:rPr>
    </w:lvl>
    <w:lvl w:ilvl="2" w:tplc="83ACE566">
      <w:numFmt w:val="bullet"/>
      <w:lvlText w:val="•"/>
      <w:lvlJc w:val="left"/>
      <w:pPr>
        <w:ind w:left="4727" w:hanging="240"/>
      </w:pPr>
      <w:rPr>
        <w:rFonts w:hint="default"/>
      </w:rPr>
    </w:lvl>
    <w:lvl w:ilvl="3" w:tplc="06C4E342">
      <w:numFmt w:val="bullet"/>
      <w:lvlText w:val="•"/>
      <w:lvlJc w:val="left"/>
      <w:pPr>
        <w:ind w:left="5334" w:hanging="240"/>
      </w:pPr>
      <w:rPr>
        <w:rFonts w:hint="default"/>
      </w:rPr>
    </w:lvl>
    <w:lvl w:ilvl="4" w:tplc="DE9233F4">
      <w:numFmt w:val="bullet"/>
      <w:lvlText w:val="•"/>
      <w:lvlJc w:val="left"/>
      <w:pPr>
        <w:ind w:left="5942" w:hanging="240"/>
      </w:pPr>
      <w:rPr>
        <w:rFonts w:hint="default"/>
      </w:rPr>
    </w:lvl>
    <w:lvl w:ilvl="5" w:tplc="6DD26A46">
      <w:numFmt w:val="bullet"/>
      <w:lvlText w:val="•"/>
      <w:lvlJc w:val="left"/>
      <w:pPr>
        <w:ind w:left="6549" w:hanging="240"/>
      </w:pPr>
      <w:rPr>
        <w:rFonts w:hint="default"/>
      </w:rPr>
    </w:lvl>
    <w:lvl w:ilvl="6" w:tplc="79E8461E">
      <w:numFmt w:val="bullet"/>
      <w:lvlText w:val="•"/>
      <w:lvlJc w:val="left"/>
      <w:pPr>
        <w:ind w:left="7156" w:hanging="240"/>
      </w:pPr>
      <w:rPr>
        <w:rFonts w:hint="default"/>
      </w:rPr>
    </w:lvl>
    <w:lvl w:ilvl="7" w:tplc="4968A718">
      <w:numFmt w:val="bullet"/>
      <w:lvlText w:val="•"/>
      <w:lvlJc w:val="left"/>
      <w:pPr>
        <w:ind w:left="7764" w:hanging="240"/>
      </w:pPr>
      <w:rPr>
        <w:rFonts w:hint="default"/>
      </w:rPr>
    </w:lvl>
    <w:lvl w:ilvl="8" w:tplc="D46003F6">
      <w:numFmt w:val="bullet"/>
      <w:lvlText w:val="•"/>
      <w:lvlJc w:val="left"/>
      <w:pPr>
        <w:ind w:left="8371" w:hanging="240"/>
      </w:pPr>
      <w:rPr>
        <w:rFonts w:hint="default"/>
      </w:rPr>
    </w:lvl>
  </w:abstractNum>
  <w:abstractNum w:abstractNumId="28">
    <w:nsid w:val="333B10C4"/>
    <w:multiLevelType w:val="hybridMultilevel"/>
    <w:tmpl w:val="9970F5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33545B07"/>
    <w:multiLevelType w:val="hybridMultilevel"/>
    <w:tmpl w:val="DA2088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6BD3103"/>
    <w:multiLevelType w:val="hybridMultilevel"/>
    <w:tmpl w:val="E7567F78"/>
    <w:lvl w:ilvl="0" w:tplc="04190015">
      <w:start w:val="1"/>
      <w:numFmt w:val="upp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1">
    <w:nsid w:val="377A0952"/>
    <w:multiLevelType w:val="hybridMultilevel"/>
    <w:tmpl w:val="630ACA70"/>
    <w:lvl w:ilvl="0" w:tplc="0419000F">
      <w:start w:val="1"/>
      <w:numFmt w:val="decimal"/>
      <w:lvlText w:val="%1."/>
      <w:lvlJc w:val="left"/>
      <w:pPr>
        <w:ind w:left="786" w:hanging="360"/>
      </w:pPr>
      <w:rPr>
        <w:rFonts w:cs="Times New Roman" w:hint="default"/>
        <w:b w:val="0"/>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2">
    <w:nsid w:val="3A0505D3"/>
    <w:multiLevelType w:val="hybridMultilevel"/>
    <w:tmpl w:val="427888E8"/>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44330AA2"/>
    <w:multiLevelType w:val="hybridMultilevel"/>
    <w:tmpl w:val="4EBAAA6C"/>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nsid w:val="44C33214"/>
    <w:multiLevelType w:val="hybridMultilevel"/>
    <w:tmpl w:val="94945A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47205084"/>
    <w:multiLevelType w:val="hybridMultilevel"/>
    <w:tmpl w:val="5192B106"/>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4806530F"/>
    <w:multiLevelType w:val="hybridMultilevel"/>
    <w:tmpl w:val="0D6A00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4A6F53BB"/>
    <w:multiLevelType w:val="hybridMultilevel"/>
    <w:tmpl w:val="C9740150"/>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4B5E0CD2"/>
    <w:multiLevelType w:val="hybridMultilevel"/>
    <w:tmpl w:val="21368DBA"/>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4CDF57FC"/>
    <w:multiLevelType w:val="hybridMultilevel"/>
    <w:tmpl w:val="6C30F5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4E362E35"/>
    <w:multiLevelType w:val="hybridMultilevel"/>
    <w:tmpl w:val="E2E85B76"/>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4F2D29E3"/>
    <w:multiLevelType w:val="hybridMultilevel"/>
    <w:tmpl w:val="63EA8F54"/>
    <w:lvl w:ilvl="0" w:tplc="BD50617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4FB81B4E"/>
    <w:multiLevelType w:val="hybridMultilevel"/>
    <w:tmpl w:val="F79818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55487DE2"/>
    <w:multiLevelType w:val="hybridMultilevel"/>
    <w:tmpl w:val="23967D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562F021D"/>
    <w:multiLevelType w:val="hybridMultilevel"/>
    <w:tmpl w:val="9CB09C04"/>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5">
    <w:nsid w:val="58BC7A57"/>
    <w:multiLevelType w:val="hybridMultilevel"/>
    <w:tmpl w:val="47B41ECA"/>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6">
    <w:nsid w:val="5B2A2181"/>
    <w:multiLevelType w:val="hybridMultilevel"/>
    <w:tmpl w:val="0D4EC2A8"/>
    <w:lvl w:ilvl="0" w:tplc="BD50617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5CC77639"/>
    <w:multiLevelType w:val="hybridMultilevel"/>
    <w:tmpl w:val="F5345A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CE7571C"/>
    <w:multiLevelType w:val="hybridMultilevel"/>
    <w:tmpl w:val="391A1442"/>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9">
    <w:nsid w:val="5E9A0A1A"/>
    <w:multiLevelType w:val="hybridMultilevel"/>
    <w:tmpl w:val="73BE9EC4"/>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0">
    <w:nsid w:val="5FB56890"/>
    <w:multiLevelType w:val="hybridMultilevel"/>
    <w:tmpl w:val="4D3A0F86"/>
    <w:lvl w:ilvl="0" w:tplc="04190015">
      <w:start w:val="1"/>
      <w:numFmt w:val="upperLetter"/>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1">
    <w:nsid w:val="60CE1D1F"/>
    <w:multiLevelType w:val="hybridMultilevel"/>
    <w:tmpl w:val="80F245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643C1F69"/>
    <w:multiLevelType w:val="hybridMultilevel"/>
    <w:tmpl w:val="8690CDC4"/>
    <w:lvl w:ilvl="0" w:tplc="5FC2FADC">
      <w:start w:val="1"/>
      <w:numFmt w:val="decimal"/>
      <w:lvlText w:val="%1."/>
      <w:lvlJc w:val="left"/>
      <w:pPr>
        <w:ind w:left="2208" w:hanging="360"/>
      </w:pPr>
      <w:rPr>
        <w:rFonts w:cs="Times New Roman" w:hint="default"/>
        <w:b w:val="0"/>
        <w:u w:val="none"/>
      </w:rPr>
    </w:lvl>
    <w:lvl w:ilvl="1" w:tplc="04190019" w:tentative="1">
      <w:start w:val="1"/>
      <w:numFmt w:val="lowerLetter"/>
      <w:lvlText w:val="%2."/>
      <w:lvlJc w:val="left"/>
      <w:pPr>
        <w:ind w:left="2928" w:hanging="360"/>
      </w:pPr>
      <w:rPr>
        <w:rFonts w:cs="Times New Roman"/>
      </w:rPr>
    </w:lvl>
    <w:lvl w:ilvl="2" w:tplc="0419001B" w:tentative="1">
      <w:start w:val="1"/>
      <w:numFmt w:val="lowerRoman"/>
      <w:lvlText w:val="%3."/>
      <w:lvlJc w:val="right"/>
      <w:pPr>
        <w:ind w:left="3648" w:hanging="180"/>
      </w:pPr>
      <w:rPr>
        <w:rFonts w:cs="Times New Roman"/>
      </w:rPr>
    </w:lvl>
    <w:lvl w:ilvl="3" w:tplc="0419000F" w:tentative="1">
      <w:start w:val="1"/>
      <w:numFmt w:val="decimal"/>
      <w:lvlText w:val="%4."/>
      <w:lvlJc w:val="left"/>
      <w:pPr>
        <w:ind w:left="4368" w:hanging="360"/>
      </w:pPr>
      <w:rPr>
        <w:rFonts w:cs="Times New Roman"/>
      </w:rPr>
    </w:lvl>
    <w:lvl w:ilvl="4" w:tplc="04190019" w:tentative="1">
      <w:start w:val="1"/>
      <w:numFmt w:val="lowerLetter"/>
      <w:lvlText w:val="%5."/>
      <w:lvlJc w:val="left"/>
      <w:pPr>
        <w:ind w:left="5088" w:hanging="360"/>
      </w:pPr>
      <w:rPr>
        <w:rFonts w:cs="Times New Roman"/>
      </w:rPr>
    </w:lvl>
    <w:lvl w:ilvl="5" w:tplc="0419001B" w:tentative="1">
      <w:start w:val="1"/>
      <w:numFmt w:val="lowerRoman"/>
      <w:lvlText w:val="%6."/>
      <w:lvlJc w:val="right"/>
      <w:pPr>
        <w:ind w:left="5808" w:hanging="180"/>
      </w:pPr>
      <w:rPr>
        <w:rFonts w:cs="Times New Roman"/>
      </w:rPr>
    </w:lvl>
    <w:lvl w:ilvl="6" w:tplc="0419000F" w:tentative="1">
      <w:start w:val="1"/>
      <w:numFmt w:val="decimal"/>
      <w:lvlText w:val="%7."/>
      <w:lvlJc w:val="left"/>
      <w:pPr>
        <w:ind w:left="6528" w:hanging="360"/>
      </w:pPr>
      <w:rPr>
        <w:rFonts w:cs="Times New Roman"/>
      </w:rPr>
    </w:lvl>
    <w:lvl w:ilvl="7" w:tplc="04190019" w:tentative="1">
      <w:start w:val="1"/>
      <w:numFmt w:val="lowerLetter"/>
      <w:lvlText w:val="%8."/>
      <w:lvlJc w:val="left"/>
      <w:pPr>
        <w:ind w:left="7248" w:hanging="360"/>
      </w:pPr>
      <w:rPr>
        <w:rFonts w:cs="Times New Roman"/>
      </w:rPr>
    </w:lvl>
    <w:lvl w:ilvl="8" w:tplc="0419001B" w:tentative="1">
      <w:start w:val="1"/>
      <w:numFmt w:val="lowerRoman"/>
      <w:lvlText w:val="%9."/>
      <w:lvlJc w:val="right"/>
      <w:pPr>
        <w:ind w:left="7968" w:hanging="180"/>
      </w:pPr>
      <w:rPr>
        <w:rFonts w:cs="Times New Roman"/>
      </w:rPr>
    </w:lvl>
  </w:abstractNum>
  <w:abstractNum w:abstractNumId="53">
    <w:nsid w:val="65F127C9"/>
    <w:multiLevelType w:val="hybridMultilevel"/>
    <w:tmpl w:val="109A3960"/>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4">
    <w:nsid w:val="66C57207"/>
    <w:multiLevelType w:val="hybridMultilevel"/>
    <w:tmpl w:val="82D6C1E6"/>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5">
    <w:nsid w:val="67A161BD"/>
    <w:multiLevelType w:val="hybridMultilevel"/>
    <w:tmpl w:val="91F849F0"/>
    <w:lvl w:ilvl="0" w:tplc="04190015">
      <w:start w:val="1"/>
      <w:numFmt w:val="upperLetter"/>
      <w:lvlText w:val="%1."/>
      <w:lvlJc w:val="left"/>
      <w:pPr>
        <w:ind w:left="1211" w:hanging="360"/>
      </w:pPr>
      <w:rPr>
        <w:rFonts w:cs="Times New Roman" w:hint="default"/>
        <w:b w:val="0"/>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6">
    <w:nsid w:val="6978728E"/>
    <w:multiLevelType w:val="hybridMultilevel"/>
    <w:tmpl w:val="F4B20C42"/>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7">
    <w:nsid w:val="6B6717B9"/>
    <w:multiLevelType w:val="hybridMultilevel"/>
    <w:tmpl w:val="7A3E141C"/>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8">
    <w:nsid w:val="6DB90F57"/>
    <w:multiLevelType w:val="hybridMultilevel"/>
    <w:tmpl w:val="803CE29A"/>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9">
    <w:nsid w:val="71047562"/>
    <w:multiLevelType w:val="hybridMultilevel"/>
    <w:tmpl w:val="FB467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72B2602C"/>
    <w:multiLevelType w:val="hybridMultilevel"/>
    <w:tmpl w:val="80C809A8"/>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1">
    <w:nsid w:val="72C11618"/>
    <w:multiLevelType w:val="hybridMultilevel"/>
    <w:tmpl w:val="97287A70"/>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2">
    <w:nsid w:val="75F03CC2"/>
    <w:multiLevelType w:val="hybridMultilevel"/>
    <w:tmpl w:val="37A06B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76C377D0"/>
    <w:multiLevelType w:val="hybridMultilevel"/>
    <w:tmpl w:val="73E0C8FE"/>
    <w:lvl w:ilvl="0" w:tplc="04190015">
      <w:start w:val="1"/>
      <w:numFmt w:val="upperLetter"/>
      <w:lvlText w:val="%1."/>
      <w:lvlJc w:val="left"/>
      <w:pPr>
        <w:ind w:left="1211"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64">
    <w:nsid w:val="77E15325"/>
    <w:multiLevelType w:val="hybridMultilevel"/>
    <w:tmpl w:val="D53E2536"/>
    <w:lvl w:ilvl="0" w:tplc="04190015">
      <w:start w:val="1"/>
      <w:numFmt w:val="upp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5">
    <w:nsid w:val="78DE3C8D"/>
    <w:multiLevelType w:val="hybridMultilevel"/>
    <w:tmpl w:val="3DF8D1E8"/>
    <w:lvl w:ilvl="0" w:tplc="04190015">
      <w:start w:val="1"/>
      <w:numFmt w:val="upperLetter"/>
      <w:lvlText w:val="%1."/>
      <w:lvlJc w:val="left"/>
      <w:pPr>
        <w:ind w:left="1211" w:hanging="360"/>
      </w:pPr>
      <w:rPr>
        <w:rFonts w:cs="Times New Roman" w:hint="default"/>
        <w:b w:val="0"/>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66">
    <w:nsid w:val="799C2AA8"/>
    <w:multiLevelType w:val="hybridMultilevel"/>
    <w:tmpl w:val="F208CD20"/>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67">
    <w:nsid w:val="7CB2077F"/>
    <w:multiLevelType w:val="hybridMultilevel"/>
    <w:tmpl w:val="9BDCAB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7D847FBE"/>
    <w:multiLevelType w:val="hybridMultilevel"/>
    <w:tmpl w:val="7A50EB10"/>
    <w:lvl w:ilvl="0" w:tplc="4AC01A12">
      <w:start w:val="1"/>
      <w:numFmt w:val="decimal"/>
      <w:lvlText w:val="%1."/>
      <w:lvlJc w:val="left"/>
      <w:pPr>
        <w:tabs>
          <w:tab w:val="num" w:pos="927"/>
        </w:tabs>
        <w:ind w:left="927"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9">
    <w:nsid w:val="7E182617"/>
    <w:multiLevelType w:val="hybridMultilevel"/>
    <w:tmpl w:val="783035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7"/>
  </w:num>
  <w:num w:numId="2">
    <w:abstractNumId w:val="69"/>
  </w:num>
  <w:num w:numId="3">
    <w:abstractNumId w:val="59"/>
  </w:num>
  <w:num w:numId="4">
    <w:abstractNumId w:val="10"/>
  </w:num>
  <w:num w:numId="5">
    <w:abstractNumId w:val="39"/>
  </w:num>
  <w:num w:numId="6">
    <w:abstractNumId w:val="67"/>
  </w:num>
  <w:num w:numId="7">
    <w:abstractNumId w:val="36"/>
  </w:num>
  <w:num w:numId="8">
    <w:abstractNumId w:val="51"/>
  </w:num>
  <w:num w:numId="9">
    <w:abstractNumId w:val="28"/>
  </w:num>
  <w:num w:numId="10">
    <w:abstractNumId w:val="47"/>
  </w:num>
  <w:num w:numId="11">
    <w:abstractNumId w:val="52"/>
  </w:num>
  <w:num w:numId="12">
    <w:abstractNumId w:val="43"/>
  </w:num>
  <w:num w:numId="13">
    <w:abstractNumId w:val="2"/>
  </w:num>
  <w:num w:numId="14">
    <w:abstractNumId w:val="29"/>
  </w:num>
  <w:num w:numId="15">
    <w:abstractNumId w:val="62"/>
  </w:num>
  <w:num w:numId="16">
    <w:abstractNumId w:val="11"/>
  </w:num>
  <w:num w:numId="17">
    <w:abstractNumId w:val="34"/>
  </w:num>
  <w:num w:numId="18">
    <w:abstractNumId w:val="31"/>
  </w:num>
  <w:num w:numId="19">
    <w:abstractNumId w:val="50"/>
  </w:num>
  <w:num w:numId="20">
    <w:abstractNumId w:val="65"/>
  </w:num>
  <w:num w:numId="21">
    <w:abstractNumId w:val="63"/>
  </w:num>
  <w:num w:numId="22">
    <w:abstractNumId w:val="25"/>
  </w:num>
  <w:num w:numId="23">
    <w:abstractNumId w:val="55"/>
  </w:num>
  <w:num w:numId="24">
    <w:abstractNumId w:val="20"/>
  </w:num>
  <w:num w:numId="25">
    <w:abstractNumId w:val="38"/>
  </w:num>
  <w:num w:numId="26">
    <w:abstractNumId w:val="23"/>
  </w:num>
  <w:num w:numId="27">
    <w:abstractNumId w:val="48"/>
  </w:num>
  <w:num w:numId="28">
    <w:abstractNumId w:val="24"/>
  </w:num>
  <w:num w:numId="29">
    <w:abstractNumId w:val="44"/>
  </w:num>
  <w:num w:numId="30">
    <w:abstractNumId w:val="46"/>
  </w:num>
  <w:num w:numId="31">
    <w:abstractNumId w:val="6"/>
  </w:num>
  <w:num w:numId="32">
    <w:abstractNumId w:val="40"/>
  </w:num>
  <w:num w:numId="33">
    <w:abstractNumId w:val="9"/>
  </w:num>
  <w:num w:numId="34">
    <w:abstractNumId w:val="18"/>
  </w:num>
  <w:num w:numId="35">
    <w:abstractNumId w:val="37"/>
  </w:num>
  <w:num w:numId="36">
    <w:abstractNumId w:val="21"/>
  </w:num>
  <w:num w:numId="37">
    <w:abstractNumId w:val="57"/>
  </w:num>
  <w:num w:numId="38">
    <w:abstractNumId w:val="16"/>
  </w:num>
  <w:num w:numId="39">
    <w:abstractNumId w:val="32"/>
  </w:num>
  <w:num w:numId="40">
    <w:abstractNumId w:val="33"/>
  </w:num>
  <w:num w:numId="41">
    <w:abstractNumId w:val="13"/>
  </w:num>
  <w:num w:numId="42">
    <w:abstractNumId w:val="14"/>
  </w:num>
  <w:num w:numId="43">
    <w:abstractNumId w:val="42"/>
  </w:num>
  <w:num w:numId="44">
    <w:abstractNumId w:val="15"/>
  </w:num>
  <w:num w:numId="45">
    <w:abstractNumId w:val="53"/>
  </w:num>
  <w:num w:numId="46">
    <w:abstractNumId w:val="58"/>
  </w:num>
  <w:num w:numId="47">
    <w:abstractNumId w:val="41"/>
  </w:num>
  <w:num w:numId="48">
    <w:abstractNumId w:val="5"/>
  </w:num>
  <w:num w:numId="49">
    <w:abstractNumId w:val="7"/>
  </w:num>
  <w:num w:numId="50">
    <w:abstractNumId w:val="1"/>
  </w:num>
  <w:num w:numId="51">
    <w:abstractNumId w:val="26"/>
  </w:num>
  <w:num w:numId="52">
    <w:abstractNumId w:val="54"/>
  </w:num>
  <w:num w:numId="53">
    <w:abstractNumId w:val="17"/>
  </w:num>
  <w:num w:numId="54">
    <w:abstractNumId w:val="4"/>
  </w:num>
  <w:num w:numId="55">
    <w:abstractNumId w:val="60"/>
  </w:num>
  <w:num w:numId="56">
    <w:abstractNumId w:val="56"/>
  </w:num>
  <w:num w:numId="57">
    <w:abstractNumId w:val="45"/>
  </w:num>
  <w:num w:numId="58">
    <w:abstractNumId w:val="8"/>
  </w:num>
  <w:num w:numId="59">
    <w:abstractNumId w:val="49"/>
  </w:num>
  <w:num w:numId="60">
    <w:abstractNumId w:val="61"/>
  </w:num>
  <w:num w:numId="61">
    <w:abstractNumId w:val="35"/>
  </w:num>
  <w:num w:numId="62">
    <w:abstractNumId w:val="64"/>
  </w:num>
  <w:num w:numId="63">
    <w:abstractNumId w:val="3"/>
  </w:num>
  <w:num w:numId="64">
    <w:abstractNumId w:val="22"/>
  </w:num>
  <w:num w:numId="6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
  </w:num>
  <w:num w:numId="67">
    <w:abstractNumId w:val="0"/>
  </w:num>
  <w:num w:numId="68">
    <w:abstractNumId w:val="30"/>
  </w:num>
  <w:num w:numId="69">
    <w:abstractNumId w:val="19"/>
  </w:num>
  <w:num w:numId="70">
    <w:abstractNumId w:val="66"/>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07B5"/>
    <w:rsid w:val="000220A8"/>
    <w:rsid w:val="00084AC6"/>
    <w:rsid w:val="000C1F0A"/>
    <w:rsid w:val="0011112B"/>
    <w:rsid w:val="001163C3"/>
    <w:rsid w:val="001276B4"/>
    <w:rsid w:val="00154496"/>
    <w:rsid w:val="00181E20"/>
    <w:rsid w:val="00185AAC"/>
    <w:rsid w:val="00193F9B"/>
    <w:rsid w:val="001B6A29"/>
    <w:rsid w:val="001F5154"/>
    <w:rsid w:val="002019A4"/>
    <w:rsid w:val="00206E3F"/>
    <w:rsid w:val="0025458B"/>
    <w:rsid w:val="00265980"/>
    <w:rsid w:val="00290431"/>
    <w:rsid w:val="002D6256"/>
    <w:rsid w:val="0032163E"/>
    <w:rsid w:val="0032409A"/>
    <w:rsid w:val="00327498"/>
    <w:rsid w:val="003547DC"/>
    <w:rsid w:val="0036782E"/>
    <w:rsid w:val="0039167B"/>
    <w:rsid w:val="003C0C38"/>
    <w:rsid w:val="003F2765"/>
    <w:rsid w:val="004341B7"/>
    <w:rsid w:val="0044374E"/>
    <w:rsid w:val="00471DF5"/>
    <w:rsid w:val="00473784"/>
    <w:rsid w:val="00494C89"/>
    <w:rsid w:val="00494FB8"/>
    <w:rsid w:val="004A4AA1"/>
    <w:rsid w:val="004A622B"/>
    <w:rsid w:val="004D2310"/>
    <w:rsid w:val="004E6D02"/>
    <w:rsid w:val="0050766C"/>
    <w:rsid w:val="00525F06"/>
    <w:rsid w:val="00542E52"/>
    <w:rsid w:val="00554B86"/>
    <w:rsid w:val="00554DCB"/>
    <w:rsid w:val="005955AA"/>
    <w:rsid w:val="005A4EA6"/>
    <w:rsid w:val="005B5CD2"/>
    <w:rsid w:val="005D3E82"/>
    <w:rsid w:val="005D7474"/>
    <w:rsid w:val="006052D7"/>
    <w:rsid w:val="00607CE6"/>
    <w:rsid w:val="00625476"/>
    <w:rsid w:val="0066627B"/>
    <w:rsid w:val="006A4085"/>
    <w:rsid w:val="006B4C74"/>
    <w:rsid w:val="006D2392"/>
    <w:rsid w:val="00724937"/>
    <w:rsid w:val="00726B5C"/>
    <w:rsid w:val="007D1823"/>
    <w:rsid w:val="007E176C"/>
    <w:rsid w:val="007E5CA7"/>
    <w:rsid w:val="008867C2"/>
    <w:rsid w:val="008B1B58"/>
    <w:rsid w:val="0090026B"/>
    <w:rsid w:val="00900A47"/>
    <w:rsid w:val="009175F0"/>
    <w:rsid w:val="00924461"/>
    <w:rsid w:val="00927F13"/>
    <w:rsid w:val="00977172"/>
    <w:rsid w:val="009D08B8"/>
    <w:rsid w:val="009D3D9F"/>
    <w:rsid w:val="009E0F72"/>
    <w:rsid w:val="00A05FE4"/>
    <w:rsid w:val="00A07A2C"/>
    <w:rsid w:val="00A21BEB"/>
    <w:rsid w:val="00A943FD"/>
    <w:rsid w:val="00A9479A"/>
    <w:rsid w:val="00B507B5"/>
    <w:rsid w:val="00B57C54"/>
    <w:rsid w:val="00BC62DE"/>
    <w:rsid w:val="00BE4D8A"/>
    <w:rsid w:val="00C1271D"/>
    <w:rsid w:val="00C27E8D"/>
    <w:rsid w:val="00C42E3F"/>
    <w:rsid w:val="00C52091"/>
    <w:rsid w:val="00C635A9"/>
    <w:rsid w:val="00C970F5"/>
    <w:rsid w:val="00D331E8"/>
    <w:rsid w:val="00DD1DA7"/>
    <w:rsid w:val="00E20EA7"/>
    <w:rsid w:val="00E35407"/>
    <w:rsid w:val="00E37E56"/>
    <w:rsid w:val="00EA41A7"/>
    <w:rsid w:val="00EE6079"/>
    <w:rsid w:val="00EE6374"/>
    <w:rsid w:val="00EE7640"/>
    <w:rsid w:val="00EF3D28"/>
    <w:rsid w:val="00F11FF9"/>
    <w:rsid w:val="00F627C0"/>
    <w:rsid w:val="00F7497D"/>
    <w:rsid w:val="00F86895"/>
    <w:rsid w:val="00F9040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C5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507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07B5"/>
    <w:rPr>
      <w:rFonts w:ascii="Tahoma" w:hAnsi="Tahoma" w:cs="Tahoma"/>
      <w:sz w:val="16"/>
      <w:szCs w:val="16"/>
    </w:rPr>
  </w:style>
  <w:style w:type="paragraph" w:styleId="BodyText">
    <w:name w:val="Body Text"/>
    <w:basedOn w:val="Normal"/>
    <w:link w:val="BodyTextChar"/>
    <w:uiPriority w:val="99"/>
    <w:rsid w:val="00B507B5"/>
    <w:pPr>
      <w:widowControl w:val="0"/>
      <w:autoSpaceDE w:val="0"/>
      <w:autoSpaceDN w:val="0"/>
      <w:spacing w:after="0" w:line="240" w:lineRule="auto"/>
      <w:ind w:left="102"/>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99"/>
    <w:locked/>
    <w:rsid w:val="00B507B5"/>
    <w:rPr>
      <w:rFonts w:ascii="Times New Roman" w:hAnsi="Times New Roman" w:cs="Times New Roman"/>
      <w:sz w:val="24"/>
      <w:szCs w:val="24"/>
      <w:lang w:val="en-US"/>
    </w:rPr>
  </w:style>
  <w:style w:type="paragraph" w:styleId="ListParagraph">
    <w:name w:val="List Paragraph"/>
    <w:basedOn w:val="Normal"/>
    <w:uiPriority w:val="99"/>
    <w:qFormat/>
    <w:rsid w:val="00B507B5"/>
    <w:pPr>
      <w:ind w:left="720"/>
      <w:contextualSpacing/>
    </w:pPr>
  </w:style>
  <w:style w:type="paragraph" w:styleId="TOC1">
    <w:name w:val="toc 1"/>
    <w:basedOn w:val="Normal"/>
    <w:uiPriority w:val="99"/>
    <w:rsid w:val="00B507B5"/>
    <w:pPr>
      <w:widowControl w:val="0"/>
      <w:autoSpaceDE w:val="0"/>
      <w:autoSpaceDN w:val="0"/>
      <w:spacing w:before="139" w:after="0" w:line="240" w:lineRule="auto"/>
      <w:ind w:left="342" w:hanging="240"/>
    </w:pPr>
    <w:rPr>
      <w:rFonts w:ascii="Times New Roman" w:eastAsia="Times New Roman" w:hAnsi="Times New Roman"/>
      <w:sz w:val="24"/>
      <w:szCs w:val="24"/>
      <w:lang w:val="en-US"/>
    </w:rPr>
  </w:style>
  <w:style w:type="paragraph" w:styleId="Header">
    <w:name w:val="header"/>
    <w:basedOn w:val="Normal"/>
    <w:link w:val="HeaderChar"/>
    <w:uiPriority w:val="99"/>
    <w:rsid w:val="002019A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019A4"/>
    <w:rPr>
      <w:rFonts w:cs="Times New Roman"/>
    </w:rPr>
  </w:style>
  <w:style w:type="paragraph" w:styleId="Footer">
    <w:name w:val="footer"/>
    <w:basedOn w:val="Normal"/>
    <w:link w:val="FooterChar"/>
    <w:uiPriority w:val="99"/>
    <w:rsid w:val="002019A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019A4"/>
    <w:rPr>
      <w:rFonts w:cs="Times New Roman"/>
    </w:rPr>
  </w:style>
  <w:style w:type="character" w:styleId="Strong">
    <w:name w:val="Strong"/>
    <w:basedOn w:val="DefaultParagraphFont"/>
    <w:uiPriority w:val="99"/>
    <w:qFormat/>
    <w:locked/>
    <w:rsid w:val="009D08B8"/>
    <w:rPr>
      <w:rFonts w:cs="Times New Roman"/>
      <w:b/>
    </w:rPr>
  </w:style>
</w:styles>
</file>

<file path=word/webSettings.xml><?xml version="1.0" encoding="utf-8"?>
<w:webSettings xmlns:r="http://schemas.openxmlformats.org/officeDocument/2006/relationships" xmlns:w="http://schemas.openxmlformats.org/wordprocessingml/2006/main">
  <w:divs>
    <w:div w:id="979919861">
      <w:marLeft w:val="0"/>
      <w:marRight w:val="0"/>
      <w:marTop w:val="0"/>
      <w:marBottom w:val="0"/>
      <w:divBdr>
        <w:top w:val="none" w:sz="0" w:space="0" w:color="auto"/>
        <w:left w:val="none" w:sz="0" w:space="0" w:color="auto"/>
        <w:bottom w:val="none" w:sz="0" w:space="0" w:color="auto"/>
        <w:right w:val="none" w:sz="0" w:space="0" w:color="auto"/>
      </w:divBdr>
    </w:div>
    <w:div w:id="979919862">
      <w:marLeft w:val="0"/>
      <w:marRight w:val="0"/>
      <w:marTop w:val="0"/>
      <w:marBottom w:val="0"/>
      <w:divBdr>
        <w:top w:val="none" w:sz="0" w:space="0" w:color="auto"/>
        <w:left w:val="none" w:sz="0" w:space="0" w:color="auto"/>
        <w:bottom w:val="none" w:sz="0" w:space="0" w:color="auto"/>
        <w:right w:val="none" w:sz="0" w:space="0" w:color="auto"/>
      </w:divBdr>
    </w:div>
    <w:div w:id="9799198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24</Pages>
  <Words>7947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15</cp:revision>
  <dcterms:created xsi:type="dcterms:W3CDTF">2020-09-21T18:34:00Z</dcterms:created>
  <dcterms:modified xsi:type="dcterms:W3CDTF">2020-09-22T17:22:00Z</dcterms:modified>
</cp:coreProperties>
</file>