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92" w:type="dxa"/>
        <w:tblLook w:val="04A0" w:firstRow="1" w:lastRow="0" w:firstColumn="1" w:lastColumn="0" w:noHBand="0" w:noVBand="1"/>
      </w:tblPr>
      <w:tblGrid>
        <w:gridCol w:w="3397"/>
        <w:gridCol w:w="6295"/>
      </w:tblGrid>
      <w:tr w:rsidR="008E307B" w:rsidRPr="008E307B" w14:paraId="05B3E0D6" w14:textId="77777777" w:rsidTr="00925690">
        <w:trPr>
          <w:trHeight w:val="4587"/>
        </w:trPr>
        <w:tc>
          <w:tcPr>
            <w:tcW w:w="3397" w:type="dxa"/>
          </w:tcPr>
          <w:p w14:paraId="1118E1C9" w14:textId="77777777" w:rsidR="008E307B" w:rsidRDefault="008E307B"/>
          <w:p w14:paraId="029AA959" w14:textId="77777777" w:rsidR="00671E30" w:rsidRDefault="00671E30"/>
          <w:p w14:paraId="025F8032" w14:textId="77777777" w:rsidR="00671E30" w:rsidRDefault="0072252D">
            <w:r>
              <w:rPr>
                <w:rFonts w:ascii="Times New Roman" w:hAnsi="Times New Roman" w:cs="Times New Roman"/>
                <w:b/>
                <w:noProof/>
                <w:sz w:val="28"/>
                <w:szCs w:val="28"/>
                <w:lang w:val="uk-UA" w:eastAsia="uk-UA"/>
              </w:rPr>
              <w:drawing>
                <wp:anchor distT="0" distB="0" distL="114300" distR="114300" simplePos="0" relativeHeight="251658240" behindDoc="0" locked="0" layoutInCell="1" allowOverlap="1" wp14:anchorId="3D85F87E" wp14:editId="579ACB72">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AppData\Local\Microsoft\Windows\INetCache\Content.Word\Емблема ВНАУ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5AEDF" w14:textId="77777777" w:rsidR="00671E30" w:rsidRDefault="00671E30"/>
          <w:p w14:paraId="4ED26E08" w14:textId="77777777" w:rsidR="00671E30" w:rsidRDefault="00671E30"/>
          <w:p w14:paraId="79D416F9" w14:textId="77777777" w:rsidR="00671E30" w:rsidRDefault="00671E30"/>
          <w:p w14:paraId="58824824" w14:textId="77777777" w:rsidR="00671E30" w:rsidRDefault="00671E30"/>
          <w:p w14:paraId="19166652" w14:textId="77777777" w:rsidR="00671E30" w:rsidRPr="00671E30" w:rsidRDefault="00671E30">
            <w:pPr>
              <w:rPr>
                <w:sz w:val="36"/>
              </w:rPr>
            </w:pPr>
          </w:p>
          <w:p w14:paraId="0B601815" w14:textId="77777777" w:rsidR="004F622F" w:rsidRDefault="004F622F">
            <w:pPr>
              <w:rPr>
                <w:rFonts w:ascii="Times New Roman" w:hAnsi="Times New Roman" w:cs="Times New Roman"/>
                <w:b/>
                <w:sz w:val="28"/>
                <w:szCs w:val="28"/>
              </w:rPr>
            </w:pPr>
          </w:p>
          <w:p w14:paraId="00888B44" w14:textId="77777777" w:rsidR="004F622F" w:rsidRDefault="004F622F">
            <w:pPr>
              <w:rPr>
                <w:rFonts w:ascii="Times New Roman" w:hAnsi="Times New Roman" w:cs="Times New Roman"/>
                <w:b/>
                <w:sz w:val="28"/>
                <w:szCs w:val="28"/>
              </w:rPr>
            </w:pPr>
          </w:p>
          <w:p w14:paraId="11535492" w14:textId="77777777" w:rsidR="004F622F" w:rsidRDefault="004F622F">
            <w:pPr>
              <w:rPr>
                <w:rFonts w:ascii="Times New Roman" w:hAnsi="Times New Roman" w:cs="Times New Roman"/>
                <w:b/>
                <w:sz w:val="28"/>
                <w:szCs w:val="28"/>
              </w:rPr>
            </w:pPr>
          </w:p>
          <w:p w14:paraId="44E0269A" w14:textId="77777777" w:rsidR="004F622F" w:rsidRDefault="004F622F">
            <w:pPr>
              <w:rPr>
                <w:rFonts w:ascii="Times New Roman" w:hAnsi="Times New Roman" w:cs="Times New Roman"/>
                <w:b/>
                <w:sz w:val="28"/>
                <w:szCs w:val="28"/>
              </w:rPr>
            </w:pPr>
          </w:p>
          <w:p w14:paraId="6635C4D0" w14:textId="77777777" w:rsidR="004F622F" w:rsidRDefault="004F622F">
            <w:pPr>
              <w:rPr>
                <w:rFonts w:ascii="Times New Roman" w:hAnsi="Times New Roman" w:cs="Times New Roman"/>
                <w:b/>
                <w:sz w:val="28"/>
                <w:szCs w:val="28"/>
              </w:rPr>
            </w:pPr>
          </w:p>
          <w:p w14:paraId="37CC4012" w14:textId="77777777" w:rsidR="00F84B70" w:rsidRDefault="00F84B70">
            <w:pPr>
              <w:rPr>
                <w:rFonts w:ascii="Times New Roman" w:hAnsi="Times New Roman" w:cs="Times New Roman"/>
                <w:b/>
                <w:sz w:val="28"/>
                <w:szCs w:val="28"/>
              </w:rPr>
            </w:pPr>
          </w:p>
          <w:p w14:paraId="31C2CA95" w14:textId="77777777" w:rsidR="00671E30" w:rsidRPr="00F84B70" w:rsidRDefault="00671E30">
            <w:pPr>
              <w:rPr>
                <w:rFonts w:ascii="Times New Roman" w:hAnsi="Times New Roman" w:cs="Times New Roman"/>
                <w:b/>
                <w:sz w:val="24"/>
                <w:szCs w:val="24"/>
              </w:rPr>
            </w:pPr>
          </w:p>
        </w:tc>
        <w:tc>
          <w:tcPr>
            <w:tcW w:w="6295" w:type="dxa"/>
          </w:tcPr>
          <w:p w14:paraId="18E27A04" w14:textId="77777777" w:rsidR="004F79F2" w:rsidRDefault="008E307B" w:rsidP="008E307B">
            <w:pPr>
              <w:jc w:val="center"/>
              <w:rPr>
                <w:rFonts w:ascii="Times New Roman" w:hAnsi="Times New Roman" w:cs="Times New Roman"/>
                <w:b/>
                <w:color w:val="2F5496" w:themeColor="accent5" w:themeShade="BF"/>
                <w:sz w:val="28"/>
                <w:szCs w:val="28"/>
              </w:rPr>
            </w:pPr>
            <w:r w:rsidRPr="004F79F2">
              <w:rPr>
                <w:rFonts w:ascii="Times New Roman" w:hAnsi="Times New Roman" w:cs="Times New Roman"/>
                <w:b/>
                <w:color w:val="2F5496" w:themeColor="accent5" w:themeShade="BF"/>
                <w:sz w:val="40"/>
                <w:szCs w:val="28"/>
              </w:rPr>
              <w:t>СИЛАБУС</w:t>
            </w:r>
            <w:r w:rsidRPr="000A008B">
              <w:rPr>
                <w:rFonts w:ascii="Times New Roman" w:hAnsi="Times New Roman" w:cs="Times New Roman"/>
                <w:b/>
                <w:color w:val="2F5496" w:themeColor="accent5" w:themeShade="BF"/>
                <w:sz w:val="28"/>
                <w:szCs w:val="28"/>
              </w:rPr>
              <w:t xml:space="preserve"> </w:t>
            </w:r>
          </w:p>
          <w:p w14:paraId="436FB4A8" w14:textId="77777777" w:rsidR="008E307B" w:rsidRPr="000A008B" w:rsidRDefault="0082637F" w:rsidP="008E307B">
            <w:pPr>
              <w:jc w:val="center"/>
              <w:rPr>
                <w:rFonts w:ascii="Times New Roman" w:hAnsi="Times New Roman" w:cs="Times New Roman"/>
                <w:b/>
                <w:color w:val="2F5496" w:themeColor="accent5" w:themeShade="BF"/>
                <w:sz w:val="28"/>
                <w:szCs w:val="28"/>
                <w:lang w:val="uk-UA"/>
              </w:rPr>
            </w:pPr>
            <w:r w:rsidRPr="004F79F2">
              <w:rPr>
                <w:rFonts w:ascii="Times New Roman" w:hAnsi="Times New Roman" w:cs="Times New Roman"/>
                <w:b/>
                <w:color w:val="2F5496" w:themeColor="accent5" w:themeShade="BF"/>
                <w:sz w:val="24"/>
                <w:szCs w:val="28"/>
                <w:lang w:val="uk-UA"/>
              </w:rPr>
              <w:t xml:space="preserve">НАВЧАЛЬНОЇ </w:t>
            </w:r>
            <w:r w:rsidR="008E307B" w:rsidRPr="004F79F2">
              <w:rPr>
                <w:rFonts w:ascii="Times New Roman" w:hAnsi="Times New Roman" w:cs="Times New Roman"/>
                <w:b/>
                <w:color w:val="2F5496" w:themeColor="accent5" w:themeShade="BF"/>
                <w:sz w:val="24"/>
                <w:szCs w:val="28"/>
              </w:rPr>
              <w:t>ДИСЦИПЛ</w:t>
            </w:r>
            <w:r w:rsidR="008E307B" w:rsidRPr="004F79F2">
              <w:rPr>
                <w:rFonts w:ascii="Times New Roman" w:hAnsi="Times New Roman" w:cs="Times New Roman"/>
                <w:b/>
                <w:color w:val="2F5496" w:themeColor="accent5" w:themeShade="BF"/>
                <w:sz w:val="24"/>
                <w:szCs w:val="28"/>
                <w:lang w:val="uk-UA"/>
              </w:rPr>
              <w:t>ІНИ</w:t>
            </w:r>
          </w:p>
          <w:p w14:paraId="2F727CA1" w14:textId="6D6A4277" w:rsidR="008E307B" w:rsidRPr="00925690" w:rsidRDefault="008E307B" w:rsidP="00925690">
            <w:pPr>
              <w:jc w:val="center"/>
              <w:rPr>
                <w:rFonts w:ascii="Times New Roman" w:hAnsi="Times New Roman" w:cs="Times New Roman"/>
                <w:b/>
                <w:color w:val="2F5496" w:themeColor="accent5" w:themeShade="BF"/>
                <w:sz w:val="32"/>
                <w:szCs w:val="28"/>
              </w:rPr>
            </w:pPr>
            <w:r w:rsidRPr="000A008B">
              <w:rPr>
                <w:rFonts w:ascii="Times New Roman" w:hAnsi="Times New Roman" w:cs="Times New Roman"/>
                <w:b/>
                <w:color w:val="2F5496" w:themeColor="accent5" w:themeShade="BF"/>
                <w:sz w:val="28"/>
                <w:szCs w:val="28"/>
                <w:lang w:val="uk-UA"/>
              </w:rPr>
              <w:t>«</w:t>
            </w:r>
            <w:r w:rsidR="003445A6">
              <w:rPr>
                <w:rFonts w:ascii="Times New Roman" w:hAnsi="Times New Roman" w:cs="Times New Roman"/>
                <w:b/>
                <w:color w:val="2F5496" w:themeColor="accent5" w:themeShade="BF"/>
                <w:sz w:val="32"/>
                <w:szCs w:val="28"/>
              </w:rPr>
              <w:t>ЕЛЕКТРИЧНІ АПАРАТИ</w:t>
            </w:r>
            <w:r w:rsidRPr="000A008B">
              <w:rPr>
                <w:rFonts w:ascii="Times New Roman" w:hAnsi="Times New Roman" w:cs="Times New Roman"/>
                <w:b/>
                <w:color w:val="2F5496" w:themeColor="accent5" w:themeShade="BF"/>
                <w:sz w:val="28"/>
                <w:szCs w:val="28"/>
                <w:lang w:val="uk-UA"/>
              </w:rPr>
              <w:t>»</w:t>
            </w:r>
          </w:p>
          <w:p w14:paraId="56240008" w14:textId="77777777" w:rsidR="008E307B" w:rsidRDefault="008E307B" w:rsidP="008E307B">
            <w:pPr>
              <w:jc w:val="center"/>
              <w:rPr>
                <w:rFonts w:ascii="Times New Roman" w:hAnsi="Times New Roman" w:cs="Times New Roman"/>
                <w:b/>
                <w:sz w:val="28"/>
                <w:szCs w:val="28"/>
                <w:lang w:val="uk-UA"/>
              </w:rPr>
            </w:pPr>
            <w:bookmarkStart w:id="0" w:name="_GoBack"/>
            <w:bookmarkEnd w:id="0"/>
          </w:p>
          <w:p w14:paraId="3E22210D" w14:textId="3239594D" w:rsidR="008E307B" w:rsidRDefault="000A008B" w:rsidP="000A008B">
            <w:pPr>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Рівень</w:t>
            </w:r>
            <w:r w:rsidR="00E2557B">
              <w:rPr>
                <w:rFonts w:ascii="Times New Roman" w:hAnsi="Times New Roman" w:cs="Times New Roman"/>
                <w:b/>
                <w:sz w:val="28"/>
                <w:szCs w:val="28"/>
                <w:lang w:val="uk-UA"/>
              </w:rPr>
              <w:t xml:space="preserve"> вищої освіти: </w:t>
            </w:r>
            <w:r w:rsidR="00CE501F">
              <w:rPr>
                <w:rFonts w:ascii="Times New Roman" w:hAnsi="Times New Roman" w:cs="Times New Roman"/>
                <w:b/>
                <w:color w:val="FF0000"/>
                <w:sz w:val="28"/>
                <w:szCs w:val="28"/>
                <w:lang w:val="uk-UA"/>
              </w:rPr>
              <w:t>Перший</w:t>
            </w:r>
            <w:r w:rsidR="00E2557B" w:rsidRPr="00E2557B">
              <w:rPr>
                <w:rFonts w:ascii="Times New Roman" w:hAnsi="Times New Roman" w:cs="Times New Roman"/>
                <w:b/>
                <w:color w:val="FF0000"/>
                <w:sz w:val="28"/>
                <w:szCs w:val="28"/>
                <w:lang w:val="uk-UA"/>
              </w:rPr>
              <w:t xml:space="preserve"> (</w:t>
            </w:r>
            <w:r w:rsidR="00CE501F">
              <w:rPr>
                <w:rFonts w:ascii="Times New Roman" w:hAnsi="Times New Roman" w:cs="Times New Roman"/>
                <w:b/>
                <w:color w:val="FF0000"/>
                <w:sz w:val="28"/>
                <w:szCs w:val="28"/>
                <w:lang w:val="uk-UA"/>
              </w:rPr>
              <w:t>бакалаврський</w:t>
            </w:r>
            <w:r w:rsidR="00E2557B">
              <w:rPr>
                <w:rFonts w:ascii="Times New Roman" w:hAnsi="Times New Roman" w:cs="Times New Roman"/>
                <w:b/>
                <w:color w:val="FF0000"/>
                <w:sz w:val="28"/>
                <w:szCs w:val="28"/>
                <w:lang w:val="uk-UA"/>
              </w:rPr>
              <w:t>)</w:t>
            </w:r>
          </w:p>
          <w:p w14:paraId="45F65FE2" w14:textId="1C71520A" w:rsidR="00A20526" w:rsidRPr="00A20526" w:rsidRDefault="008E307B" w:rsidP="00A20526">
            <w:pPr>
              <w:spacing w:line="276" w:lineRule="auto"/>
              <w:ind w:left="1354" w:hanging="1354"/>
              <w:rPr>
                <w:rFonts w:ascii="Times New Roman" w:hAnsi="Times New Roman" w:cs="Times New Roman"/>
                <w:b/>
                <w:bCs/>
                <w:color w:val="FF0000"/>
                <w:sz w:val="28"/>
                <w:szCs w:val="28"/>
                <w:u w:val="single"/>
                <w:lang w:val="uk-UA"/>
              </w:rPr>
            </w:pPr>
            <w:r>
              <w:rPr>
                <w:rFonts w:ascii="Times New Roman" w:hAnsi="Times New Roman" w:cs="Times New Roman"/>
                <w:b/>
                <w:sz w:val="28"/>
                <w:szCs w:val="28"/>
                <w:lang w:val="uk-UA"/>
              </w:rPr>
              <w:t>Спеціальність</w:t>
            </w:r>
            <w:r w:rsidR="00E2557B">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A20526" w:rsidRPr="00A20526">
              <w:rPr>
                <w:rFonts w:ascii="Times New Roman" w:hAnsi="Times New Roman" w:cs="Times New Roman"/>
                <w:b/>
                <w:bCs/>
                <w:color w:val="FF0000"/>
                <w:sz w:val="28"/>
                <w:szCs w:val="28"/>
                <w:u w:val="single"/>
                <w:lang w:val="uk-UA"/>
              </w:rPr>
              <w:t>141  Електроенергетика, електротехніка та електромеханіка</w:t>
            </w:r>
          </w:p>
          <w:p w14:paraId="3C04AA35" w14:textId="6BCC3CE0" w:rsidR="008E307B" w:rsidRDefault="008E307B" w:rsidP="000A008B">
            <w:pPr>
              <w:spacing w:line="276" w:lineRule="auto"/>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Рік навчання</w:t>
            </w:r>
            <w:r w:rsidR="00E2557B">
              <w:rPr>
                <w:rFonts w:ascii="Times New Roman" w:hAnsi="Times New Roman" w:cs="Times New Roman"/>
                <w:b/>
                <w:sz w:val="28"/>
                <w:szCs w:val="28"/>
                <w:lang w:val="uk-UA"/>
              </w:rPr>
              <w:t>:</w:t>
            </w:r>
            <w:r w:rsidR="000A008B">
              <w:rPr>
                <w:rFonts w:ascii="Times New Roman" w:hAnsi="Times New Roman" w:cs="Times New Roman"/>
                <w:b/>
                <w:sz w:val="28"/>
                <w:szCs w:val="28"/>
                <w:lang w:val="uk-UA"/>
              </w:rPr>
              <w:t xml:space="preserve">  </w:t>
            </w:r>
            <w:r w:rsidR="000A008B" w:rsidRPr="000A008B">
              <w:rPr>
                <w:rFonts w:ascii="Times New Roman" w:hAnsi="Times New Roman" w:cs="Times New Roman"/>
                <w:b/>
                <w:color w:val="FF0000"/>
                <w:sz w:val="28"/>
                <w:szCs w:val="28"/>
                <w:u w:val="single"/>
                <w:lang w:val="uk-UA"/>
              </w:rPr>
              <w:t xml:space="preserve"> </w:t>
            </w:r>
            <w:r w:rsidR="00CE501F">
              <w:rPr>
                <w:rFonts w:ascii="Times New Roman" w:hAnsi="Times New Roman" w:cs="Times New Roman"/>
                <w:b/>
                <w:color w:val="FF0000"/>
                <w:sz w:val="28"/>
                <w:szCs w:val="28"/>
                <w:u w:val="single"/>
                <w:lang w:val="uk-UA"/>
              </w:rPr>
              <w:t>4</w:t>
            </w:r>
            <w:r w:rsidR="000A008B" w:rsidRPr="000A008B">
              <w:rPr>
                <w:rFonts w:ascii="Times New Roman" w:hAnsi="Times New Roman" w:cs="Times New Roman"/>
                <w:b/>
                <w:color w:val="FF0000"/>
                <w:sz w:val="28"/>
                <w:szCs w:val="28"/>
                <w:u w:val="single"/>
                <w:lang w:val="uk-UA"/>
              </w:rPr>
              <w:t>-й</w:t>
            </w:r>
            <w:r w:rsidRPr="008E307B">
              <w:rPr>
                <w:rFonts w:ascii="Times New Roman" w:hAnsi="Times New Roman" w:cs="Times New Roman"/>
                <w:b/>
                <w:sz w:val="28"/>
                <w:szCs w:val="28"/>
                <w:lang w:val="uk-UA"/>
              </w:rPr>
              <w:t xml:space="preserve">,  семестр </w:t>
            </w:r>
            <w:r>
              <w:rPr>
                <w:rFonts w:ascii="Times New Roman" w:hAnsi="Times New Roman" w:cs="Times New Roman"/>
                <w:b/>
                <w:sz w:val="28"/>
                <w:szCs w:val="28"/>
                <w:lang w:val="uk-UA"/>
              </w:rPr>
              <w:t xml:space="preserve"> </w:t>
            </w:r>
            <w:r w:rsidR="00CE501F">
              <w:rPr>
                <w:rFonts w:ascii="Times New Roman" w:hAnsi="Times New Roman" w:cs="Times New Roman"/>
                <w:b/>
                <w:color w:val="FF0000"/>
                <w:sz w:val="28"/>
                <w:szCs w:val="28"/>
                <w:u w:val="single"/>
                <w:lang w:val="uk-UA"/>
              </w:rPr>
              <w:t>8</w:t>
            </w:r>
            <w:r w:rsidR="000A008B" w:rsidRPr="000A008B">
              <w:rPr>
                <w:rFonts w:ascii="Times New Roman" w:hAnsi="Times New Roman" w:cs="Times New Roman"/>
                <w:b/>
                <w:color w:val="FF0000"/>
                <w:sz w:val="28"/>
                <w:szCs w:val="28"/>
                <w:u w:val="single"/>
                <w:lang w:val="uk-UA"/>
              </w:rPr>
              <w:t>-й</w:t>
            </w:r>
            <w:r w:rsidR="00B02BFF">
              <w:rPr>
                <w:rFonts w:ascii="Times New Roman" w:hAnsi="Times New Roman" w:cs="Times New Roman"/>
                <w:b/>
                <w:color w:val="FF0000"/>
                <w:sz w:val="28"/>
                <w:szCs w:val="28"/>
                <w:u w:val="single"/>
                <w:lang w:val="uk-UA"/>
              </w:rPr>
              <w:t xml:space="preserve"> </w:t>
            </w:r>
          </w:p>
          <w:p w14:paraId="1A029A48" w14:textId="143DA850" w:rsidR="008E307B" w:rsidRDefault="008E307B" w:rsidP="000A008B">
            <w:pPr>
              <w:spacing w:line="276" w:lineRule="auto"/>
              <w:rPr>
                <w:rFonts w:ascii="Times New Roman" w:hAnsi="Times New Roman" w:cs="Times New Roman"/>
                <w:b/>
                <w:color w:val="FF0000"/>
                <w:sz w:val="28"/>
                <w:szCs w:val="28"/>
                <w:u w:val="single"/>
                <w:lang w:val="uk-UA"/>
              </w:rPr>
            </w:pPr>
            <w:r w:rsidRPr="008E307B">
              <w:rPr>
                <w:rFonts w:ascii="Times New Roman" w:hAnsi="Times New Roman" w:cs="Times New Roman"/>
                <w:b/>
                <w:sz w:val="28"/>
                <w:szCs w:val="28"/>
                <w:lang w:val="uk-UA"/>
              </w:rPr>
              <w:t>Кількість кредитів</w:t>
            </w:r>
            <w:r>
              <w:rPr>
                <w:rFonts w:ascii="Times New Roman" w:hAnsi="Times New Roman" w:cs="Times New Roman"/>
                <w:b/>
                <w:sz w:val="28"/>
                <w:szCs w:val="28"/>
                <w:lang w:val="uk-UA"/>
              </w:rPr>
              <w:t xml:space="preserve"> </w:t>
            </w:r>
            <w:r w:rsidR="000A008B">
              <w:rPr>
                <w:rFonts w:ascii="Times New Roman" w:hAnsi="Times New Roman" w:cs="Times New Roman"/>
                <w:b/>
                <w:sz w:val="28"/>
                <w:szCs w:val="28"/>
                <w:lang w:val="en-US"/>
              </w:rPr>
              <w:t>ECTS</w:t>
            </w:r>
            <w:r w:rsidR="00E2557B">
              <w:rPr>
                <w:rFonts w:ascii="Times New Roman" w:hAnsi="Times New Roman" w:cs="Times New Roman"/>
                <w:b/>
                <w:sz w:val="28"/>
                <w:szCs w:val="28"/>
                <w:lang w:val="uk-UA"/>
              </w:rPr>
              <w:t>:</w:t>
            </w:r>
            <w:r w:rsidR="000A008B" w:rsidRPr="00E2557B">
              <w:rPr>
                <w:rFonts w:ascii="Times New Roman" w:hAnsi="Times New Roman" w:cs="Times New Roman"/>
                <w:b/>
                <w:sz w:val="28"/>
                <w:szCs w:val="28"/>
                <w:lang w:val="uk-UA"/>
              </w:rPr>
              <w:t xml:space="preserve">  </w:t>
            </w:r>
            <w:r w:rsidR="000A008B" w:rsidRPr="000A008B">
              <w:rPr>
                <w:rFonts w:ascii="Times New Roman" w:hAnsi="Times New Roman" w:cs="Times New Roman"/>
                <w:b/>
                <w:color w:val="FF0000"/>
                <w:sz w:val="28"/>
                <w:szCs w:val="28"/>
                <w:u w:val="single"/>
                <w:lang w:val="uk-UA"/>
              </w:rPr>
              <w:t xml:space="preserve"> </w:t>
            </w:r>
            <w:r w:rsidR="00CE501F">
              <w:rPr>
                <w:rFonts w:ascii="Times New Roman" w:hAnsi="Times New Roman" w:cs="Times New Roman"/>
                <w:b/>
                <w:color w:val="FF0000"/>
                <w:sz w:val="28"/>
                <w:szCs w:val="28"/>
                <w:u w:val="single"/>
                <w:lang w:val="uk-UA"/>
              </w:rPr>
              <w:t>5</w:t>
            </w:r>
            <w:r w:rsidR="000A008B" w:rsidRPr="00E2557B">
              <w:rPr>
                <w:rFonts w:ascii="Times New Roman" w:hAnsi="Times New Roman" w:cs="Times New Roman"/>
                <w:b/>
                <w:color w:val="FF0000"/>
                <w:sz w:val="28"/>
                <w:szCs w:val="28"/>
                <w:u w:val="single"/>
                <w:lang w:val="uk-UA"/>
              </w:rPr>
              <w:t xml:space="preserve"> </w:t>
            </w:r>
            <w:proofErr w:type="spellStart"/>
            <w:r w:rsidR="000A008B">
              <w:rPr>
                <w:rFonts w:ascii="Times New Roman" w:hAnsi="Times New Roman" w:cs="Times New Roman"/>
                <w:b/>
                <w:color w:val="FF0000"/>
                <w:sz w:val="28"/>
                <w:szCs w:val="28"/>
                <w:u w:val="single"/>
                <w:lang w:val="uk-UA"/>
              </w:rPr>
              <w:t>кредит</w:t>
            </w:r>
            <w:r w:rsidR="00EE1D1D">
              <w:rPr>
                <w:rFonts w:ascii="Times New Roman" w:hAnsi="Times New Roman" w:cs="Times New Roman"/>
                <w:b/>
                <w:color w:val="FF0000"/>
                <w:sz w:val="28"/>
                <w:szCs w:val="28"/>
                <w:u w:val="single"/>
                <w:lang w:val="uk-UA"/>
              </w:rPr>
              <w:t>а</w:t>
            </w:r>
            <w:proofErr w:type="spellEnd"/>
          </w:p>
          <w:p w14:paraId="70E58CA0" w14:textId="77777777" w:rsidR="00F84B70" w:rsidRPr="00F84B70" w:rsidRDefault="0072252D" w:rsidP="00B02BFF">
            <w:pPr>
              <w:spacing w:line="276" w:lineRule="auto"/>
              <w:ind w:left="1354" w:hanging="1276"/>
              <w:rPr>
                <w:rFonts w:ascii="Times New Roman" w:hAnsi="Times New Roman" w:cs="Times New Roman"/>
                <w:b/>
                <w:color w:val="FF0000"/>
                <w:sz w:val="28"/>
                <w:szCs w:val="28"/>
                <w:u w:val="single"/>
                <w:lang w:val="uk-UA"/>
              </w:rPr>
            </w:pPr>
            <w:r>
              <w:rPr>
                <w:rFonts w:ascii="Times New Roman" w:hAnsi="Times New Roman" w:cs="Times New Roman"/>
                <w:b/>
                <w:sz w:val="28"/>
                <w:szCs w:val="28"/>
                <w:lang w:val="uk-UA"/>
              </w:rPr>
              <w:t xml:space="preserve"> </w:t>
            </w:r>
            <w:r w:rsidR="00F84B70" w:rsidRPr="00F84B70">
              <w:rPr>
                <w:rFonts w:ascii="Times New Roman" w:hAnsi="Times New Roman" w:cs="Times New Roman"/>
                <w:b/>
                <w:sz w:val="28"/>
                <w:szCs w:val="28"/>
                <w:lang w:val="uk-UA"/>
              </w:rPr>
              <w:t>Назва кафе</w:t>
            </w:r>
            <w:r w:rsidR="00F84B70">
              <w:rPr>
                <w:rFonts w:ascii="Times New Roman" w:hAnsi="Times New Roman" w:cs="Times New Roman"/>
                <w:b/>
                <w:sz w:val="28"/>
                <w:szCs w:val="28"/>
                <w:lang w:val="uk-UA"/>
              </w:rPr>
              <w:t>д</w:t>
            </w:r>
            <w:r w:rsidR="00F84B70" w:rsidRPr="00F84B70">
              <w:rPr>
                <w:rFonts w:ascii="Times New Roman" w:hAnsi="Times New Roman" w:cs="Times New Roman"/>
                <w:b/>
                <w:sz w:val="28"/>
                <w:szCs w:val="28"/>
                <w:lang w:val="uk-UA"/>
              </w:rPr>
              <w:t>ри:</w:t>
            </w:r>
            <w:r w:rsidR="00F84B70">
              <w:rPr>
                <w:rFonts w:ascii="Times New Roman" w:hAnsi="Times New Roman" w:cs="Times New Roman"/>
                <w:b/>
                <w:sz w:val="28"/>
                <w:szCs w:val="28"/>
                <w:lang w:val="uk-UA"/>
              </w:rPr>
              <w:t xml:space="preserve"> </w:t>
            </w:r>
            <w:r w:rsidR="00B02BFF">
              <w:rPr>
                <w:rFonts w:ascii="Times New Roman" w:hAnsi="Times New Roman" w:cs="Times New Roman"/>
                <w:b/>
                <w:color w:val="FF0000"/>
                <w:sz w:val="28"/>
                <w:szCs w:val="28"/>
                <w:u w:val="single"/>
                <w:lang w:val="uk-UA"/>
              </w:rPr>
              <w:t>Електроенергетики, електротехніки та електромеханіки</w:t>
            </w:r>
          </w:p>
          <w:p w14:paraId="3150D97A" w14:textId="7AAF3A2A" w:rsidR="00671E30" w:rsidRPr="0072252D" w:rsidRDefault="008E307B" w:rsidP="0072252D">
            <w:pPr>
              <w:spacing w:line="276" w:lineRule="auto"/>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 xml:space="preserve">Мова </w:t>
            </w:r>
            <w:r>
              <w:rPr>
                <w:rFonts w:ascii="Times New Roman" w:hAnsi="Times New Roman" w:cs="Times New Roman"/>
                <w:b/>
                <w:sz w:val="28"/>
                <w:szCs w:val="28"/>
                <w:lang w:val="uk-UA"/>
              </w:rPr>
              <w:t>викладання</w:t>
            </w:r>
            <w:r w:rsidR="000E4FC3">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925690" w:rsidRPr="00925690">
              <w:rPr>
                <w:rFonts w:ascii="Times New Roman" w:hAnsi="Times New Roman" w:cs="Times New Roman"/>
                <w:b/>
                <w:color w:val="FF0000"/>
                <w:sz w:val="28"/>
                <w:szCs w:val="28"/>
                <w:u w:val="single"/>
                <w:lang w:val="uk-UA"/>
              </w:rPr>
              <w:t>У</w:t>
            </w:r>
            <w:r w:rsidR="00925690">
              <w:rPr>
                <w:rFonts w:ascii="Times New Roman" w:hAnsi="Times New Roman" w:cs="Times New Roman"/>
                <w:b/>
                <w:color w:val="FF0000"/>
                <w:sz w:val="28"/>
                <w:szCs w:val="28"/>
                <w:u w:val="single"/>
                <w:lang w:val="uk-UA"/>
              </w:rPr>
              <w:t>країнська</w:t>
            </w:r>
          </w:p>
        </w:tc>
      </w:tr>
      <w:tr w:rsidR="00F84B70" w:rsidRPr="008E307B" w14:paraId="57BEBAFA" w14:textId="77777777" w:rsidTr="00925690">
        <w:trPr>
          <w:trHeight w:val="410"/>
        </w:trPr>
        <w:tc>
          <w:tcPr>
            <w:tcW w:w="3397" w:type="dxa"/>
            <w:shd w:val="clear" w:color="auto" w:fill="D5DCE4" w:themeFill="text2" w:themeFillTint="33"/>
          </w:tcPr>
          <w:p w14:paraId="60C5181B" w14:textId="77777777" w:rsidR="00F84B70" w:rsidRPr="0072252D" w:rsidRDefault="00F84B70" w:rsidP="00F84B70">
            <w:pPr>
              <w:rPr>
                <w:rFonts w:ascii="Times New Roman" w:hAnsi="Times New Roman" w:cs="Times New Roman"/>
                <w:b/>
                <w:noProof/>
                <w:sz w:val="28"/>
                <w:szCs w:val="28"/>
                <w:lang w:eastAsia="ru-RU"/>
              </w:rPr>
            </w:pPr>
            <w:r w:rsidRPr="0072252D">
              <w:rPr>
                <w:rFonts w:ascii="Times New Roman" w:hAnsi="Times New Roman" w:cs="Times New Roman"/>
                <w:b/>
                <w:sz w:val="28"/>
                <w:szCs w:val="28"/>
              </w:rPr>
              <w:t>Лектор курсу</w:t>
            </w:r>
          </w:p>
        </w:tc>
        <w:tc>
          <w:tcPr>
            <w:tcW w:w="6295" w:type="dxa"/>
            <w:shd w:val="clear" w:color="auto" w:fill="D5DCE4" w:themeFill="text2" w:themeFillTint="33"/>
          </w:tcPr>
          <w:p w14:paraId="043A9DA7" w14:textId="22E6FFA8" w:rsidR="00F84B70" w:rsidRPr="0072252D" w:rsidRDefault="00F84B70" w:rsidP="00F84B70">
            <w:pPr>
              <w:spacing w:before="120"/>
              <w:rPr>
                <w:rFonts w:ascii="Times New Roman" w:hAnsi="Times New Roman" w:cs="Times New Roman"/>
                <w:b/>
                <w:color w:val="1F3864" w:themeColor="accent5" w:themeShade="80"/>
                <w:sz w:val="28"/>
                <w:szCs w:val="28"/>
              </w:rPr>
            </w:pPr>
            <w:proofErr w:type="spellStart"/>
            <w:r w:rsidRPr="0072252D">
              <w:rPr>
                <w:rFonts w:ascii="Times New Roman" w:hAnsi="Times New Roman" w:cs="Times New Roman"/>
                <w:b/>
                <w:color w:val="1F3864" w:themeColor="accent5" w:themeShade="80"/>
                <w:sz w:val="28"/>
                <w:szCs w:val="28"/>
                <w:lang w:val="uk-UA"/>
              </w:rPr>
              <w:t>к.</w:t>
            </w:r>
            <w:r w:rsidR="00B02BFF">
              <w:rPr>
                <w:rFonts w:ascii="Times New Roman" w:hAnsi="Times New Roman" w:cs="Times New Roman"/>
                <w:b/>
                <w:color w:val="1F3864" w:themeColor="accent5" w:themeShade="80"/>
                <w:sz w:val="28"/>
                <w:szCs w:val="28"/>
                <w:lang w:val="uk-UA"/>
              </w:rPr>
              <w:t>т</w:t>
            </w:r>
            <w:r w:rsidRPr="0072252D">
              <w:rPr>
                <w:rFonts w:ascii="Times New Roman" w:hAnsi="Times New Roman" w:cs="Times New Roman"/>
                <w:b/>
                <w:color w:val="1F3864" w:themeColor="accent5" w:themeShade="80"/>
                <w:sz w:val="28"/>
                <w:szCs w:val="28"/>
                <w:lang w:val="uk-UA"/>
              </w:rPr>
              <w:t>.н</w:t>
            </w:r>
            <w:proofErr w:type="spellEnd"/>
            <w:r w:rsidRPr="0072252D">
              <w:rPr>
                <w:rFonts w:ascii="Times New Roman" w:hAnsi="Times New Roman" w:cs="Times New Roman"/>
                <w:b/>
                <w:color w:val="1F3864" w:themeColor="accent5" w:themeShade="80"/>
                <w:sz w:val="28"/>
                <w:szCs w:val="28"/>
                <w:lang w:val="uk-UA"/>
              </w:rPr>
              <w:t xml:space="preserve">., доц. </w:t>
            </w:r>
            <w:r w:rsidR="00925690">
              <w:rPr>
                <w:rFonts w:ascii="Times New Roman" w:hAnsi="Times New Roman" w:cs="Times New Roman"/>
                <w:b/>
                <w:color w:val="1F3864" w:themeColor="accent5" w:themeShade="80"/>
                <w:sz w:val="28"/>
                <w:szCs w:val="28"/>
                <w:lang w:val="uk-UA"/>
              </w:rPr>
              <w:t>Гайдамак Олег Леонідович</w:t>
            </w:r>
          </w:p>
        </w:tc>
      </w:tr>
      <w:tr w:rsidR="00F84B70" w:rsidRPr="00B02BFF" w14:paraId="415CCD39" w14:textId="77777777" w:rsidTr="00925690">
        <w:trPr>
          <w:trHeight w:val="763"/>
        </w:trPr>
        <w:tc>
          <w:tcPr>
            <w:tcW w:w="3397" w:type="dxa"/>
            <w:shd w:val="clear" w:color="auto" w:fill="ACB9CA" w:themeFill="text2" w:themeFillTint="66"/>
          </w:tcPr>
          <w:p w14:paraId="4B17E236" w14:textId="77777777" w:rsidR="00F84B70" w:rsidRPr="0072252D" w:rsidRDefault="00F84B70" w:rsidP="00F84B70">
            <w:pPr>
              <w:rPr>
                <w:rFonts w:ascii="Times New Roman" w:hAnsi="Times New Roman" w:cs="Times New Roman"/>
                <w:b/>
                <w:noProof/>
                <w:sz w:val="28"/>
                <w:szCs w:val="28"/>
                <w:lang w:eastAsia="ru-RU"/>
              </w:rPr>
            </w:pPr>
            <w:r w:rsidRPr="0072252D">
              <w:rPr>
                <w:rFonts w:ascii="Times New Roman" w:hAnsi="Times New Roman" w:cs="Times New Roman"/>
                <w:b/>
                <w:sz w:val="28"/>
                <w:szCs w:val="28"/>
                <w:lang w:val="uk-UA"/>
              </w:rPr>
              <w:t>Контактна інформація лектора (</w:t>
            </w:r>
            <w:r w:rsidRPr="0072252D">
              <w:rPr>
                <w:rFonts w:ascii="Times New Roman" w:hAnsi="Times New Roman" w:cs="Times New Roman"/>
                <w:b/>
                <w:sz w:val="28"/>
                <w:szCs w:val="28"/>
                <w:lang w:val="en-US"/>
              </w:rPr>
              <w:t>e</w:t>
            </w:r>
            <w:r w:rsidRPr="0072252D">
              <w:rPr>
                <w:rFonts w:ascii="Times New Roman" w:hAnsi="Times New Roman" w:cs="Times New Roman"/>
                <w:b/>
                <w:sz w:val="28"/>
                <w:szCs w:val="28"/>
              </w:rPr>
              <w:t>-</w:t>
            </w:r>
            <w:r w:rsidRPr="0072252D">
              <w:rPr>
                <w:rFonts w:ascii="Times New Roman" w:hAnsi="Times New Roman" w:cs="Times New Roman"/>
                <w:b/>
                <w:sz w:val="28"/>
                <w:szCs w:val="28"/>
                <w:lang w:val="en-US"/>
              </w:rPr>
              <w:t>mail</w:t>
            </w:r>
            <w:r w:rsidRPr="0072252D">
              <w:rPr>
                <w:rFonts w:ascii="Times New Roman" w:hAnsi="Times New Roman" w:cs="Times New Roman"/>
                <w:b/>
                <w:sz w:val="28"/>
                <w:szCs w:val="28"/>
                <w:lang w:val="uk-UA"/>
              </w:rPr>
              <w:t>)</w:t>
            </w:r>
          </w:p>
        </w:tc>
        <w:tc>
          <w:tcPr>
            <w:tcW w:w="6295" w:type="dxa"/>
            <w:shd w:val="clear" w:color="auto" w:fill="ACB9CA" w:themeFill="text2" w:themeFillTint="66"/>
          </w:tcPr>
          <w:p w14:paraId="6E4DFFD7" w14:textId="4B765613" w:rsidR="00F84B70" w:rsidRPr="00B02BFF" w:rsidRDefault="00925690" w:rsidP="00F84B70">
            <w:pPr>
              <w:spacing w:before="120"/>
              <w:rPr>
                <w:rFonts w:ascii="Times New Roman" w:hAnsi="Times New Roman" w:cs="Times New Roman"/>
                <w:b/>
                <w:color w:val="1F3864" w:themeColor="accent5" w:themeShade="80"/>
                <w:sz w:val="28"/>
                <w:szCs w:val="28"/>
              </w:rPr>
            </w:pPr>
            <w:r w:rsidRPr="00925690">
              <w:rPr>
                <w:rFonts w:ascii="Times New Roman" w:hAnsi="Times New Roman" w:cs="Times New Roman"/>
                <w:b/>
                <w:color w:val="1F3864" w:themeColor="accent5" w:themeShade="80"/>
                <w:sz w:val="28"/>
                <w:szCs w:val="28"/>
                <w:u w:val="single"/>
              </w:rPr>
              <w:t>haidamak@vsau.vin.ua</w:t>
            </w:r>
          </w:p>
        </w:tc>
      </w:tr>
    </w:tbl>
    <w:p w14:paraId="2039CFC3" w14:textId="77777777" w:rsidR="00B13FE2" w:rsidRDefault="003445A6">
      <w:pPr>
        <w:rPr>
          <w:lang w:val="uk-UA"/>
        </w:rPr>
      </w:pPr>
    </w:p>
    <w:p w14:paraId="64E42D53" w14:textId="77777777" w:rsidR="0072252D" w:rsidRPr="008B3C7F" w:rsidRDefault="0072252D" w:rsidP="008B3C7F">
      <w:pPr>
        <w:jc w:val="center"/>
        <w:rPr>
          <w:rFonts w:ascii="Times New Roman" w:hAnsi="Times New Roman" w:cs="Times New Roman"/>
          <w:b/>
          <w:color w:val="2F5496" w:themeColor="accent5" w:themeShade="BF"/>
          <w:sz w:val="28"/>
          <w:szCs w:val="28"/>
          <w:lang w:val="uk-UA"/>
        </w:rPr>
      </w:pPr>
      <w:r w:rsidRPr="0072252D">
        <w:rPr>
          <w:rFonts w:ascii="Times New Roman" w:hAnsi="Times New Roman" w:cs="Times New Roman"/>
          <w:b/>
          <w:color w:val="2F5496" w:themeColor="accent5" w:themeShade="BF"/>
          <w:sz w:val="28"/>
          <w:szCs w:val="28"/>
          <w:lang w:val="uk-UA"/>
        </w:rPr>
        <w:t>ОПИС НАВЧАЛЬНОЇ ДИСЦИПЛІНИ</w:t>
      </w:r>
    </w:p>
    <w:p w14:paraId="20ABBFEA" w14:textId="25B14F2B" w:rsidR="0072252D" w:rsidRDefault="00EE1D1D" w:rsidP="008B3C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Дисципліна</w:t>
      </w:r>
      <w:r w:rsidR="0072252D">
        <w:rPr>
          <w:rFonts w:ascii="Times New Roman" w:hAnsi="Times New Roman" w:cs="Times New Roman"/>
          <w:sz w:val="28"/>
          <w:szCs w:val="28"/>
          <w:lang w:val="uk-UA"/>
        </w:rPr>
        <w:t xml:space="preserve"> </w:t>
      </w:r>
      <w:r w:rsidR="008B3C7F">
        <w:rPr>
          <w:rFonts w:ascii="Times New Roman" w:hAnsi="Times New Roman" w:cs="Times New Roman"/>
          <w:sz w:val="28"/>
          <w:szCs w:val="28"/>
          <w:lang w:val="uk-UA"/>
        </w:rPr>
        <w:t xml:space="preserve">є </w:t>
      </w:r>
      <w:r w:rsidR="00E2557B">
        <w:rPr>
          <w:rFonts w:ascii="Times New Roman" w:hAnsi="Times New Roman" w:cs="Times New Roman"/>
          <w:sz w:val="28"/>
          <w:szCs w:val="28"/>
          <w:lang w:val="uk-UA"/>
        </w:rPr>
        <w:t xml:space="preserve"> </w:t>
      </w:r>
      <w:r w:rsidR="0072252D" w:rsidRPr="0072252D">
        <w:rPr>
          <w:rFonts w:ascii="Times New Roman" w:hAnsi="Times New Roman" w:cs="Times New Roman"/>
          <w:sz w:val="28"/>
          <w:szCs w:val="28"/>
          <w:lang w:val="uk-UA"/>
        </w:rPr>
        <w:t xml:space="preserve"> </w:t>
      </w:r>
      <w:proofErr w:type="spellStart"/>
      <w:r w:rsidR="008B3C7F">
        <w:rPr>
          <w:rFonts w:ascii="Times New Roman" w:hAnsi="Times New Roman" w:cs="Times New Roman"/>
          <w:sz w:val="28"/>
          <w:szCs w:val="28"/>
          <w:lang w:val="uk-UA"/>
        </w:rPr>
        <w:t>компонентою</w:t>
      </w:r>
      <w:proofErr w:type="spellEnd"/>
      <w:r w:rsidR="008B3C7F">
        <w:rPr>
          <w:rFonts w:ascii="Times New Roman" w:hAnsi="Times New Roman" w:cs="Times New Roman"/>
          <w:sz w:val="28"/>
          <w:szCs w:val="28"/>
          <w:lang w:val="uk-UA"/>
        </w:rPr>
        <w:t xml:space="preserve"> </w:t>
      </w:r>
      <w:r w:rsidR="00E2557B">
        <w:rPr>
          <w:rFonts w:ascii="Times New Roman" w:hAnsi="Times New Roman" w:cs="Times New Roman"/>
          <w:sz w:val="28"/>
          <w:szCs w:val="28"/>
          <w:lang w:val="uk-UA"/>
        </w:rPr>
        <w:t>ОПП</w:t>
      </w:r>
      <w:r w:rsidR="00C921AB">
        <w:rPr>
          <w:rFonts w:ascii="Times New Roman" w:hAnsi="Times New Roman" w:cs="Times New Roman"/>
          <w:sz w:val="28"/>
          <w:szCs w:val="28"/>
          <w:lang w:val="uk-UA"/>
        </w:rPr>
        <w:t xml:space="preserve"> за вибором студента</w:t>
      </w:r>
      <w:r w:rsidR="00E2557B">
        <w:rPr>
          <w:rFonts w:ascii="Times New Roman" w:hAnsi="Times New Roman" w:cs="Times New Roman"/>
          <w:sz w:val="28"/>
          <w:szCs w:val="28"/>
          <w:lang w:val="uk-UA"/>
        </w:rPr>
        <w:t>.</w:t>
      </w:r>
    </w:p>
    <w:p w14:paraId="77EE4A06" w14:textId="38448DA6" w:rsidR="008B3C7F" w:rsidRDefault="008B3C7F" w:rsidP="008B3C7F">
      <w:pPr>
        <w:spacing w:after="0"/>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Загальний обсяг дисципліни 1</w:t>
      </w:r>
      <w:r w:rsidR="00647151">
        <w:rPr>
          <w:rFonts w:ascii="Times New Roman" w:hAnsi="Times New Roman" w:cs="Times New Roman"/>
          <w:sz w:val="28"/>
          <w:szCs w:val="28"/>
          <w:lang w:val="uk-UA"/>
        </w:rPr>
        <w:t>5</w:t>
      </w:r>
      <w:r>
        <w:rPr>
          <w:rFonts w:ascii="Times New Roman" w:hAnsi="Times New Roman" w:cs="Times New Roman"/>
          <w:sz w:val="28"/>
          <w:szCs w:val="28"/>
          <w:lang w:val="uk-UA"/>
        </w:rPr>
        <w:t xml:space="preserve">0 год.: лекції - </w:t>
      </w:r>
      <w:r w:rsidR="00925690">
        <w:rPr>
          <w:rFonts w:ascii="Times New Roman" w:hAnsi="Times New Roman" w:cs="Times New Roman"/>
          <w:sz w:val="28"/>
          <w:szCs w:val="28"/>
          <w:lang w:val="uk-UA"/>
        </w:rPr>
        <w:t>2</w:t>
      </w:r>
      <w:r w:rsidR="00647151">
        <w:rPr>
          <w:rFonts w:ascii="Times New Roman" w:hAnsi="Times New Roman" w:cs="Times New Roman"/>
          <w:sz w:val="28"/>
          <w:szCs w:val="28"/>
          <w:lang w:val="uk-UA"/>
        </w:rPr>
        <w:t>6</w:t>
      </w:r>
      <w:r>
        <w:rPr>
          <w:rFonts w:ascii="Times New Roman" w:hAnsi="Times New Roman" w:cs="Times New Roman"/>
          <w:sz w:val="28"/>
          <w:szCs w:val="28"/>
          <w:lang w:val="uk-UA"/>
        </w:rPr>
        <w:t xml:space="preserve"> год.; п</w:t>
      </w:r>
      <w:r w:rsidRPr="008B3C7F">
        <w:rPr>
          <w:rFonts w:ascii="Times New Roman" w:hAnsi="Times New Roman" w:cs="Times New Roman"/>
          <w:sz w:val="28"/>
          <w:szCs w:val="28"/>
          <w:lang w:val="uk-UA"/>
        </w:rPr>
        <w:t xml:space="preserve">рактичні заняття - </w:t>
      </w:r>
      <w:r w:rsidR="00647151">
        <w:rPr>
          <w:rFonts w:ascii="Times New Roman" w:hAnsi="Times New Roman" w:cs="Times New Roman"/>
          <w:sz w:val="28"/>
          <w:szCs w:val="28"/>
          <w:lang w:val="uk-UA"/>
        </w:rPr>
        <w:t>24</w:t>
      </w:r>
      <w:r w:rsidRPr="008B3C7F">
        <w:rPr>
          <w:rFonts w:ascii="Times New Roman" w:hAnsi="Times New Roman" w:cs="Times New Roman"/>
          <w:sz w:val="28"/>
          <w:szCs w:val="28"/>
          <w:lang w:val="uk-UA"/>
        </w:rPr>
        <w:t xml:space="preserve"> год., самостійна робота - </w:t>
      </w:r>
      <w:r w:rsidR="00647151">
        <w:rPr>
          <w:rFonts w:ascii="Times New Roman" w:hAnsi="Times New Roman" w:cs="Times New Roman"/>
          <w:sz w:val="28"/>
          <w:szCs w:val="28"/>
          <w:lang w:val="uk-UA"/>
        </w:rPr>
        <w:t>100</w:t>
      </w:r>
      <w:r>
        <w:rPr>
          <w:rFonts w:ascii="Times New Roman" w:hAnsi="Times New Roman" w:cs="Times New Roman"/>
          <w:sz w:val="28"/>
          <w:szCs w:val="28"/>
          <w:lang w:val="uk-UA"/>
        </w:rPr>
        <w:t xml:space="preserve"> год.</w:t>
      </w:r>
    </w:p>
    <w:p w14:paraId="0B9AB61A" w14:textId="69195051" w:rsidR="008B3C7F" w:rsidRDefault="008B3C7F" w:rsidP="008B3C7F">
      <w:pPr>
        <w:spacing w:after="0"/>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 xml:space="preserve">Формат проведення: </w:t>
      </w:r>
      <w:r>
        <w:rPr>
          <w:rFonts w:ascii="Times New Roman" w:hAnsi="Times New Roman" w:cs="Times New Roman"/>
          <w:sz w:val="28"/>
          <w:szCs w:val="28"/>
          <w:lang w:val="uk-UA"/>
        </w:rPr>
        <w:t>л</w:t>
      </w:r>
      <w:r w:rsidRPr="008B3C7F">
        <w:rPr>
          <w:rFonts w:ascii="Times New Roman" w:hAnsi="Times New Roman" w:cs="Times New Roman"/>
          <w:sz w:val="28"/>
          <w:szCs w:val="28"/>
          <w:lang w:val="uk-UA"/>
        </w:rPr>
        <w:t>екції, практичні заняття, семінарські заняття, консультації</w:t>
      </w:r>
      <w:r w:rsidR="00E2557B">
        <w:rPr>
          <w:rFonts w:ascii="Times New Roman" w:hAnsi="Times New Roman" w:cs="Times New Roman"/>
          <w:sz w:val="28"/>
          <w:szCs w:val="28"/>
          <w:lang w:val="uk-UA"/>
        </w:rPr>
        <w:t xml:space="preserve">. Підсумковий контроль – </w:t>
      </w:r>
      <w:r w:rsidR="00B02BFF">
        <w:rPr>
          <w:rFonts w:ascii="Times New Roman" w:hAnsi="Times New Roman" w:cs="Times New Roman"/>
          <w:sz w:val="28"/>
          <w:szCs w:val="28"/>
          <w:lang w:val="uk-UA"/>
        </w:rPr>
        <w:t xml:space="preserve"> </w:t>
      </w:r>
      <w:r w:rsidR="00845639">
        <w:rPr>
          <w:rFonts w:ascii="Times New Roman" w:hAnsi="Times New Roman" w:cs="Times New Roman"/>
          <w:sz w:val="28"/>
          <w:szCs w:val="28"/>
          <w:lang w:val="uk-UA"/>
        </w:rPr>
        <w:t>іспит</w:t>
      </w:r>
      <w:r w:rsidR="00E2557B">
        <w:rPr>
          <w:rFonts w:ascii="Times New Roman" w:hAnsi="Times New Roman" w:cs="Times New Roman"/>
          <w:sz w:val="28"/>
          <w:szCs w:val="28"/>
          <w:lang w:val="uk-UA"/>
        </w:rPr>
        <w:t>.</w:t>
      </w:r>
    </w:p>
    <w:p w14:paraId="4948C8E7" w14:textId="77777777" w:rsidR="008B3C7F" w:rsidRDefault="008B3C7F" w:rsidP="008B3C7F">
      <w:pPr>
        <w:spacing w:after="0"/>
        <w:ind w:firstLine="709"/>
        <w:jc w:val="both"/>
        <w:rPr>
          <w:rFonts w:ascii="Times New Roman" w:hAnsi="Times New Roman" w:cs="Times New Roman"/>
          <w:sz w:val="28"/>
          <w:szCs w:val="28"/>
          <w:lang w:val="uk-UA"/>
        </w:rPr>
      </w:pPr>
    </w:p>
    <w:p w14:paraId="08502E5F" w14:textId="77777777" w:rsidR="008B3C7F" w:rsidRPr="008B3C7F" w:rsidRDefault="008B3C7F" w:rsidP="008B3C7F">
      <w:pPr>
        <w:spacing w:after="0"/>
        <w:ind w:firstLine="709"/>
        <w:jc w:val="center"/>
        <w:rPr>
          <w:rFonts w:ascii="Times New Roman" w:hAnsi="Times New Roman" w:cs="Times New Roman"/>
          <w:b/>
          <w:color w:val="2F5496" w:themeColor="accent5" w:themeShade="BF"/>
          <w:sz w:val="28"/>
          <w:szCs w:val="28"/>
          <w:lang w:val="uk-UA"/>
        </w:rPr>
      </w:pPr>
      <w:r w:rsidRPr="008B3C7F">
        <w:rPr>
          <w:rFonts w:ascii="Times New Roman" w:hAnsi="Times New Roman" w:cs="Times New Roman"/>
          <w:b/>
          <w:color w:val="2F5496" w:themeColor="accent5" w:themeShade="BF"/>
          <w:sz w:val="28"/>
          <w:szCs w:val="28"/>
          <w:lang w:val="uk-UA"/>
        </w:rPr>
        <w:t>ПРЕРЕКВІЗІТИ І П</w:t>
      </w:r>
      <w:r w:rsidR="00376C23">
        <w:rPr>
          <w:rFonts w:ascii="Times New Roman" w:hAnsi="Times New Roman" w:cs="Times New Roman"/>
          <w:b/>
          <w:color w:val="2F5496" w:themeColor="accent5" w:themeShade="BF"/>
          <w:sz w:val="28"/>
          <w:szCs w:val="28"/>
          <w:lang w:val="uk-UA"/>
        </w:rPr>
        <w:t>ОСТРЕКВІЗИТИ НАВЧАЛЬНОЇ ДИСЦИПЛІНИ</w:t>
      </w:r>
    </w:p>
    <w:p w14:paraId="70B9C601" w14:textId="71A0EEE6" w:rsidR="00647151" w:rsidRPr="00647151" w:rsidRDefault="00647151" w:rsidP="0064715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Pr="00647151">
        <w:rPr>
          <w:rFonts w:ascii="Times New Roman" w:eastAsia="Calibri" w:hAnsi="Times New Roman" w:cs="Times New Roman"/>
          <w:sz w:val="28"/>
          <w:szCs w:val="28"/>
          <w:lang w:val="uk-UA"/>
        </w:rPr>
        <w:t>ри вивченні даної дисципліни використовуються знання, отримані з таких дисциплін (</w:t>
      </w:r>
      <w:proofErr w:type="spellStart"/>
      <w:r w:rsidRPr="00647151">
        <w:rPr>
          <w:rFonts w:ascii="Times New Roman" w:eastAsia="Calibri" w:hAnsi="Times New Roman" w:cs="Times New Roman"/>
          <w:sz w:val="28"/>
          <w:szCs w:val="28"/>
          <w:lang w:val="uk-UA"/>
        </w:rPr>
        <w:t>пререквізитів</w:t>
      </w:r>
      <w:proofErr w:type="spellEnd"/>
      <w:r w:rsidRPr="00647151">
        <w:rPr>
          <w:rFonts w:ascii="Times New Roman" w:eastAsia="Calibri" w:hAnsi="Times New Roman" w:cs="Times New Roman"/>
          <w:sz w:val="28"/>
          <w:szCs w:val="28"/>
          <w:lang w:val="uk-UA"/>
        </w:rPr>
        <w:t>): «Математичні задачі електроенергетики» , «Фізика», «Електротехнічні матеріали», «Електричні машини», «Основи електропостачання».</w:t>
      </w:r>
    </w:p>
    <w:p w14:paraId="21EE0941" w14:textId="7D8002CB" w:rsidR="00647151" w:rsidRPr="00647151" w:rsidRDefault="00647151" w:rsidP="0064715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647151">
        <w:rPr>
          <w:rFonts w:ascii="Times New Roman" w:eastAsia="Calibri" w:hAnsi="Times New Roman" w:cs="Times New Roman"/>
          <w:sz w:val="28"/>
          <w:szCs w:val="28"/>
          <w:lang w:val="uk-UA"/>
        </w:rPr>
        <w:t>сновні положення навчальної дисципліни мають застосовуватися при вивченні таких дисциплін (</w:t>
      </w:r>
      <w:proofErr w:type="spellStart"/>
      <w:r w:rsidRPr="00647151">
        <w:rPr>
          <w:rFonts w:ascii="Times New Roman" w:eastAsia="Calibri" w:hAnsi="Times New Roman" w:cs="Times New Roman"/>
          <w:sz w:val="28"/>
          <w:szCs w:val="28"/>
          <w:lang w:val="uk-UA"/>
        </w:rPr>
        <w:t>постреквізитів</w:t>
      </w:r>
      <w:proofErr w:type="spellEnd"/>
      <w:r w:rsidRPr="00647151">
        <w:rPr>
          <w:rFonts w:ascii="Times New Roman" w:eastAsia="Calibri" w:hAnsi="Times New Roman" w:cs="Times New Roman"/>
          <w:sz w:val="28"/>
          <w:szCs w:val="28"/>
          <w:lang w:val="uk-UA"/>
        </w:rPr>
        <w:t xml:space="preserve">): «Оптимізація систем енергопостачання та енергозбереження», «Релейний захист і протиаварійна автоматика». </w:t>
      </w:r>
    </w:p>
    <w:p w14:paraId="50329846" w14:textId="77777777" w:rsidR="004D3947" w:rsidRDefault="004D3947" w:rsidP="004D3947">
      <w:pPr>
        <w:spacing w:after="0"/>
        <w:ind w:firstLine="709"/>
        <w:jc w:val="both"/>
        <w:rPr>
          <w:rFonts w:ascii="Times New Roman" w:hAnsi="Times New Roman" w:cs="Times New Roman"/>
          <w:sz w:val="28"/>
          <w:szCs w:val="28"/>
          <w:lang w:val="uk-UA"/>
        </w:rPr>
      </w:pPr>
    </w:p>
    <w:p w14:paraId="3C49571C" w14:textId="77777777" w:rsidR="00376C23" w:rsidRP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ХАРАКТЕРИСТИКА НАВЧАЛЬНОЇ ДИСЦИПЛІНИ</w:t>
      </w:r>
    </w:p>
    <w:p w14:paraId="649FAA3B" w14:textId="5D9060D4" w:rsid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Призначення навчальної дисципліни</w:t>
      </w:r>
    </w:p>
    <w:p w14:paraId="06DF9124" w14:textId="77777777" w:rsidR="00E75074" w:rsidRPr="00376C23" w:rsidRDefault="00E75074" w:rsidP="00376C23">
      <w:pPr>
        <w:spacing w:after="0"/>
        <w:ind w:firstLine="709"/>
        <w:jc w:val="center"/>
        <w:rPr>
          <w:rFonts w:ascii="Times New Roman" w:hAnsi="Times New Roman" w:cs="Times New Roman"/>
          <w:b/>
          <w:color w:val="2F5496" w:themeColor="accent5" w:themeShade="BF"/>
          <w:sz w:val="28"/>
          <w:szCs w:val="28"/>
          <w:lang w:val="uk-UA"/>
        </w:rPr>
      </w:pPr>
    </w:p>
    <w:p w14:paraId="3F6182A1" w14:textId="77777777" w:rsidR="00C921AB" w:rsidRPr="00C921AB" w:rsidRDefault="00C921AB" w:rsidP="00C921AB">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val="uk-UA" w:eastAsia="ru-RU"/>
        </w:rPr>
      </w:pPr>
      <w:r w:rsidRPr="00C921AB">
        <w:rPr>
          <w:rFonts w:ascii="Times New Roman" w:eastAsia="Times New Roman" w:hAnsi="Times New Roman" w:cs="Times New Roman"/>
          <w:color w:val="000000"/>
          <w:sz w:val="28"/>
          <w:szCs w:val="28"/>
          <w:lang w:val="uk-UA" w:eastAsia="ru-RU"/>
        </w:rPr>
        <w:t xml:space="preserve">Забезпечити умови формування і розвитку бакалаврами програмних </w:t>
      </w:r>
      <w:proofErr w:type="spellStart"/>
      <w:r w:rsidRPr="00C921AB">
        <w:rPr>
          <w:rFonts w:ascii="Times New Roman" w:eastAsia="Times New Roman" w:hAnsi="Times New Roman" w:cs="Times New Roman"/>
          <w:color w:val="000000"/>
          <w:sz w:val="28"/>
          <w:szCs w:val="28"/>
          <w:lang w:val="uk-UA" w:eastAsia="ru-RU"/>
        </w:rPr>
        <w:t>компетентностей</w:t>
      </w:r>
      <w:proofErr w:type="spellEnd"/>
      <w:r w:rsidRPr="00C921AB">
        <w:rPr>
          <w:rFonts w:ascii="Times New Roman" w:eastAsia="Times New Roman" w:hAnsi="Times New Roman" w:cs="Times New Roman"/>
          <w:color w:val="000000"/>
          <w:sz w:val="28"/>
          <w:szCs w:val="28"/>
          <w:lang w:val="uk-UA" w:eastAsia="ru-RU"/>
        </w:rPr>
        <w:t xml:space="preserve">, що дозволять їм оволодіти основними знаннями, вміннями, </w:t>
      </w:r>
      <w:r w:rsidRPr="00C921AB">
        <w:rPr>
          <w:rFonts w:ascii="Times New Roman" w:eastAsia="Times New Roman" w:hAnsi="Times New Roman" w:cs="Times New Roman"/>
          <w:color w:val="000000"/>
          <w:sz w:val="28"/>
          <w:szCs w:val="28"/>
          <w:lang w:val="uk-UA" w:eastAsia="ru-RU"/>
        </w:rPr>
        <w:lastRenderedPageBreak/>
        <w:t xml:space="preserve">навичками, необхідними для подальшої професійної та </w:t>
      </w:r>
      <w:proofErr w:type="spellStart"/>
      <w:r w:rsidRPr="00C921AB">
        <w:rPr>
          <w:rFonts w:ascii="Times New Roman" w:eastAsia="Times New Roman" w:hAnsi="Times New Roman" w:cs="Times New Roman"/>
          <w:color w:val="000000"/>
          <w:sz w:val="28"/>
          <w:szCs w:val="28"/>
          <w:lang w:val="uk-UA" w:eastAsia="ru-RU"/>
        </w:rPr>
        <w:t>професійно</w:t>
      </w:r>
      <w:proofErr w:type="spellEnd"/>
      <w:r w:rsidRPr="00C921AB">
        <w:rPr>
          <w:rFonts w:ascii="Times New Roman" w:eastAsia="Times New Roman" w:hAnsi="Times New Roman" w:cs="Times New Roman"/>
          <w:color w:val="000000"/>
          <w:sz w:val="28"/>
          <w:szCs w:val="28"/>
          <w:lang w:val="uk-UA" w:eastAsia="ru-RU"/>
        </w:rPr>
        <w:t>-наукової діяльності.</w:t>
      </w:r>
    </w:p>
    <w:p w14:paraId="2D1AC430" w14:textId="77777777" w:rsidR="00D25FED" w:rsidRDefault="00D25FED" w:rsidP="00376C23">
      <w:pPr>
        <w:spacing w:after="0"/>
        <w:jc w:val="center"/>
        <w:rPr>
          <w:rFonts w:ascii="Times New Roman" w:hAnsi="Times New Roman" w:cs="Times New Roman"/>
          <w:b/>
          <w:color w:val="2F5496" w:themeColor="accent5" w:themeShade="BF"/>
          <w:sz w:val="28"/>
          <w:szCs w:val="28"/>
          <w:lang w:val="uk-UA"/>
        </w:rPr>
      </w:pPr>
    </w:p>
    <w:p w14:paraId="658CAE87" w14:textId="54A084FD" w:rsidR="00376C23" w:rsidRPr="00376C23" w:rsidRDefault="00376C23" w:rsidP="00376C23">
      <w:pPr>
        <w:spacing w:after="0"/>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Мета вивчення навчальної дисципліни</w:t>
      </w:r>
    </w:p>
    <w:p w14:paraId="2A066954" w14:textId="4928BC57" w:rsidR="00647151" w:rsidRPr="00647151" w:rsidRDefault="005336CC" w:rsidP="00647151">
      <w:pPr>
        <w:rPr>
          <w:rFonts w:ascii="Times New Roman" w:hAnsi="Times New Roman"/>
          <w:sz w:val="28"/>
          <w:szCs w:val="28"/>
          <w:lang w:val="uk-UA"/>
        </w:rPr>
      </w:pPr>
      <w:r>
        <w:rPr>
          <w:rFonts w:ascii="Times New Roman" w:hAnsi="Times New Roman"/>
          <w:sz w:val="28"/>
          <w:szCs w:val="28"/>
          <w:lang w:val="uk-UA"/>
        </w:rPr>
        <w:t xml:space="preserve">          </w:t>
      </w:r>
      <w:r w:rsidR="00E75074" w:rsidRPr="00E75074">
        <w:rPr>
          <w:rFonts w:ascii="Times New Roman" w:hAnsi="Times New Roman"/>
          <w:sz w:val="28"/>
          <w:szCs w:val="28"/>
          <w:lang w:val="uk-UA"/>
        </w:rPr>
        <w:t xml:space="preserve">Мета викладання навчальної дисципліни - </w:t>
      </w:r>
      <w:r w:rsidR="00647151" w:rsidRPr="00647151">
        <w:rPr>
          <w:rFonts w:ascii="Times New Roman" w:hAnsi="Times New Roman"/>
          <w:sz w:val="28"/>
          <w:szCs w:val="28"/>
          <w:lang w:val="uk-UA"/>
        </w:rPr>
        <w:t xml:space="preserve">полягає в набутті студентами знань та вмінь, пов’язаних з формування у студентів уявлення щодо фізичних процесів в електричних колах і електричних приладах, засвоєння сучасних методів аналізу електричних кіл та електричних </w:t>
      </w:r>
      <w:proofErr w:type="spellStart"/>
      <w:r w:rsidR="00647151" w:rsidRPr="00647151">
        <w:rPr>
          <w:rFonts w:ascii="Times New Roman" w:hAnsi="Times New Roman"/>
          <w:sz w:val="28"/>
          <w:szCs w:val="28"/>
          <w:lang w:val="uk-UA"/>
        </w:rPr>
        <w:t>арпаратів</w:t>
      </w:r>
      <w:proofErr w:type="spellEnd"/>
      <w:r w:rsidR="00647151" w:rsidRPr="00647151">
        <w:rPr>
          <w:rFonts w:ascii="Times New Roman" w:hAnsi="Times New Roman"/>
          <w:sz w:val="28"/>
          <w:szCs w:val="28"/>
          <w:lang w:val="uk-UA"/>
        </w:rPr>
        <w:t xml:space="preserve"> станцій та підстанцій, опанування базою знань для вивчення та розробки різних засобів електротехніки та електричних апаратів.</w:t>
      </w:r>
    </w:p>
    <w:p w14:paraId="3A19C171" w14:textId="53037F2D" w:rsidR="004D3947" w:rsidRDefault="004D3947" w:rsidP="00E75074">
      <w:pPr>
        <w:spacing w:after="0"/>
        <w:ind w:firstLine="709"/>
        <w:jc w:val="both"/>
        <w:rPr>
          <w:rFonts w:ascii="Times New Roman" w:hAnsi="Times New Roman"/>
          <w:sz w:val="28"/>
          <w:szCs w:val="28"/>
          <w:lang w:val="uk-UA"/>
        </w:rPr>
      </w:pPr>
    </w:p>
    <w:p w14:paraId="340703C3" w14:textId="28A7231D" w:rsidR="00376C23" w:rsidRPr="00376C23" w:rsidRDefault="00376C23" w:rsidP="00376C23">
      <w:pPr>
        <w:spacing w:after="0"/>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За</w:t>
      </w:r>
      <w:r w:rsidR="00E2557B">
        <w:rPr>
          <w:rFonts w:ascii="Times New Roman" w:hAnsi="Times New Roman" w:cs="Times New Roman"/>
          <w:b/>
          <w:color w:val="2F5496" w:themeColor="accent5" w:themeShade="BF"/>
          <w:sz w:val="28"/>
          <w:szCs w:val="28"/>
          <w:lang w:val="uk-UA"/>
        </w:rPr>
        <w:t>вдання</w:t>
      </w:r>
      <w:r w:rsidRPr="00376C23">
        <w:rPr>
          <w:rFonts w:ascii="Times New Roman" w:hAnsi="Times New Roman" w:cs="Times New Roman"/>
          <w:b/>
          <w:color w:val="2F5496" w:themeColor="accent5" w:themeShade="BF"/>
          <w:sz w:val="28"/>
          <w:szCs w:val="28"/>
          <w:lang w:val="uk-UA"/>
        </w:rPr>
        <w:t xml:space="preserve"> вивчення дисципліни</w:t>
      </w:r>
    </w:p>
    <w:p w14:paraId="12DB4A28" w14:textId="77777777" w:rsidR="00647151" w:rsidRPr="00647151" w:rsidRDefault="00647151" w:rsidP="00647151">
      <w:pPr>
        <w:spacing w:after="0" w:line="276" w:lineRule="auto"/>
        <w:ind w:firstLine="720"/>
        <w:contextualSpacing/>
        <w:jc w:val="both"/>
        <w:rPr>
          <w:rFonts w:ascii="Times New Roman" w:eastAsia="Calibri" w:hAnsi="Times New Roman" w:cs="Times New Roman"/>
          <w:sz w:val="28"/>
          <w:szCs w:val="28"/>
          <w:lang w:val="uk-UA"/>
        </w:rPr>
      </w:pPr>
      <w:r w:rsidRPr="00647151">
        <w:rPr>
          <w:rFonts w:ascii="Times New Roman" w:eastAsia="Calibri" w:hAnsi="Times New Roman" w:cs="Times New Roman"/>
          <w:sz w:val="28"/>
          <w:szCs w:val="28"/>
          <w:lang w:val="uk-UA"/>
        </w:rPr>
        <w:t xml:space="preserve">Забезпечити умови формування і розвитку бакалаврами програмних </w:t>
      </w:r>
      <w:proofErr w:type="spellStart"/>
      <w:r w:rsidRPr="00647151">
        <w:rPr>
          <w:rFonts w:ascii="Times New Roman" w:eastAsia="Calibri" w:hAnsi="Times New Roman" w:cs="Times New Roman"/>
          <w:sz w:val="28"/>
          <w:szCs w:val="28"/>
          <w:lang w:val="uk-UA"/>
        </w:rPr>
        <w:t>компетентностей</w:t>
      </w:r>
      <w:proofErr w:type="spellEnd"/>
      <w:r w:rsidRPr="00647151">
        <w:rPr>
          <w:rFonts w:ascii="Times New Roman" w:eastAsia="Calibri" w:hAnsi="Times New Roman" w:cs="Times New Roman"/>
          <w:sz w:val="28"/>
          <w:szCs w:val="28"/>
          <w:lang w:val="uk-UA"/>
        </w:rPr>
        <w:t xml:space="preserve">, що дозволять їм оволодіти основними знаннями, вміннями, навичками, необхідними для подальшої професійної та </w:t>
      </w:r>
      <w:proofErr w:type="spellStart"/>
      <w:r w:rsidRPr="00647151">
        <w:rPr>
          <w:rFonts w:ascii="Times New Roman" w:eastAsia="Calibri" w:hAnsi="Times New Roman" w:cs="Times New Roman"/>
          <w:sz w:val="28"/>
          <w:szCs w:val="28"/>
          <w:lang w:val="uk-UA"/>
        </w:rPr>
        <w:t>професійно</w:t>
      </w:r>
      <w:proofErr w:type="spellEnd"/>
      <w:r w:rsidRPr="00647151">
        <w:rPr>
          <w:rFonts w:ascii="Times New Roman" w:eastAsia="Calibri" w:hAnsi="Times New Roman" w:cs="Times New Roman"/>
          <w:sz w:val="28"/>
          <w:szCs w:val="28"/>
          <w:lang w:val="uk-UA"/>
        </w:rPr>
        <w:t>-наукової діяльності.</w:t>
      </w:r>
    </w:p>
    <w:p w14:paraId="3B8901BC" w14:textId="1F0EB8FB" w:rsidR="00376C23" w:rsidRPr="00376C23" w:rsidRDefault="00376C23" w:rsidP="00376C23">
      <w:pPr>
        <w:spacing w:after="0"/>
        <w:ind w:firstLine="709"/>
        <w:jc w:val="both"/>
        <w:rPr>
          <w:rFonts w:ascii="Times New Roman" w:hAnsi="Times New Roman" w:cs="Times New Roman"/>
          <w:sz w:val="28"/>
          <w:szCs w:val="28"/>
          <w:lang w:val="uk-UA"/>
        </w:rPr>
      </w:pPr>
      <w:r w:rsidRPr="00376C23">
        <w:rPr>
          <w:rFonts w:ascii="Times New Roman" w:hAnsi="Times New Roman" w:cs="Times New Roman"/>
          <w:sz w:val="28"/>
          <w:szCs w:val="28"/>
          <w:lang w:val="uk-UA"/>
        </w:rPr>
        <w:t>У результаті вивчення навчальної дисципліни здобувач повинен сформувати такі програмні компетентності:</w:t>
      </w:r>
    </w:p>
    <w:p w14:paraId="6CBF49CA" w14:textId="7057243E" w:rsidR="00647151" w:rsidRPr="00647151" w:rsidRDefault="00647151" w:rsidP="00647151">
      <w:pPr>
        <w:spacing w:after="0"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І</w:t>
      </w:r>
      <w:r w:rsidRPr="00647151">
        <w:rPr>
          <w:rFonts w:ascii="Times New Roman" w:eastAsia="Times New Roman" w:hAnsi="Times New Roman" w:cs="Times New Roman"/>
          <w:i/>
          <w:sz w:val="28"/>
          <w:szCs w:val="28"/>
          <w:lang w:val="uk-UA" w:eastAsia="ru-RU"/>
        </w:rPr>
        <w:t>нтегральні компетентності</w:t>
      </w:r>
      <w:r w:rsidRPr="00647151">
        <w:rPr>
          <w:rFonts w:ascii="Times New Roman" w:eastAsia="Times New Roman" w:hAnsi="Times New Roman" w:cs="Times New Roman"/>
          <w:sz w:val="28"/>
          <w:szCs w:val="28"/>
          <w:lang w:val="uk-UA" w:eastAsia="ru-RU"/>
        </w:rPr>
        <w:t xml:space="preserve"> (ІК)</w:t>
      </w:r>
      <w:r w:rsidRPr="00647151">
        <w:rPr>
          <w:rFonts w:ascii="Times New Roman" w:eastAsia="Times New Roman" w:hAnsi="Times New Roman" w:cs="Times New Roman"/>
          <w:sz w:val="28"/>
          <w:szCs w:val="24"/>
          <w:lang w:val="uk-UA" w:eastAsia="ru-RU"/>
        </w:rPr>
        <w:t xml:space="preserve"> </w:t>
      </w:r>
      <w:r w:rsidRPr="00647151">
        <w:rPr>
          <w:rFonts w:ascii="Times New Roman" w:eastAsia="Times New Roman" w:hAnsi="Times New Roman" w:cs="Times New Roman"/>
          <w:sz w:val="28"/>
          <w:szCs w:val="28"/>
          <w:lang w:val="uk-UA" w:eastAsia="ru-RU"/>
        </w:rPr>
        <w:t>Здатність розв’язувати складні спеціалізовані задачі та практичні проблеми у галузі комп’ютерних наук або у процесі навчання, що передбачає застосування теорій та методів комп’ютерних наук, інформаційних технологій.</w:t>
      </w:r>
    </w:p>
    <w:p w14:paraId="017EB7EF" w14:textId="1DCEDAC4" w:rsidR="00647151" w:rsidRPr="00647151" w:rsidRDefault="008F18E2" w:rsidP="00647151">
      <w:pPr>
        <w:widowControl w:val="0"/>
        <w:spacing w:after="0" w:line="276" w:lineRule="auto"/>
        <w:ind w:right="103"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З</w:t>
      </w:r>
      <w:r w:rsidR="00647151" w:rsidRPr="00647151">
        <w:rPr>
          <w:rFonts w:ascii="Times New Roman" w:eastAsia="Times New Roman" w:hAnsi="Times New Roman" w:cs="Times New Roman"/>
          <w:i/>
          <w:sz w:val="28"/>
          <w:szCs w:val="28"/>
          <w:lang w:val="uk-UA" w:eastAsia="ru-RU"/>
        </w:rPr>
        <w:t>агальні компетентності (ЗК):</w:t>
      </w:r>
      <w:r w:rsidR="00647151" w:rsidRPr="00647151">
        <w:rPr>
          <w:rFonts w:ascii="Times New Roman" w:eastAsia="Times New Roman" w:hAnsi="Times New Roman" w:cs="Times New Roman"/>
          <w:sz w:val="28"/>
          <w:szCs w:val="28"/>
          <w:lang w:val="uk-UA" w:eastAsia="ru-RU"/>
        </w:rPr>
        <w:t xml:space="preserve"> </w:t>
      </w:r>
    </w:p>
    <w:p w14:paraId="7562F9E7" w14:textId="77777777" w:rsidR="00647151" w:rsidRPr="00647151" w:rsidRDefault="00647151" w:rsidP="00647151">
      <w:pPr>
        <w:widowControl w:val="0"/>
        <w:spacing w:after="0" w:line="276" w:lineRule="auto"/>
        <w:ind w:firstLine="709"/>
        <w:jc w:val="both"/>
        <w:rPr>
          <w:rFonts w:ascii="Times New Roman" w:eastAsia="Times New Roman" w:hAnsi="Times New Roman" w:cs="Times New Roman"/>
          <w:sz w:val="28"/>
          <w:szCs w:val="28"/>
          <w:lang w:val="uk-UA" w:eastAsia="ru-RU"/>
        </w:rPr>
      </w:pPr>
      <w:r w:rsidRPr="00647151">
        <w:rPr>
          <w:rFonts w:ascii="Times New Roman" w:eastAsia="Times New Roman" w:hAnsi="Times New Roman" w:cs="Times New Roman"/>
          <w:sz w:val="28"/>
          <w:szCs w:val="28"/>
          <w:lang w:val="uk-UA" w:eastAsia="ru-RU"/>
        </w:rPr>
        <w:t>ЗК2. Здатність застосовувати знання у практичних ситуаціях.</w:t>
      </w:r>
    </w:p>
    <w:p w14:paraId="711A07F4" w14:textId="77777777" w:rsidR="00647151" w:rsidRPr="00647151" w:rsidRDefault="00647151" w:rsidP="00647151">
      <w:pPr>
        <w:widowControl w:val="0"/>
        <w:spacing w:after="0" w:line="276" w:lineRule="auto"/>
        <w:ind w:firstLine="709"/>
        <w:jc w:val="both"/>
        <w:rPr>
          <w:rFonts w:ascii="Times New Roman" w:eastAsia="Times New Roman" w:hAnsi="Times New Roman" w:cs="Times New Roman"/>
          <w:sz w:val="28"/>
          <w:szCs w:val="28"/>
          <w:lang w:val="uk-UA" w:eastAsia="ru-RU"/>
        </w:rPr>
      </w:pPr>
      <w:r w:rsidRPr="00647151">
        <w:rPr>
          <w:rFonts w:ascii="Times New Roman" w:eastAsia="Times New Roman" w:hAnsi="Times New Roman" w:cs="Times New Roman"/>
          <w:sz w:val="28"/>
          <w:szCs w:val="28"/>
          <w:lang w:val="uk-UA" w:eastAsia="ru-RU"/>
        </w:rPr>
        <w:t xml:space="preserve">ЗК11. Здатність приймати обґрунтовані рішення. </w:t>
      </w:r>
    </w:p>
    <w:p w14:paraId="0EB01CBF" w14:textId="77777777" w:rsidR="00647151" w:rsidRPr="00647151" w:rsidRDefault="00647151" w:rsidP="00647151">
      <w:pPr>
        <w:widowControl w:val="0"/>
        <w:spacing w:after="0" w:line="276" w:lineRule="auto"/>
        <w:ind w:firstLine="709"/>
        <w:jc w:val="both"/>
        <w:rPr>
          <w:rFonts w:ascii="Times New Roman" w:eastAsia="Times New Roman" w:hAnsi="Times New Roman" w:cs="Times New Roman"/>
          <w:sz w:val="28"/>
          <w:szCs w:val="28"/>
          <w:lang w:val="uk-UA" w:eastAsia="ru-RU"/>
        </w:rPr>
      </w:pPr>
      <w:r w:rsidRPr="00647151">
        <w:rPr>
          <w:rFonts w:ascii="Times New Roman" w:eastAsia="Times New Roman" w:hAnsi="Times New Roman" w:cs="Times New Roman"/>
          <w:sz w:val="28"/>
          <w:szCs w:val="28"/>
          <w:lang w:val="uk-UA" w:eastAsia="ru-RU"/>
        </w:rPr>
        <w:t>ЗК10. Здатність бути критичним і самокритичним.</w:t>
      </w:r>
    </w:p>
    <w:p w14:paraId="154B7DAB" w14:textId="7D6DCDC2" w:rsidR="00647151" w:rsidRPr="00647151" w:rsidRDefault="008F18E2" w:rsidP="00647151">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Calibri" w:hAnsi="Times New Roman" w:cs="Times New Roman"/>
          <w:i/>
          <w:iCs/>
          <w:color w:val="000000"/>
          <w:sz w:val="28"/>
          <w:szCs w:val="28"/>
          <w:lang w:val="uk-UA" w:eastAsia="uk-UA" w:bidi="uk-UA"/>
        </w:rPr>
        <w:t>С</w:t>
      </w:r>
      <w:r w:rsidR="00647151" w:rsidRPr="00647151">
        <w:rPr>
          <w:rFonts w:ascii="Times New Roman" w:eastAsia="Calibri" w:hAnsi="Times New Roman" w:cs="Times New Roman"/>
          <w:i/>
          <w:iCs/>
          <w:color w:val="000000"/>
          <w:sz w:val="28"/>
          <w:szCs w:val="28"/>
          <w:lang w:val="uk-UA" w:eastAsia="uk-UA" w:bidi="uk-UA"/>
        </w:rPr>
        <w:t>пеціальні (фахові) компетентності (ФК)</w:t>
      </w:r>
      <w:r w:rsidR="00647151" w:rsidRPr="00647151">
        <w:rPr>
          <w:rFonts w:ascii="Times New Roman" w:eastAsia="Times New Roman" w:hAnsi="Times New Roman" w:cs="Times New Roman"/>
          <w:color w:val="000000"/>
          <w:sz w:val="28"/>
          <w:szCs w:val="28"/>
          <w:lang w:val="uk-UA" w:eastAsia="uk-UA" w:bidi="uk-UA"/>
        </w:rPr>
        <w:t>:</w:t>
      </w:r>
    </w:p>
    <w:p w14:paraId="0C20B808" w14:textId="77777777" w:rsidR="00647151" w:rsidRPr="00647151" w:rsidRDefault="00647151" w:rsidP="00647151">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647151">
        <w:rPr>
          <w:rFonts w:ascii="Times New Roman" w:eastAsia="Times New Roman" w:hAnsi="Times New Roman" w:cs="Times New Roman"/>
          <w:sz w:val="28"/>
          <w:szCs w:val="24"/>
          <w:lang w:val="uk-UA" w:eastAsia="ru-RU"/>
        </w:rPr>
        <w:t>СК3. Здатність до логічного мислення, побудови логічних висновків, використання формальних мов і моделей алгоритмічних обчислень, проектування, розроблення й аналізу алгоритмів, оцінювання їх ефективності та складності, розв’язності та нерозв’язності алгоритмічних проблем для адекватного моделювання предметних областей і створення програмних та інформаційних систем.</w:t>
      </w:r>
    </w:p>
    <w:p w14:paraId="5E40B324" w14:textId="77777777" w:rsidR="00647151" w:rsidRPr="00647151" w:rsidRDefault="00647151" w:rsidP="00647151">
      <w:pPr>
        <w:widowControl w:val="0"/>
        <w:spacing w:after="0" w:line="276" w:lineRule="auto"/>
        <w:ind w:firstLine="709"/>
        <w:jc w:val="both"/>
        <w:rPr>
          <w:rFonts w:ascii="Times New Roman" w:eastAsia="Times New Roman" w:hAnsi="Times New Roman" w:cs="Times New Roman"/>
          <w:sz w:val="28"/>
          <w:szCs w:val="28"/>
          <w:lang w:val="uk-UA" w:eastAsia="ru-RU"/>
        </w:rPr>
      </w:pPr>
      <w:r w:rsidRPr="00647151">
        <w:rPr>
          <w:rFonts w:ascii="Times New Roman" w:eastAsia="Times New Roman" w:hAnsi="Times New Roman" w:cs="Times New Roman"/>
          <w:sz w:val="28"/>
          <w:szCs w:val="28"/>
          <w:lang w:val="uk-UA" w:eastAsia="ru-RU"/>
        </w:rPr>
        <w:t>СК6. Здатність до системного мислення, застосування методології системного аналізу для дослідження складних проблем різної природи, методів формалізації та розв’язування системних задач, що мають суперечливі цілі, невизначеності та ризики.</w:t>
      </w:r>
    </w:p>
    <w:p w14:paraId="73255AAB" w14:textId="353A7483" w:rsidR="00647151" w:rsidRPr="00647151" w:rsidRDefault="008F18E2" w:rsidP="00647151">
      <w:pPr>
        <w:widowControl w:val="0"/>
        <w:spacing w:after="0" w:line="276" w:lineRule="auto"/>
        <w:ind w:firstLine="709"/>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П</w:t>
      </w:r>
      <w:r w:rsidR="00647151" w:rsidRPr="00647151">
        <w:rPr>
          <w:rFonts w:ascii="Times New Roman" w:eastAsia="Times New Roman" w:hAnsi="Times New Roman" w:cs="Times New Roman"/>
          <w:i/>
          <w:sz w:val="28"/>
          <w:szCs w:val="28"/>
          <w:lang w:val="uk-UA" w:eastAsia="ru-RU"/>
        </w:rPr>
        <w:t>рограмні результати:</w:t>
      </w:r>
    </w:p>
    <w:p w14:paraId="7B145637" w14:textId="77777777" w:rsidR="00647151" w:rsidRPr="00647151" w:rsidRDefault="00647151" w:rsidP="00647151">
      <w:pPr>
        <w:widowControl w:val="0"/>
        <w:spacing w:after="0" w:line="276" w:lineRule="auto"/>
        <w:ind w:firstLine="709"/>
        <w:jc w:val="both"/>
        <w:rPr>
          <w:rFonts w:ascii="Times New Roman" w:eastAsia="Times New Roman" w:hAnsi="Times New Roman" w:cs="Times New Roman"/>
          <w:sz w:val="28"/>
          <w:szCs w:val="28"/>
          <w:lang w:val="uk-UA" w:eastAsia="ru-RU"/>
        </w:rPr>
      </w:pPr>
      <w:r w:rsidRPr="00647151">
        <w:rPr>
          <w:rFonts w:ascii="Times New Roman" w:eastAsia="Times New Roman" w:hAnsi="Times New Roman" w:cs="Times New Roman"/>
          <w:sz w:val="28"/>
          <w:szCs w:val="28"/>
          <w:lang w:val="uk-UA" w:eastAsia="ru-RU"/>
        </w:rPr>
        <w:t xml:space="preserve">РН1. Застосовувати знання основних форм і законів </w:t>
      </w:r>
      <w:proofErr w:type="spellStart"/>
      <w:r w:rsidRPr="00647151">
        <w:rPr>
          <w:rFonts w:ascii="Times New Roman" w:eastAsia="Times New Roman" w:hAnsi="Times New Roman" w:cs="Times New Roman"/>
          <w:sz w:val="28"/>
          <w:szCs w:val="28"/>
          <w:lang w:val="uk-UA" w:eastAsia="ru-RU"/>
        </w:rPr>
        <w:t>абстрактно</w:t>
      </w:r>
      <w:proofErr w:type="spellEnd"/>
      <w:r w:rsidRPr="00647151">
        <w:rPr>
          <w:rFonts w:ascii="Times New Roman" w:eastAsia="Times New Roman" w:hAnsi="Times New Roman" w:cs="Times New Roman"/>
          <w:sz w:val="28"/>
          <w:szCs w:val="28"/>
          <w:lang w:val="uk-UA" w:eastAsia="ru-RU"/>
        </w:rPr>
        <w:t xml:space="preserve">-логічного мислення, основ методології наукового пізнання, форм і методів </w:t>
      </w:r>
      <w:r w:rsidRPr="00647151">
        <w:rPr>
          <w:rFonts w:ascii="Times New Roman" w:eastAsia="Times New Roman" w:hAnsi="Times New Roman" w:cs="Times New Roman"/>
          <w:sz w:val="28"/>
          <w:szCs w:val="28"/>
          <w:lang w:val="uk-UA" w:eastAsia="ru-RU"/>
        </w:rPr>
        <w:lastRenderedPageBreak/>
        <w:t>вилучення, аналізу, обробки та синтезу інформації в предметній області комп'ютерних наук.</w:t>
      </w:r>
    </w:p>
    <w:p w14:paraId="563C852C" w14:textId="77777777" w:rsidR="00647151" w:rsidRPr="00647151" w:rsidRDefault="00647151" w:rsidP="00647151">
      <w:pPr>
        <w:widowControl w:val="0"/>
        <w:spacing w:after="0" w:line="276" w:lineRule="auto"/>
        <w:ind w:firstLine="709"/>
        <w:jc w:val="both"/>
        <w:rPr>
          <w:rFonts w:ascii="Times New Roman" w:eastAsia="Times New Roman" w:hAnsi="Times New Roman" w:cs="Times New Roman"/>
          <w:sz w:val="28"/>
          <w:szCs w:val="28"/>
          <w:lang w:val="uk-UA" w:eastAsia="ru-RU"/>
        </w:rPr>
      </w:pPr>
      <w:r w:rsidRPr="00647151">
        <w:rPr>
          <w:rFonts w:ascii="Times New Roman" w:eastAsia="Times New Roman" w:hAnsi="Times New Roman" w:cs="Times New Roman"/>
          <w:sz w:val="28"/>
          <w:szCs w:val="28"/>
          <w:lang w:val="uk-UA" w:eastAsia="ru-RU"/>
        </w:rPr>
        <w:t xml:space="preserve">РН3.здатність продемонструвати поглиблені знання методів, способів та технологій збору інформації з різних джерел, контент-аналізу документів, аналізу та обробки даних; Використовувати знання закономірностей випадкових явищ, їх властивостей та операцій над ними, моделей випадкових процесів та сучасних програмних середовищ для розв’язування задач статистичної обробки даних і побудови прогнозних моделей. </w:t>
      </w:r>
    </w:p>
    <w:p w14:paraId="16279D4D" w14:textId="77777777" w:rsidR="00C921AB" w:rsidRPr="00C921AB" w:rsidRDefault="00C921AB" w:rsidP="00C921AB">
      <w:pPr>
        <w:widowControl w:val="0"/>
        <w:spacing w:after="0" w:line="276" w:lineRule="auto"/>
        <w:ind w:firstLine="709"/>
        <w:jc w:val="both"/>
        <w:rPr>
          <w:rFonts w:ascii="Times New Roman" w:eastAsia="Times New Roman" w:hAnsi="Times New Roman" w:cs="Times New Roman"/>
          <w:sz w:val="28"/>
          <w:szCs w:val="28"/>
          <w:lang w:val="uk-UA" w:eastAsia="ru-RU"/>
        </w:rPr>
      </w:pPr>
      <w:r w:rsidRPr="00C921AB">
        <w:rPr>
          <w:rFonts w:ascii="Times New Roman" w:eastAsia="Times New Roman" w:hAnsi="Times New Roman" w:cs="Times New Roman"/>
          <w:sz w:val="28"/>
          <w:szCs w:val="28"/>
          <w:lang w:val="uk-UA" w:eastAsia="ru-RU"/>
        </w:rPr>
        <w:t>Вивчення даної дисципліни формує у здобувачів освіти соціальні навички (</w:t>
      </w:r>
      <w:proofErr w:type="spellStart"/>
      <w:r w:rsidRPr="00C921AB">
        <w:rPr>
          <w:rFonts w:ascii="Times New Roman" w:eastAsia="Times New Roman" w:hAnsi="Times New Roman" w:cs="Times New Roman"/>
          <w:sz w:val="28"/>
          <w:szCs w:val="28"/>
          <w:lang w:val="uk-UA" w:eastAsia="ru-RU"/>
        </w:rPr>
        <w:t>softskills</w:t>
      </w:r>
      <w:proofErr w:type="spellEnd"/>
      <w:r w:rsidRPr="00C921AB">
        <w:rPr>
          <w:rFonts w:ascii="Times New Roman" w:eastAsia="Times New Roman" w:hAnsi="Times New Roman" w:cs="Times New Roman"/>
          <w:sz w:val="28"/>
          <w:szCs w:val="28"/>
          <w:lang w:val="uk-UA" w:eastAsia="ru-RU"/>
        </w:rPr>
        <w:t xml:space="preserve">): </w:t>
      </w:r>
      <w:proofErr w:type="spellStart"/>
      <w:r w:rsidRPr="00C921AB">
        <w:rPr>
          <w:rFonts w:ascii="Times New Roman" w:eastAsia="Times New Roman" w:hAnsi="Times New Roman" w:cs="Times New Roman"/>
          <w:sz w:val="28"/>
          <w:szCs w:val="28"/>
          <w:lang w:val="uk-UA" w:eastAsia="ru-RU"/>
        </w:rPr>
        <w:t>комунікативність</w:t>
      </w:r>
      <w:proofErr w:type="spellEnd"/>
      <w:r w:rsidRPr="00C921AB">
        <w:rPr>
          <w:rFonts w:ascii="Times New Roman" w:eastAsia="Times New Roman" w:hAnsi="Times New Roman" w:cs="Times New Roman"/>
          <w:sz w:val="28"/>
          <w:szCs w:val="28"/>
          <w:lang w:val="uk-UA" w:eastAsia="ru-RU"/>
        </w:rPr>
        <w:t xml:space="preserve"> (реалізується через: метод роботи в парах та групах, метод самопрезентації), системне мислення (реалізується через: метод </w:t>
      </w:r>
      <w:proofErr w:type="spellStart"/>
      <w:r w:rsidRPr="00C921AB">
        <w:rPr>
          <w:rFonts w:ascii="Times New Roman" w:eastAsia="Times New Roman" w:hAnsi="Times New Roman" w:cs="Times New Roman"/>
          <w:sz w:val="28"/>
          <w:szCs w:val="28"/>
          <w:lang w:val="uk-UA" w:eastAsia="ru-RU"/>
        </w:rPr>
        <w:t>проєктів</w:t>
      </w:r>
      <w:proofErr w:type="spellEnd"/>
      <w:r w:rsidRPr="00C921AB">
        <w:rPr>
          <w:rFonts w:ascii="Times New Roman" w:eastAsia="Times New Roman" w:hAnsi="Times New Roman" w:cs="Times New Roman"/>
          <w:sz w:val="28"/>
          <w:szCs w:val="28"/>
          <w:lang w:val="uk-UA" w:eastAsia="ru-RU"/>
        </w:rPr>
        <w:t xml:space="preserve">), лідерські навички (реалізується через: робота в групах, метод </w:t>
      </w:r>
      <w:proofErr w:type="spellStart"/>
      <w:r w:rsidRPr="00C921AB">
        <w:rPr>
          <w:rFonts w:ascii="Times New Roman" w:eastAsia="Times New Roman" w:hAnsi="Times New Roman" w:cs="Times New Roman"/>
          <w:sz w:val="28"/>
          <w:szCs w:val="28"/>
          <w:lang w:val="uk-UA" w:eastAsia="ru-RU"/>
        </w:rPr>
        <w:t>проєктів</w:t>
      </w:r>
      <w:proofErr w:type="spellEnd"/>
      <w:r w:rsidRPr="00C921AB">
        <w:rPr>
          <w:rFonts w:ascii="Times New Roman" w:eastAsia="Times New Roman" w:hAnsi="Times New Roman" w:cs="Times New Roman"/>
          <w:sz w:val="28"/>
          <w:szCs w:val="28"/>
          <w:lang w:val="uk-UA" w:eastAsia="ru-RU"/>
        </w:rPr>
        <w:t>, метод самопрезентації.</w:t>
      </w:r>
    </w:p>
    <w:p w14:paraId="75839F9E" w14:textId="77777777" w:rsidR="00376C23" w:rsidRPr="00376C23" w:rsidRDefault="00376C23"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r w:rsidRPr="00376C23">
        <w:rPr>
          <w:rFonts w:ascii="Times New Roman" w:eastAsia="Calibri" w:hAnsi="Times New Roman" w:cs="Times New Roman"/>
          <w:b/>
          <w:color w:val="2F5496" w:themeColor="accent5" w:themeShade="BF"/>
          <w:sz w:val="28"/>
          <w:szCs w:val="28"/>
          <w:lang w:val="uk-UA"/>
        </w:rPr>
        <w:t>План вивчення навчальної дисципліни</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423"/>
        <w:gridCol w:w="1488"/>
        <w:gridCol w:w="1367"/>
        <w:gridCol w:w="9"/>
        <w:gridCol w:w="1431"/>
        <w:gridCol w:w="9"/>
        <w:gridCol w:w="10"/>
      </w:tblGrid>
      <w:tr w:rsidR="002B372F" w:rsidRPr="00B12D6D" w14:paraId="42F4B134" w14:textId="77777777" w:rsidTr="002B372F">
        <w:trPr>
          <w:gridAfter w:val="1"/>
          <w:wAfter w:w="10" w:type="dxa"/>
        </w:trPr>
        <w:tc>
          <w:tcPr>
            <w:tcW w:w="817" w:type="dxa"/>
            <w:vMerge w:val="restart"/>
            <w:shd w:val="clear" w:color="auto" w:fill="auto"/>
            <w:textDirection w:val="btLr"/>
            <w:vAlign w:val="center"/>
          </w:tcPr>
          <w:p w14:paraId="558F6835" w14:textId="77777777" w:rsidR="002B372F" w:rsidRPr="00B12D6D" w:rsidRDefault="002B372F" w:rsidP="005C0CBA">
            <w:pPr>
              <w:spacing w:after="0" w:line="240" w:lineRule="auto"/>
              <w:ind w:left="113" w:right="113"/>
              <w:jc w:val="center"/>
              <w:rPr>
                <w:rFonts w:ascii="Times New Roman" w:hAnsi="Times New Roman"/>
                <w:sz w:val="24"/>
                <w:szCs w:val="24"/>
                <w:lang w:val="uk-UA"/>
              </w:rPr>
            </w:pPr>
            <w:r w:rsidRPr="00B12D6D">
              <w:rPr>
                <w:rFonts w:ascii="Times New Roman" w:hAnsi="Times New Roman"/>
                <w:sz w:val="24"/>
                <w:szCs w:val="24"/>
                <w:lang w:val="uk-UA"/>
              </w:rPr>
              <w:t>Тиждень</w:t>
            </w:r>
          </w:p>
        </w:tc>
        <w:tc>
          <w:tcPr>
            <w:tcW w:w="4423" w:type="dxa"/>
            <w:vMerge w:val="restart"/>
            <w:shd w:val="clear" w:color="auto" w:fill="auto"/>
            <w:vAlign w:val="center"/>
          </w:tcPr>
          <w:p w14:paraId="799DA42C"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eastAsia="Times New Roman" w:hAnsi="Times New Roman"/>
                <w:bCs/>
                <w:iCs/>
                <w:color w:val="000000"/>
                <w:sz w:val="24"/>
                <w:szCs w:val="24"/>
                <w:lang w:val="uk-UA" w:eastAsia="ru-RU"/>
              </w:rPr>
              <w:t>Назви теми</w:t>
            </w:r>
          </w:p>
        </w:tc>
        <w:tc>
          <w:tcPr>
            <w:tcW w:w="2864" w:type="dxa"/>
            <w:gridSpan w:val="3"/>
            <w:shd w:val="clear" w:color="auto" w:fill="auto"/>
            <w:vAlign w:val="center"/>
          </w:tcPr>
          <w:p w14:paraId="2FB033E8"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Форми організації навчання та кількість годин</w:t>
            </w:r>
          </w:p>
        </w:tc>
        <w:tc>
          <w:tcPr>
            <w:tcW w:w="1440" w:type="dxa"/>
            <w:gridSpan w:val="2"/>
            <w:vMerge w:val="restart"/>
            <w:shd w:val="clear" w:color="auto" w:fill="auto"/>
            <w:vAlign w:val="center"/>
          </w:tcPr>
          <w:p w14:paraId="15C411F1"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Самостійна</w:t>
            </w:r>
          </w:p>
          <w:p w14:paraId="1DF1090B" w14:textId="77777777" w:rsidR="002B372F" w:rsidRPr="00B12D6D" w:rsidRDefault="002B372F" w:rsidP="005C0CBA">
            <w:pPr>
              <w:spacing w:after="0" w:line="240" w:lineRule="auto"/>
              <w:jc w:val="center"/>
              <w:rPr>
                <w:rFonts w:ascii="Times New Roman" w:hAnsi="Times New Roman"/>
                <w:sz w:val="24"/>
                <w:szCs w:val="24"/>
                <w:lang w:val="uk-UA"/>
              </w:rPr>
            </w:pPr>
            <w:r>
              <w:rPr>
                <w:rFonts w:ascii="Times New Roman" w:hAnsi="Times New Roman"/>
                <w:sz w:val="24"/>
                <w:szCs w:val="24"/>
                <w:lang w:val="uk-UA"/>
              </w:rPr>
              <w:t>р</w:t>
            </w:r>
            <w:r w:rsidRPr="00B12D6D">
              <w:rPr>
                <w:rFonts w:ascii="Times New Roman" w:hAnsi="Times New Roman"/>
                <w:sz w:val="24"/>
                <w:szCs w:val="24"/>
                <w:lang w:val="uk-UA"/>
              </w:rPr>
              <w:t>обота, кількість годин</w:t>
            </w:r>
          </w:p>
        </w:tc>
      </w:tr>
      <w:tr w:rsidR="002B372F" w:rsidRPr="00B12D6D" w14:paraId="3FB7631C" w14:textId="77777777" w:rsidTr="002B372F">
        <w:trPr>
          <w:gridAfter w:val="1"/>
          <w:wAfter w:w="10" w:type="dxa"/>
        </w:trPr>
        <w:tc>
          <w:tcPr>
            <w:tcW w:w="817" w:type="dxa"/>
            <w:vMerge/>
            <w:shd w:val="clear" w:color="auto" w:fill="auto"/>
          </w:tcPr>
          <w:p w14:paraId="403EF94C" w14:textId="77777777" w:rsidR="002B372F" w:rsidRPr="00B12D6D" w:rsidRDefault="002B372F" w:rsidP="005C0CBA">
            <w:pPr>
              <w:spacing w:after="0" w:line="240" w:lineRule="auto"/>
              <w:jc w:val="both"/>
              <w:rPr>
                <w:rFonts w:ascii="Times New Roman" w:hAnsi="Times New Roman"/>
                <w:sz w:val="24"/>
                <w:szCs w:val="24"/>
                <w:lang w:val="uk-UA"/>
              </w:rPr>
            </w:pPr>
          </w:p>
        </w:tc>
        <w:tc>
          <w:tcPr>
            <w:tcW w:w="4423" w:type="dxa"/>
            <w:vMerge/>
            <w:shd w:val="clear" w:color="auto" w:fill="auto"/>
          </w:tcPr>
          <w:p w14:paraId="4AEEB78B" w14:textId="77777777" w:rsidR="002B372F" w:rsidRPr="00B12D6D" w:rsidRDefault="002B372F" w:rsidP="005C0CBA">
            <w:pPr>
              <w:spacing w:after="0" w:line="240" w:lineRule="auto"/>
              <w:jc w:val="both"/>
              <w:rPr>
                <w:rFonts w:ascii="Times New Roman" w:hAnsi="Times New Roman"/>
                <w:sz w:val="24"/>
                <w:szCs w:val="24"/>
                <w:lang w:val="uk-UA"/>
              </w:rPr>
            </w:pPr>
          </w:p>
        </w:tc>
        <w:tc>
          <w:tcPr>
            <w:tcW w:w="1488" w:type="dxa"/>
            <w:shd w:val="clear" w:color="auto" w:fill="auto"/>
            <w:vAlign w:val="center"/>
          </w:tcPr>
          <w:p w14:paraId="43042EA8"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лекційні заняття</w:t>
            </w:r>
          </w:p>
        </w:tc>
        <w:tc>
          <w:tcPr>
            <w:tcW w:w="1376" w:type="dxa"/>
            <w:gridSpan w:val="2"/>
            <w:shd w:val="clear" w:color="auto" w:fill="auto"/>
            <w:vAlign w:val="center"/>
          </w:tcPr>
          <w:p w14:paraId="127EB0BC"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практичні</w:t>
            </w:r>
          </w:p>
          <w:p w14:paraId="214EDDA3"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заняття</w:t>
            </w:r>
          </w:p>
        </w:tc>
        <w:tc>
          <w:tcPr>
            <w:tcW w:w="1440" w:type="dxa"/>
            <w:gridSpan w:val="2"/>
            <w:vMerge/>
            <w:shd w:val="clear" w:color="auto" w:fill="auto"/>
          </w:tcPr>
          <w:p w14:paraId="699978AD" w14:textId="77777777" w:rsidR="002B372F" w:rsidRPr="00B12D6D" w:rsidRDefault="002B372F" w:rsidP="005C0CBA">
            <w:pPr>
              <w:spacing w:after="0" w:line="240" w:lineRule="auto"/>
              <w:jc w:val="both"/>
              <w:rPr>
                <w:rFonts w:ascii="Times New Roman" w:hAnsi="Times New Roman"/>
                <w:sz w:val="24"/>
                <w:szCs w:val="24"/>
                <w:lang w:val="uk-UA"/>
              </w:rPr>
            </w:pPr>
          </w:p>
        </w:tc>
      </w:tr>
      <w:tr w:rsidR="002B372F" w:rsidRPr="000F2ACA" w14:paraId="3D403C9C" w14:textId="77777777" w:rsidTr="002B372F">
        <w:tc>
          <w:tcPr>
            <w:tcW w:w="9554" w:type="dxa"/>
            <w:gridSpan w:val="8"/>
            <w:shd w:val="clear" w:color="auto" w:fill="auto"/>
          </w:tcPr>
          <w:p w14:paraId="7961EFFA" w14:textId="193A459F" w:rsidR="002B372F" w:rsidRPr="000F2ACA" w:rsidRDefault="00763F4C" w:rsidP="005C0CBA">
            <w:pPr>
              <w:jc w:val="center"/>
              <w:rPr>
                <w:rFonts w:ascii="Times New Roman" w:hAnsi="Times New Roman"/>
                <w:sz w:val="28"/>
                <w:szCs w:val="28"/>
                <w:lang w:val="uk-UA"/>
              </w:rPr>
            </w:pPr>
            <w:r>
              <w:rPr>
                <w:rFonts w:ascii="Times New Roman" w:hAnsi="Times New Roman"/>
                <w:sz w:val="28"/>
                <w:szCs w:val="28"/>
                <w:lang w:val="uk-UA"/>
              </w:rPr>
              <w:t>8</w:t>
            </w:r>
            <w:r w:rsidR="002B372F" w:rsidRPr="000F2ACA">
              <w:rPr>
                <w:rFonts w:ascii="Times New Roman" w:hAnsi="Times New Roman"/>
                <w:sz w:val="28"/>
                <w:szCs w:val="28"/>
                <w:lang w:val="uk-UA"/>
              </w:rPr>
              <w:t xml:space="preserve"> семестр</w:t>
            </w:r>
          </w:p>
        </w:tc>
      </w:tr>
      <w:tr w:rsidR="005336CC" w:rsidRPr="00557F58" w14:paraId="10DAC730" w14:textId="77777777" w:rsidTr="00F50BE4">
        <w:trPr>
          <w:gridAfter w:val="1"/>
          <w:wAfter w:w="10" w:type="dxa"/>
        </w:trPr>
        <w:tc>
          <w:tcPr>
            <w:tcW w:w="817" w:type="dxa"/>
            <w:shd w:val="clear" w:color="auto" w:fill="auto"/>
          </w:tcPr>
          <w:p w14:paraId="64621100" w14:textId="54F89C90" w:rsidR="005336CC" w:rsidRPr="00E74F58" w:rsidRDefault="005336CC" w:rsidP="005336CC">
            <w:pPr>
              <w:spacing w:after="0" w:line="240" w:lineRule="auto"/>
              <w:jc w:val="center"/>
              <w:rPr>
                <w:rFonts w:ascii="Times New Roman" w:hAnsi="Times New Roman"/>
                <w:sz w:val="24"/>
                <w:szCs w:val="24"/>
                <w:lang w:val="uk-UA"/>
              </w:rPr>
            </w:pPr>
            <w:r w:rsidRPr="00E74F58">
              <w:rPr>
                <w:rFonts w:ascii="Times New Roman" w:hAnsi="Times New Roman"/>
                <w:sz w:val="24"/>
                <w:szCs w:val="24"/>
                <w:lang w:val="uk-UA"/>
              </w:rPr>
              <w:t>1</w:t>
            </w:r>
          </w:p>
        </w:tc>
        <w:tc>
          <w:tcPr>
            <w:tcW w:w="4423" w:type="dxa"/>
          </w:tcPr>
          <w:p w14:paraId="21330F29" w14:textId="2523C0A1" w:rsidR="005336CC" w:rsidRPr="00C921AB" w:rsidRDefault="005336CC" w:rsidP="00763F4C">
            <w:pPr>
              <w:widowControl w:val="0"/>
              <w:spacing w:line="240" w:lineRule="auto"/>
              <w:ind w:left="20" w:right="20"/>
              <w:jc w:val="both"/>
              <w:rPr>
                <w:rFonts w:ascii="Times New Roman" w:hAnsi="Times New Roman"/>
                <w:sz w:val="24"/>
                <w:szCs w:val="24"/>
                <w:lang w:val="uk-UA"/>
              </w:rPr>
            </w:pPr>
            <w:r w:rsidRPr="00E74F58">
              <w:rPr>
                <w:rFonts w:ascii="Times New Roman" w:hAnsi="Times New Roman"/>
                <w:sz w:val="24"/>
                <w:szCs w:val="24"/>
              </w:rPr>
              <w:t xml:space="preserve">Тема 1. </w:t>
            </w:r>
            <w:r w:rsidRPr="005336CC">
              <w:rPr>
                <w:rFonts w:ascii="Times New Roman" w:hAnsi="Times New Roman"/>
                <w:bCs/>
                <w:sz w:val="24"/>
                <w:szCs w:val="24"/>
                <w:lang w:val="uk-UA"/>
              </w:rPr>
              <w:t>Класифікація електричних апаратів. Умовні позначення апаратів на електричних схемах .</w:t>
            </w:r>
          </w:p>
        </w:tc>
        <w:tc>
          <w:tcPr>
            <w:tcW w:w="1488" w:type="dxa"/>
            <w:vAlign w:val="center"/>
          </w:tcPr>
          <w:p w14:paraId="3ED9496C" w14:textId="4E6E9C44" w:rsidR="005336CC" w:rsidRPr="00E74F58" w:rsidRDefault="005336CC" w:rsidP="005336CC">
            <w:pPr>
              <w:jc w:val="center"/>
              <w:rPr>
                <w:rFonts w:ascii="Times New Roman" w:hAnsi="Times New Roman"/>
                <w:sz w:val="24"/>
                <w:szCs w:val="24"/>
              </w:rPr>
            </w:pPr>
            <w:r w:rsidRPr="00EF30F0">
              <w:t>2</w:t>
            </w:r>
          </w:p>
        </w:tc>
        <w:tc>
          <w:tcPr>
            <w:tcW w:w="1376" w:type="dxa"/>
            <w:gridSpan w:val="2"/>
            <w:vAlign w:val="center"/>
          </w:tcPr>
          <w:p w14:paraId="30E2908C" w14:textId="7F6E2AC3" w:rsidR="005336CC" w:rsidRPr="00557F58" w:rsidRDefault="005336CC" w:rsidP="005336CC">
            <w:pPr>
              <w:jc w:val="center"/>
              <w:rPr>
                <w:rFonts w:ascii="Times New Roman" w:hAnsi="Times New Roman"/>
                <w:sz w:val="24"/>
                <w:szCs w:val="24"/>
                <w:lang w:val="en-US"/>
              </w:rPr>
            </w:pPr>
            <w:r w:rsidRPr="00EF30F0">
              <w:rPr>
                <w:lang w:val="en-US"/>
              </w:rPr>
              <w:t>2</w:t>
            </w:r>
          </w:p>
        </w:tc>
        <w:tc>
          <w:tcPr>
            <w:tcW w:w="1440" w:type="dxa"/>
            <w:gridSpan w:val="2"/>
            <w:vAlign w:val="center"/>
          </w:tcPr>
          <w:p w14:paraId="7ED01C4E" w14:textId="41BEAE51" w:rsidR="005336CC" w:rsidRPr="005336CC" w:rsidRDefault="005336CC" w:rsidP="005336CC">
            <w:pPr>
              <w:jc w:val="center"/>
              <w:rPr>
                <w:rFonts w:ascii="Times New Roman" w:hAnsi="Times New Roman"/>
                <w:sz w:val="24"/>
                <w:szCs w:val="24"/>
                <w:lang w:val="uk-UA"/>
              </w:rPr>
            </w:pPr>
            <w:r>
              <w:rPr>
                <w:lang w:val="uk-UA"/>
              </w:rPr>
              <w:t>10</w:t>
            </w:r>
          </w:p>
        </w:tc>
      </w:tr>
      <w:tr w:rsidR="005336CC" w:rsidRPr="00557F58" w14:paraId="3AC74B84" w14:textId="77777777" w:rsidTr="00F50BE4">
        <w:trPr>
          <w:gridAfter w:val="1"/>
          <w:wAfter w:w="10" w:type="dxa"/>
        </w:trPr>
        <w:tc>
          <w:tcPr>
            <w:tcW w:w="817" w:type="dxa"/>
            <w:shd w:val="clear" w:color="auto" w:fill="auto"/>
          </w:tcPr>
          <w:p w14:paraId="341830D0" w14:textId="3932FCBF" w:rsidR="005336CC" w:rsidRPr="00EB57EE" w:rsidRDefault="005336CC" w:rsidP="005336CC">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423" w:type="dxa"/>
          </w:tcPr>
          <w:p w14:paraId="1F157421" w14:textId="7BE4E37A" w:rsidR="005336CC" w:rsidRPr="004D3947" w:rsidRDefault="005336CC" w:rsidP="00763F4C">
            <w:pPr>
              <w:widowControl w:val="0"/>
              <w:spacing w:line="240" w:lineRule="auto"/>
              <w:ind w:left="20" w:right="20"/>
              <w:jc w:val="both"/>
              <w:rPr>
                <w:rFonts w:ascii="Times New Roman" w:hAnsi="Times New Roman"/>
                <w:bCs/>
                <w:sz w:val="24"/>
                <w:szCs w:val="24"/>
              </w:rPr>
            </w:pPr>
            <w:r w:rsidRPr="00E74F58">
              <w:rPr>
                <w:rFonts w:ascii="Times New Roman" w:hAnsi="Times New Roman"/>
                <w:sz w:val="24"/>
                <w:szCs w:val="24"/>
              </w:rPr>
              <w:t xml:space="preserve">Тема 2. </w:t>
            </w:r>
            <w:r w:rsidRPr="005336CC">
              <w:rPr>
                <w:rFonts w:ascii="Times New Roman" w:hAnsi="Times New Roman"/>
                <w:bCs/>
                <w:iCs/>
                <w:sz w:val="24"/>
                <w:szCs w:val="24"/>
                <w:lang w:val="uk-UA"/>
              </w:rPr>
              <w:t>Електричні схеми управління електричними машинами</w:t>
            </w:r>
            <w:r w:rsidRPr="008F18E2">
              <w:rPr>
                <w:rFonts w:ascii="Times New Roman" w:hAnsi="Times New Roman"/>
                <w:bCs/>
                <w:iCs/>
                <w:sz w:val="24"/>
                <w:szCs w:val="24"/>
                <w:lang w:val="uk-UA"/>
              </w:rPr>
              <w:t>.</w:t>
            </w:r>
          </w:p>
        </w:tc>
        <w:tc>
          <w:tcPr>
            <w:tcW w:w="1488" w:type="dxa"/>
            <w:vAlign w:val="center"/>
          </w:tcPr>
          <w:p w14:paraId="1514E44B" w14:textId="734B6A1F" w:rsidR="005336CC" w:rsidRPr="00557F58" w:rsidRDefault="005336CC" w:rsidP="005336CC">
            <w:pPr>
              <w:jc w:val="center"/>
              <w:rPr>
                <w:rFonts w:ascii="Times New Roman" w:hAnsi="Times New Roman"/>
                <w:sz w:val="24"/>
                <w:szCs w:val="24"/>
                <w:lang w:val="en-US"/>
              </w:rPr>
            </w:pPr>
            <w:r>
              <w:t>2</w:t>
            </w:r>
          </w:p>
        </w:tc>
        <w:tc>
          <w:tcPr>
            <w:tcW w:w="1376" w:type="dxa"/>
            <w:gridSpan w:val="2"/>
            <w:vAlign w:val="center"/>
          </w:tcPr>
          <w:p w14:paraId="5D86BD9A" w14:textId="56A38764" w:rsidR="005336CC" w:rsidRPr="00557F58" w:rsidRDefault="005336CC" w:rsidP="005336CC">
            <w:pPr>
              <w:jc w:val="center"/>
              <w:rPr>
                <w:rFonts w:ascii="Times New Roman" w:hAnsi="Times New Roman"/>
                <w:sz w:val="24"/>
                <w:szCs w:val="24"/>
                <w:lang w:val="en-US"/>
              </w:rPr>
            </w:pPr>
            <w:r w:rsidRPr="00EF30F0">
              <w:rPr>
                <w:lang w:val="en-US"/>
              </w:rPr>
              <w:t>2</w:t>
            </w:r>
          </w:p>
        </w:tc>
        <w:tc>
          <w:tcPr>
            <w:tcW w:w="1440" w:type="dxa"/>
            <w:gridSpan w:val="2"/>
            <w:vAlign w:val="center"/>
          </w:tcPr>
          <w:p w14:paraId="1524AB2B" w14:textId="0F9AB0F9" w:rsidR="005336CC" w:rsidRPr="00557F58" w:rsidRDefault="005336CC" w:rsidP="005336CC">
            <w:pPr>
              <w:jc w:val="center"/>
              <w:rPr>
                <w:rFonts w:ascii="Times New Roman" w:hAnsi="Times New Roman"/>
                <w:sz w:val="24"/>
                <w:szCs w:val="24"/>
                <w:lang w:val="en-US"/>
              </w:rPr>
            </w:pPr>
            <w:r w:rsidRPr="005336CC">
              <w:rPr>
                <w:lang w:val="uk-UA"/>
              </w:rPr>
              <w:t>10</w:t>
            </w:r>
          </w:p>
        </w:tc>
      </w:tr>
      <w:tr w:rsidR="005336CC" w:rsidRPr="00557F58" w14:paraId="36A04DFB" w14:textId="77777777" w:rsidTr="00F50BE4">
        <w:trPr>
          <w:gridAfter w:val="1"/>
          <w:wAfter w:w="10" w:type="dxa"/>
        </w:trPr>
        <w:tc>
          <w:tcPr>
            <w:tcW w:w="817" w:type="dxa"/>
            <w:shd w:val="clear" w:color="auto" w:fill="auto"/>
          </w:tcPr>
          <w:p w14:paraId="0AA8D7F4" w14:textId="30B204F2" w:rsidR="005336CC" w:rsidRPr="00E74F58" w:rsidRDefault="005336CC" w:rsidP="005336CC">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4423" w:type="dxa"/>
          </w:tcPr>
          <w:p w14:paraId="0A716CAF" w14:textId="371AF3AA" w:rsidR="005336CC" w:rsidRPr="00E74F58" w:rsidRDefault="005336CC" w:rsidP="005336CC">
            <w:pPr>
              <w:widowControl w:val="0"/>
              <w:spacing w:line="276" w:lineRule="auto"/>
              <w:ind w:left="20" w:right="20"/>
              <w:jc w:val="both"/>
              <w:rPr>
                <w:rFonts w:ascii="Times New Roman" w:hAnsi="Times New Roman"/>
                <w:sz w:val="24"/>
                <w:szCs w:val="24"/>
              </w:rPr>
            </w:pPr>
            <w:r w:rsidRPr="00E74F58">
              <w:rPr>
                <w:rFonts w:ascii="Times New Roman" w:hAnsi="Times New Roman"/>
                <w:sz w:val="24"/>
                <w:szCs w:val="24"/>
              </w:rPr>
              <w:t xml:space="preserve">Тема 3. </w:t>
            </w:r>
            <w:r w:rsidRPr="005336CC">
              <w:rPr>
                <w:rFonts w:ascii="Times New Roman" w:hAnsi="Times New Roman"/>
                <w:sz w:val="24"/>
                <w:szCs w:val="24"/>
                <w:lang w:val="uk-UA"/>
              </w:rPr>
              <w:t>Електричні апарати захисту</w:t>
            </w:r>
          </w:p>
        </w:tc>
        <w:tc>
          <w:tcPr>
            <w:tcW w:w="1488" w:type="dxa"/>
            <w:vAlign w:val="center"/>
          </w:tcPr>
          <w:p w14:paraId="3C631C2A" w14:textId="10741B41" w:rsidR="005336CC" w:rsidRPr="00557F58" w:rsidRDefault="005336CC" w:rsidP="005336CC">
            <w:pPr>
              <w:jc w:val="center"/>
              <w:rPr>
                <w:rFonts w:ascii="Times New Roman" w:hAnsi="Times New Roman"/>
                <w:sz w:val="24"/>
                <w:szCs w:val="24"/>
                <w:lang w:val="en-US"/>
              </w:rPr>
            </w:pPr>
            <w:r>
              <w:t>3</w:t>
            </w:r>
          </w:p>
        </w:tc>
        <w:tc>
          <w:tcPr>
            <w:tcW w:w="1376" w:type="dxa"/>
            <w:gridSpan w:val="2"/>
            <w:vAlign w:val="center"/>
          </w:tcPr>
          <w:p w14:paraId="413C3FA4" w14:textId="0DED715A" w:rsidR="005336CC" w:rsidRPr="00557F58" w:rsidRDefault="005336CC" w:rsidP="005336CC">
            <w:pPr>
              <w:jc w:val="center"/>
              <w:rPr>
                <w:rFonts w:ascii="Times New Roman" w:hAnsi="Times New Roman"/>
                <w:sz w:val="24"/>
                <w:szCs w:val="24"/>
                <w:lang w:val="en-US"/>
              </w:rPr>
            </w:pPr>
            <w:r>
              <w:t>2</w:t>
            </w:r>
          </w:p>
        </w:tc>
        <w:tc>
          <w:tcPr>
            <w:tcW w:w="1440" w:type="dxa"/>
            <w:gridSpan w:val="2"/>
            <w:vAlign w:val="center"/>
          </w:tcPr>
          <w:p w14:paraId="3F623BE3" w14:textId="6516D7FE" w:rsidR="005336CC" w:rsidRPr="00557F58" w:rsidRDefault="005336CC" w:rsidP="005336CC">
            <w:pPr>
              <w:jc w:val="center"/>
              <w:rPr>
                <w:rFonts w:ascii="Times New Roman" w:hAnsi="Times New Roman"/>
                <w:sz w:val="24"/>
                <w:szCs w:val="24"/>
                <w:lang w:val="en-US"/>
              </w:rPr>
            </w:pPr>
            <w:r w:rsidRPr="005336CC">
              <w:rPr>
                <w:lang w:val="uk-UA"/>
              </w:rPr>
              <w:t>10</w:t>
            </w:r>
          </w:p>
        </w:tc>
      </w:tr>
      <w:tr w:rsidR="005336CC" w:rsidRPr="00557F58" w14:paraId="658AB640" w14:textId="77777777" w:rsidTr="00F50BE4">
        <w:trPr>
          <w:gridAfter w:val="1"/>
          <w:wAfter w:w="10" w:type="dxa"/>
        </w:trPr>
        <w:tc>
          <w:tcPr>
            <w:tcW w:w="817" w:type="dxa"/>
            <w:shd w:val="clear" w:color="auto" w:fill="auto"/>
          </w:tcPr>
          <w:p w14:paraId="3EDC59D8" w14:textId="66E0DAA2" w:rsidR="005336CC" w:rsidRPr="00E74F58" w:rsidRDefault="005336CC" w:rsidP="005336CC">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423" w:type="dxa"/>
          </w:tcPr>
          <w:p w14:paraId="266F8E22" w14:textId="05B5B989" w:rsidR="005336CC" w:rsidRPr="004D3947" w:rsidRDefault="005336CC" w:rsidP="005336CC">
            <w:pPr>
              <w:widowControl w:val="0"/>
              <w:spacing w:line="276" w:lineRule="auto"/>
              <w:ind w:left="20" w:right="20"/>
              <w:jc w:val="both"/>
              <w:rPr>
                <w:rFonts w:ascii="Times New Roman" w:hAnsi="Times New Roman"/>
                <w:sz w:val="24"/>
                <w:szCs w:val="24"/>
                <w:lang w:val="uk-UA"/>
              </w:rPr>
            </w:pPr>
            <w:r w:rsidRPr="00E74F58">
              <w:rPr>
                <w:rFonts w:ascii="Times New Roman" w:hAnsi="Times New Roman"/>
                <w:sz w:val="24"/>
                <w:szCs w:val="24"/>
              </w:rPr>
              <w:t xml:space="preserve">Тема 4. </w:t>
            </w:r>
            <w:r w:rsidRPr="005336CC">
              <w:rPr>
                <w:rFonts w:ascii="Times New Roman" w:hAnsi="Times New Roman"/>
                <w:sz w:val="24"/>
                <w:szCs w:val="24"/>
                <w:lang w:val="uk-UA"/>
              </w:rPr>
              <w:t>Теплові реле</w:t>
            </w:r>
          </w:p>
        </w:tc>
        <w:tc>
          <w:tcPr>
            <w:tcW w:w="1488" w:type="dxa"/>
            <w:vAlign w:val="center"/>
          </w:tcPr>
          <w:p w14:paraId="20AC7FF3" w14:textId="61DF2F2A" w:rsidR="005336CC" w:rsidRPr="00E74F58" w:rsidRDefault="005336CC" w:rsidP="005336CC">
            <w:pPr>
              <w:jc w:val="center"/>
              <w:rPr>
                <w:rFonts w:ascii="Times New Roman" w:hAnsi="Times New Roman"/>
                <w:sz w:val="24"/>
                <w:szCs w:val="24"/>
              </w:rPr>
            </w:pPr>
            <w:r>
              <w:t>3</w:t>
            </w:r>
          </w:p>
        </w:tc>
        <w:tc>
          <w:tcPr>
            <w:tcW w:w="1376" w:type="dxa"/>
            <w:gridSpan w:val="2"/>
            <w:vAlign w:val="center"/>
          </w:tcPr>
          <w:p w14:paraId="14B55FB4" w14:textId="77F342EE" w:rsidR="005336CC" w:rsidRPr="00E74F58" w:rsidRDefault="005336CC" w:rsidP="005336CC">
            <w:pPr>
              <w:jc w:val="center"/>
              <w:rPr>
                <w:rFonts w:ascii="Times New Roman" w:hAnsi="Times New Roman"/>
                <w:sz w:val="24"/>
                <w:szCs w:val="24"/>
              </w:rPr>
            </w:pPr>
            <w:r>
              <w:t>3</w:t>
            </w:r>
          </w:p>
        </w:tc>
        <w:tc>
          <w:tcPr>
            <w:tcW w:w="1440" w:type="dxa"/>
            <w:gridSpan w:val="2"/>
            <w:vAlign w:val="center"/>
          </w:tcPr>
          <w:p w14:paraId="0D252861" w14:textId="700582DC" w:rsidR="005336CC" w:rsidRPr="00557F58" w:rsidRDefault="005336CC" w:rsidP="005336CC">
            <w:pPr>
              <w:jc w:val="center"/>
              <w:rPr>
                <w:rFonts w:ascii="Times New Roman" w:hAnsi="Times New Roman"/>
                <w:sz w:val="24"/>
                <w:szCs w:val="24"/>
                <w:lang w:val="en-US"/>
              </w:rPr>
            </w:pPr>
            <w:r w:rsidRPr="005336CC">
              <w:rPr>
                <w:lang w:val="uk-UA"/>
              </w:rPr>
              <w:t>10</w:t>
            </w:r>
          </w:p>
        </w:tc>
      </w:tr>
      <w:tr w:rsidR="005336CC" w:rsidRPr="00557F58" w14:paraId="12A8D020" w14:textId="77777777" w:rsidTr="00F50BE4">
        <w:trPr>
          <w:gridAfter w:val="1"/>
          <w:wAfter w:w="10" w:type="dxa"/>
        </w:trPr>
        <w:tc>
          <w:tcPr>
            <w:tcW w:w="817" w:type="dxa"/>
            <w:shd w:val="clear" w:color="auto" w:fill="auto"/>
          </w:tcPr>
          <w:p w14:paraId="157EAB1D" w14:textId="1BDB3908" w:rsidR="005336CC" w:rsidRPr="00E74F58" w:rsidRDefault="005336CC" w:rsidP="005336CC">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5-6</w:t>
            </w:r>
          </w:p>
        </w:tc>
        <w:tc>
          <w:tcPr>
            <w:tcW w:w="4423" w:type="dxa"/>
          </w:tcPr>
          <w:p w14:paraId="377746A9" w14:textId="4F664803" w:rsidR="005336CC" w:rsidRPr="00EB57EE" w:rsidRDefault="005336CC" w:rsidP="005336CC">
            <w:pPr>
              <w:widowControl w:val="0"/>
              <w:spacing w:line="276" w:lineRule="auto"/>
              <w:ind w:left="20" w:right="20" w:firstLine="10"/>
              <w:jc w:val="both"/>
              <w:rPr>
                <w:rFonts w:ascii="Times New Roman" w:hAnsi="Times New Roman"/>
                <w:sz w:val="24"/>
                <w:szCs w:val="24"/>
                <w:lang w:val="uk-UA"/>
              </w:rPr>
            </w:pPr>
            <w:r w:rsidRPr="00E74F58">
              <w:rPr>
                <w:rFonts w:ascii="Times New Roman" w:hAnsi="Times New Roman"/>
                <w:sz w:val="24"/>
                <w:szCs w:val="24"/>
              </w:rPr>
              <w:t xml:space="preserve">Тема 5. </w:t>
            </w:r>
            <w:r w:rsidRPr="005336CC">
              <w:rPr>
                <w:rFonts w:ascii="Times New Roman" w:hAnsi="Times New Roman"/>
                <w:bCs/>
                <w:sz w:val="24"/>
                <w:szCs w:val="24"/>
                <w:lang w:val="uk-UA"/>
              </w:rPr>
              <w:t>Електричні апарати управління</w:t>
            </w:r>
          </w:p>
        </w:tc>
        <w:tc>
          <w:tcPr>
            <w:tcW w:w="1488" w:type="dxa"/>
            <w:vAlign w:val="center"/>
          </w:tcPr>
          <w:p w14:paraId="75DE940A" w14:textId="39ABF55D" w:rsidR="005336CC" w:rsidRPr="00E14F27" w:rsidRDefault="005336CC" w:rsidP="005336CC">
            <w:pPr>
              <w:jc w:val="center"/>
              <w:rPr>
                <w:rFonts w:ascii="Times New Roman" w:hAnsi="Times New Roman"/>
                <w:sz w:val="24"/>
                <w:szCs w:val="24"/>
                <w:lang w:val="uk-UA"/>
              </w:rPr>
            </w:pPr>
            <w:r>
              <w:t>3</w:t>
            </w:r>
          </w:p>
        </w:tc>
        <w:tc>
          <w:tcPr>
            <w:tcW w:w="1376" w:type="dxa"/>
            <w:gridSpan w:val="2"/>
            <w:vAlign w:val="center"/>
          </w:tcPr>
          <w:p w14:paraId="76E22AE2" w14:textId="73D3D6B8" w:rsidR="005336CC" w:rsidRPr="00557F58" w:rsidRDefault="005336CC" w:rsidP="005336CC">
            <w:pPr>
              <w:jc w:val="center"/>
              <w:rPr>
                <w:rFonts w:ascii="Times New Roman" w:hAnsi="Times New Roman"/>
                <w:sz w:val="24"/>
                <w:szCs w:val="24"/>
                <w:lang w:val="en-US"/>
              </w:rPr>
            </w:pPr>
            <w:r>
              <w:t>3</w:t>
            </w:r>
          </w:p>
        </w:tc>
        <w:tc>
          <w:tcPr>
            <w:tcW w:w="1440" w:type="dxa"/>
            <w:gridSpan w:val="2"/>
            <w:vAlign w:val="center"/>
          </w:tcPr>
          <w:p w14:paraId="5D9405A1" w14:textId="52BBA656" w:rsidR="005336CC" w:rsidRPr="00557F58" w:rsidRDefault="005336CC" w:rsidP="005336CC">
            <w:pPr>
              <w:jc w:val="center"/>
              <w:rPr>
                <w:rFonts w:ascii="Times New Roman" w:hAnsi="Times New Roman"/>
                <w:sz w:val="24"/>
                <w:szCs w:val="24"/>
                <w:lang w:val="en-US"/>
              </w:rPr>
            </w:pPr>
            <w:r w:rsidRPr="005336CC">
              <w:rPr>
                <w:lang w:val="uk-UA"/>
              </w:rPr>
              <w:t>10</w:t>
            </w:r>
          </w:p>
        </w:tc>
      </w:tr>
      <w:tr w:rsidR="005336CC" w:rsidRPr="00557F58" w14:paraId="7EA37D89" w14:textId="77777777" w:rsidTr="00763F4C">
        <w:trPr>
          <w:gridAfter w:val="1"/>
          <w:wAfter w:w="10" w:type="dxa"/>
          <w:trHeight w:val="321"/>
        </w:trPr>
        <w:tc>
          <w:tcPr>
            <w:tcW w:w="817" w:type="dxa"/>
            <w:shd w:val="clear" w:color="auto" w:fill="auto"/>
          </w:tcPr>
          <w:p w14:paraId="71451EE8" w14:textId="1CF330F1" w:rsidR="005336CC" w:rsidRPr="00E74F58" w:rsidRDefault="005336CC" w:rsidP="005336CC">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7-8</w:t>
            </w:r>
          </w:p>
        </w:tc>
        <w:tc>
          <w:tcPr>
            <w:tcW w:w="4423" w:type="dxa"/>
          </w:tcPr>
          <w:p w14:paraId="03BFAED5" w14:textId="55E43FF0" w:rsidR="005336CC" w:rsidRPr="00EB57EE" w:rsidRDefault="005336CC" w:rsidP="005336CC">
            <w:pPr>
              <w:widowControl w:val="0"/>
              <w:spacing w:line="276" w:lineRule="auto"/>
              <w:ind w:left="20" w:right="20" w:firstLine="10"/>
              <w:jc w:val="both"/>
              <w:rPr>
                <w:rFonts w:ascii="Times New Roman" w:hAnsi="Times New Roman"/>
                <w:sz w:val="24"/>
                <w:szCs w:val="24"/>
                <w:lang w:val="uk-UA"/>
              </w:rPr>
            </w:pPr>
            <w:r w:rsidRPr="00E74F58">
              <w:rPr>
                <w:rFonts w:ascii="Times New Roman" w:hAnsi="Times New Roman"/>
                <w:sz w:val="24"/>
                <w:szCs w:val="24"/>
              </w:rPr>
              <w:t xml:space="preserve">Тема 6. </w:t>
            </w:r>
            <w:r w:rsidRPr="005336CC">
              <w:rPr>
                <w:rFonts w:ascii="Times New Roman" w:hAnsi="Times New Roman"/>
                <w:bCs/>
                <w:iCs/>
                <w:sz w:val="24"/>
                <w:szCs w:val="24"/>
                <w:lang w:val="uk-UA"/>
              </w:rPr>
              <w:t>Масляні бакові вимикачі.</w:t>
            </w:r>
          </w:p>
        </w:tc>
        <w:tc>
          <w:tcPr>
            <w:tcW w:w="1488" w:type="dxa"/>
            <w:vAlign w:val="center"/>
          </w:tcPr>
          <w:p w14:paraId="6BA2E14A" w14:textId="718E447C" w:rsidR="005336CC" w:rsidRPr="00E74F58" w:rsidRDefault="005336CC" w:rsidP="005336CC">
            <w:pPr>
              <w:jc w:val="center"/>
              <w:rPr>
                <w:rFonts w:ascii="Times New Roman" w:hAnsi="Times New Roman"/>
                <w:sz w:val="24"/>
                <w:szCs w:val="24"/>
              </w:rPr>
            </w:pPr>
            <w:r w:rsidRPr="00EF30F0">
              <w:t>2</w:t>
            </w:r>
          </w:p>
        </w:tc>
        <w:tc>
          <w:tcPr>
            <w:tcW w:w="1376" w:type="dxa"/>
            <w:gridSpan w:val="2"/>
            <w:vAlign w:val="center"/>
          </w:tcPr>
          <w:p w14:paraId="62A9D1C3" w14:textId="1335E6C2" w:rsidR="005336CC" w:rsidRPr="00E74F58" w:rsidRDefault="005336CC" w:rsidP="005336CC">
            <w:pPr>
              <w:jc w:val="center"/>
              <w:rPr>
                <w:rFonts w:ascii="Times New Roman" w:hAnsi="Times New Roman"/>
                <w:sz w:val="24"/>
                <w:szCs w:val="24"/>
              </w:rPr>
            </w:pPr>
            <w:r w:rsidRPr="00EF30F0">
              <w:rPr>
                <w:lang w:val="en-US"/>
              </w:rPr>
              <w:t>2</w:t>
            </w:r>
          </w:p>
        </w:tc>
        <w:tc>
          <w:tcPr>
            <w:tcW w:w="1440" w:type="dxa"/>
            <w:gridSpan w:val="2"/>
            <w:vAlign w:val="center"/>
          </w:tcPr>
          <w:p w14:paraId="27E105AD" w14:textId="44A724CC" w:rsidR="005336CC" w:rsidRPr="00557F58" w:rsidRDefault="005336CC" w:rsidP="005336CC">
            <w:pPr>
              <w:jc w:val="center"/>
              <w:rPr>
                <w:rFonts w:ascii="Times New Roman" w:hAnsi="Times New Roman"/>
                <w:sz w:val="24"/>
                <w:szCs w:val="24"/>
                <w:lang w:val="en-US"/>
              </w:rPr>
            </w:pPr>
            <w:r w:rsidRPr="005336CC">
              <w:rPr>
                <w:lang w:val="uk-UA"/>
              </w:rPr>
              <w:t>10</w:t>
            </w:r>
          </w:p>
        </w:tc>
      </w:tr>
      <w:tr w:rsidR="005336CC" w:rsidRPr="00557F58" w14:paraId="3ED2B9E6" w14:textId="77777777" w:rsidTr="00123938">
        <w:trPr>
          <w:gridAfter w:val="1"/>
          <w:wAfter w:w="10" w:type="dxa"/>
        </w:trPr>
        <w:tc>
          <w:tcPr>
            <w:tcW w:w="817" w:type="dxa"/>
            <w:shd w:val="clear" w:color="auto" w:fill="auto"/>
          </w:tcPr>
          <w:p w14:paraId="6113D9BE" w14:textId="7543ACCF" w:rsidR="005336CC" w:rsidRPr="00E74F58" w:rsidRDefault="005336CC" w:rsidP="005336CC">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9-10</w:t>
            </w:r>
          </w:p>
        </w:tc>
        <w:tc>
          <w:tcPr>
            <w:tcW w:w="4423" w:type="dxa"/>
          </w:tcPr>
          <w:p w14:paraId="51953A4B" w14:textId="0F1CC923" w:rsidR="005336CC" w:rsidRPr="00C921AB" w:rsidRDefault="005336CC" w:rsidP="00763F4C">
            <w:pPr>
              <w:widowControl w:val="0"/>
              <w:spacing w:line="240" w:lineRule="auto"/>
              <w:ind w:left="20" w:right="20" w:firstLine="10"/>
              <w:jc w:val="both"/>
              <w:rPr>
                <w:rFonts w:ascii="Times New Roman" w:hAnsi="Times New Roman"/>
                <w:sz w:val="24"/>
                <w:szCs w:val="24"/>
                <w:lang w:val="uk-UA"/>
              </w:rPr>
            </w:pPr>
            <w:r w:rsidRPr="00E74F58">
              <w:rPr>
                <w:rFonts w:ascii="Times New Roman" w:hAnsi="Times New Roman"/>
                <w:sz w:val="24"/>
                <w:szCs w:val="24"/>
              </w:rPr>
              <w:t xml:space="preserve">Тема 7. </w:t>
            </w:r>
            <w:r w:rsidRPr="005336CC">
              <w:rPr>
                <w:rFonts w:ascii="Times New Roman" w:hAnsi="Times New Roman"/>
                <w:sz w:val="24"/>
                <w:szCs w:val="24"/>
                <w:lang w:val="uk-UA"/>
              </w:rPr>
              <w:t>Конструктивні схеми повітряних вимикачів</w:t>
            </w:r>
            <w:r w:rsidRPr="008F18E2">
              <w:rPr>
                <w:rFonts w:ascii="Times New Roman" w:hAnsi="Times New Roman"/>
                <w:sz w:val="24"/>
                <w:szCs w:val="24"/>
                <w:lang w:val="uk-UA"/>
              </w:rPr>
              <w:t>.</w:t>
            </w:r>
          </w:p>
        </w:tc>
        <w:tc>
          <w:tcPr>
            <w:tcW w:w="1488" w:type="dxa"/>
            <w:vAlign w:val="center"/>
          </w:tcPr>
          <w:p w14:paraId="64EA3B24" w14:textId="27A17EF8" w:rsidR="005336CC" w:rsidRPr="00E74F58" w:rsidRDefault="005336CC" w:rsidP="005336CC">
            <w:pPr>
              <w:jc w:val="center"/>
              <w:rPr>
                <w:rFonts w:ascii="Times New Roman" w:hAnsi="Times New Roman"/>
                <w:sz w:val="24"/>
                <w:szCs w:val="24"/>
              </w:rPr>
            </w:pPr>
            <w:r>
              <w:t>2</w:t>
            </w:r>
          </w:p>
        </w:tc>
        <w:tc>
          <w:tcPr>
            <w:tcW w:w="1376" w:type="dxa"/>
            <w:gridSpan w:val="2"/>
            <w:vAlign w:val="center"/>
          </w:tcPr>
          <w:p w14:paraId="08EBC380" w14:textId="3F248F96" w:rsidR="005336CC" w:rsidRPr="00E74F58" w:rsidRDefault="005336CC" w:rsidP="005336CC">
            <w:pPr>
              <w:jc w:val="center"/>
              <w:rPr>
                <w:rFonts w:ascii="Times New Roman" w:hAnsi="Times New Roman"/>
                <w:sz w:val="24"/>
                <w:szCs w:val="24"/>
              </w:rPr>
            </w:pPr>
            <w:r w:rsidRPr="00EF30F0">
              <w:rPr>
                <w:lang w:val="en-US"/>
              </w:rPr>
              <w:t>2</w:t>
            </w:r>
          </w:p>
        </w:tc>
        <w:tc>
          <w:tcPr>
            <w:tcW w:w="1440" w:type="dxa"/>
            <w:gridSpan w:val="2"/>
            <w:vAlign w:val="center"/>
          </w:tcPr>
          <w:p w14:paraId="57B7BCCC" w14:textId="64631411" w:rsidR="005336CC" w:rsidRPr="00763F4C" w:rsidRDefault="00763F4C" w:rsidP="005336CC">
            <w:pPr>
              <w:jc w:val="center"/>
              <w:rPr>
                <w:rFonts w:ascii="Times New Roman" w:hAnsi="Times New Roman"/>
                <w:sz w:val="24"/>
                <w:szCs w:val="24"/>
                <w:lang w:val="uk-UA"/>
              </w:rPr>
            </w:pPr>
            <w:r>
              <w:rPr>
                <w:lang w:val="uk-UA"/>
              </w:rPr>
              <w:t>10</w:t>
            </w:r>
          </w:p>
        </w:tc>
      </w:tr>
      <w:tr w:rsidR="005336CC" w:rsidRPr="00557F58" w14:paraId="15C3C6C7" w14:textId="77777777" w:rsidTr="00763F4C">
        <w:trPr>
          <w:gridAfter w:val="1"/>
          <w:wAfter w:w="10" w:type="dxa"/>
          <w:trHeight w:val="581"/>
        </w:trPr>
        <w:tc>
          <w:tcPr>
            <w:tcW w:w="817" w:type="dxa"/>
            <w:shd w:val="clear" w:color="auto" w:fill="auto"/>
          </w:tcPr>
          <w:p w14:paraId="35327396" w14:textId="6E5EE0D2" w:rsidR="005336CC" w:rsidRPr="00E74F58" w:rsidRDefault="005336CC" w:rsidP="005336CC">
            <w:pPr>
              <w:tabs>
                <w:tab w:val="left" w:pos="284"/>
              </w:tabs>
              <w:spacing w:after="0" w:line="240" w:lineRule="auto"/>
              <w:ind w:left="-17" w:right="-108" w:hanging="125"/>
              <w:jc w:val="center"/>
              <w:rPr>
                <w:rFonts w:ascii="Times New Roman" w:hAnsi="Times New Roman"/>
                <w:sz w:val="24"/>
                <w:szCs w:val="24"/>
                <w:lang w:val="en-US"/>
              </w:rPr>
            </w:pPr>
            <w:r>
              <w:rPr>
                <w:rFonts w:ascii="Times New Roman" w:hAnsi="Times New Roman"/>
                <w:sz w:val="24"/>
                <w:szCs w:val="24"/>
                <w:lang w:val="uk-UA"/>
              </w:rPr>
              <w:t>11-12</w:t>
            </w:r>
          </w:p>
        </w:tc>
        <w:tc>
          <w:tcPr>
            <w:tcW w:w="4423" w:type="dxa"/>
          </w:tcPr>
          <w:p w14:paraId="6B8922D2" w14:textId="1DC1EBD1" w:rsidR="005336CC" w:rsidRPr="004D3947" w:rsidRDefault="005336CC" w:rsidP="00763F4C">
            <w:pPr>
              <w:widowControl w:val="0"/>
              <w:spacing w:line="240" w:lineRule="auto"/>
              <w:ind w:left="20" w:right="20" w:firstLine="10"/>
              <w:jc w:val="both"/>
              <w:rPr>
                <w:rFonts w:ascii="Times New Roman" w:hAnsi="Times New Roman"/>
                <w:sz w:val="24"/>
                <w:szCs w:val="24"/>
                <w:lang w:val="uk-UA"/>
              </w:rPr>
            </w:pPr>
            <w:r w:rsidRPr="00E74F58">
              <w:rPr>
                <w:rFonts w:ascii="Times New Roman" w:hAnsi="Times New Roman"/>
                <w:sz w:val="24"/>
                <w:szCs w:val="24"/>
              </w:rPr>
              <w:t xml:space="preserve">Тема 8. </w:t>
            </w:r>
            <w:r w:rsidRPr="005336CC">
              <w:rPr>
                <w:rFonts w:ascii="Times New Roman" w:hAnsi="Times New Roman"/>
                <w:sz w:val="24"/>
                <w:szCs w:val="24"/>
                <w:lang w:val="uk-UA"/>
              </w:rPr>
              <w:t xml:space="preserve">Повітряні вимикачі з закритими </w:t>
            </w:r>
            <w:proofErr w:type="spellStart"/>
            <w:r w:rsidRPr="005336CC">
              <w:rPr>
                <w:rFonts w:ascii="Times New Roman" w:hAnsi="Times New Roman"/>
                <w:sz w:val="24"/>
                <w:szCs w:val="24"/>
                <w:lang w:val="uk-UA"/>
              </w:rPr>
              <w:t>відділювачами</w:t>
            </w:r>
            <w:proofErr w:type="spellEnd"/>
            <w:r w:rsidRPr="005336CC">
              <w:rPr>
                <w:rFonts w:ascii="Times New Roman" w:hAnsi="Times New Roman"/>
                <w:sz w:val="24"/>
                <w:szCs w:val="24"/>
                <w:lang w:val="uk-UA"/>
              </w:rPr>
              <w:t>.</w:t>
            </w:r>
          </w:p>
        </w:tc>
        <w:tc>
          <w:tcPr>
            <w:tcW w:w="1488" w:type="dxa"/>
            <w:vAlign w:val="center"/>
          </w:tcPr>
          <w:p w14:paraId="0709D09F" w14:textId="7957C668" w:rsidR="005336CC" w:rsidRPr="00557F58" w:rsidRDefault="005336CC" w:rsidP="005336CC">
            <w:pPr>
              <w:jc w:val="center"/>
              <w:rPr>
                <w:rFonts w:ascii="Times New Roman" w:hAnsi="Times New Roman"/>
                <w:sz w:val="24"/>
                <w:szCs w:val="24"/>
                <w:lang w:val="en-US"/>
              </w:rPr>
            </w:pPr>
            <w:r>
              <w:t>3</w:t>
            </w:r>
          </w:p>
        </w:tc>
        <w:tc>
          <w:tcPr>
            <w:tcW w:w="1376" w:type="dxa"/>
            <w:gridSpan w:val="2"/>
            <w:vAlign w:val="center"/>
          </w:tcPr>
          <w:p w14:paraId="1E9520D5" w14:textId="00552617" w:rsidR="005336CC" w:rsidRPr="00557F58" w:rsidRDefault="005336CC" w:rsidP="005336CC">
            <w:pPr>
              <w:jc w:val="center"/>
              <w:rPr>
                <w:rFonts w:ascii="Times New Roman" w:hAnsi="Times New Roman"/>
                <w:sz w:val="24"/>
                <w:szCs w:val="24"/>
                <w:lang w:val="en-US"/>
              </w:rPr>
            </w:pPr>
            <w:r>
              <w:t>2</w:t>
            </w:r>
          </w:p>
        </w:tc>
        <w:tc>
          <w:tcPr>
            <w:tcW w:w="1440" w:type="dxa"/>
            <w:gridSpan w:val="2"/>
            <w:vAlign w:val="center"/>
          </w:tcPr>
          <w:p w14:paraId="5A194047" w14:textId="20DDD2EA" w:rsidR="005336CC" w:rsidRPr="00763F4C" w:rsidRDefault="00763F4C" w:rsidP="005336CC">
            <w:pPr>
              <w:jc w:val="center"/>
              <w:rPr>
                <w:rFonts w:ascii="Times New Roman" w:hAnsi="Times New Roman"/>
                <w:sz w:val="24"/>
                <w:szCs w:val="24"/>
                <w:lang w:val="uk-UA"/>
              </w:rPr>
            </w:pPr>
            <w:r>
              <w:rPr>
                <w:lang w:val="uk-UA"/>
              </w:rPr>
              <w:t>10</w:t>
            </w:r>
          </w:p>
        </w:tc>
      </w:tr>
      <w:tr w:rsidR="005336CC" w:rsidRPr="00557F58" w14:paraId="19AFE163" w14:textId="77777777" w:rsidTr="00123938">
        <w:trPr>
          <w:gridAfter w:val="1"/>
          <w:wAfter w:w="10" w:type="dxa"/>
        </w:trPr>
        <w:tc>
          <w:tcPr>
            <w:tcW w:w="817" w:type="dxa"/>
            <w:shd w:val="clear" w:color="auto" w:fill="auto"/>
          </w:tcPr>
          <w:p w14:paraId="2DEB7BA1" w14:textId="03EFB7BA" w:rsidR="005336CC" w:rsidRDefault="005336CC" w:rsidP="005336CC">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13</w:t>
            </w:r>
          </w:p>
        </w:tc>
        <w:tc>
          <w:tcPr>
            <w:tcW w:w="4423" w:type="dxa"/>
          </w:tcPr>
          <w:p w14:paraId="3DF2953F" w14:textId="361F495D" w:rsidR="005336CC" w:rsidRPr="004D3947" w:rsidRDefault="005336CC" w:rsidP="00763F4C">
            <w:pPr>
              <w:widowControl w:val="0"/>
              <w:spacing w:line="240" w:lineRule="auto"/>
              <w:ind w:left="20" w:right="20" w:firstLine="10"/>
              <w:jc w:val="both"/>
              <w:rPr>
                <w:rFonts w:ascii="Times New Roman" w:hAnsi="Times New Roman"/>
                <w:sz w:val="24"/>
                <w:szCs w:val="24"/>
              </w:rPr>
            </w:pPr>
            <w:r w:rsidRPr="00EB57EE">
              <w:rPr>
                <w:rFonts w:ascii="Times New Roman" w:hAnsi="Times New Roman"/>
                <w:sz w:val="24"/>
                <w:szCs w:val="24"/>
                <w:lang w:val="uk-UA"/>
              </w:rPr>
              <w:t xml:space="preserve">Тема 9. </w:t>
            </w:r>
            <w:r w:rsidRPr="005336CC">
              <w:rPr>
                <w:rFonts w:ascii="Times New Roman" w:hAnsi="Times New Roman"/>
                <w:sz w:val="24"/>
                <w:szCs w:val="24"/>
                <w:lang w:val="uk-UA"/>
              </w:rPr>
              <w:t>Бакові повітряні</w:t>
            </w:r>
            <w:r w:rsidRPr="005336CC">
              <w:rPr>
                <w:rFonts w:ascii="Times New Roman" w:eastAsia="Times New Roman" w:hAnsi="Times New Roman" w:cs="Times New Roman"/>
                <w:sz w:val="28"/>
                <w:szCs w:val="28"/>
                <w:lang w:val="uk-UA" w:eastAsia="ru-RU"/>
              </w:rPr>
              <w:t xml:space="preserve"> </w:t>
            </w:r>
            <w:r w:rsidRPr="005336CC">
              <w:rPr>
                <w:rFonts w:ascii="Times New Roman" w:hAnsi="Times New Roman"/>
                <w:sz w:val="24"/>
                <w:szCs w:val="24"/>
                <w:lang w:val="uk-UA"/>
              </w:rPr>
              <w:t>вимикачі</w:t>
            </w:r>
            <w:r>
              <w:rPr>
                <w:rFonts w:ascii="Times New Roman" w:hAnsi="Times New Roman"/>
                <w:sz w:val="24"/>
                <w:szCs w:val="24"/>
                <w:lang w:val="uk-UA"/>
              </w:rPr>
              <w:t>.</w:t>
            </w:r>
          </w:p>
        </w:tc>
        <w:tc>
          <w:tcPr>
            <w:tcW w:w="1488" w:type="dxa"/>
            <w:vAlign w:val="center"/>
          </w:tcPr>
          <w:p w14:paraId="1E546FD9" w14:textId="4F852325" w:rsidR="005336CC" w:rsidRPr="00EB57EE" w:rsidRDefault="005336CC" w:rsidP="005336CC">
            <w:pPr>
              <w:jc w:val="center"/>
              <w:rPr>
                <w:rFonts w:ascii="Times New Roman" w:hAnsi="Times New Roman"/>
                <w:sz w:val="24"/>
                <w:szCs w:val="24"/>
              </w:rPr>
            </w:pPr>
            <w:r>
              <w:t>3</w:t>
            </w:r>
          </w:p>
        </w:tc>
        <w:tc>
          <w:tcPr>
            <w:tcW w:w="1376" w:type="dxa"/>
            <w:gridSpan w:val="2"/>
            <w:vAlign w:val="center"/>
          </w:tcPr>
          <w:p w14:paraId="2853A922" w14:textId="06A77F5A" w:rsidR="005336CC" w:rsidRPr="0033720B" w:rsidRDefault="005336CC" w:rsidP="005336CC">
            <w:pPr>
              <w:jc w:val="center"/>
              <w:rPr>
                <w:rFonts w:ascii="Times New Roman" w:hAnsi="Times New Roman"/>
                <w:sz w:val="24"/>
                <w:szCs w:val="24"/>
                <w:lang w:val="uk-UA"/>
              </w:rPr>
            </w:pPr>
            <w:r>
              <w:t>3</w:t>
            </w:r>
          </w:p>
        </w:tc>
        <w:tc>
          <w:tcPr>
            <w:tcW w:w="1440" w:type="dxa"/>
            <w:gridSpan w:val="2"/>
            <w:vAlign w:val="center"/>
          </w:tcPr>
          <w:p w14:paraId="2C8C33E7" w14:textId="5B45BBA6" w:rsidR="005336CC" w:rsidRPr="00763F4C" w:rsidRDefault="00763F4C" w:rsidP="005336CC">
            <w:pPr>
              <w:jc w:val="center"/>
              <w:rPr>
                <w:rFonts w:ascii="Times New Roman" w:hAnsi="Times New Roman"/>
                <w:sz w:val="24"/>
                <w:szCs w:val="24"/>
                <w:lang w:val="uk-UA"/>
              </w:rPr>
            </w:pPr>
            <w:r>
              <w:rPr>
                <w:lang w:val="uk-UA"/>
              </w:rPr>
              <w:t>10</w:t>
            </w:r>
          </w:p>
        </w:tc>
      </w:tr>
      <w:tr w:rsidR="005336CC" w:rsidRPr="00557F58" w14:paraId="08253E8B" w14:textId="77777777" w:rsidTr="00123938">
        <w:trPr>
          <w:gridAfter w:val="1"/>
          <w:wAfter w:w="10" w:type="dxa"/>
        </w:trPr>
        <w:tc>
          <w:tcPr>
            <w:tcW w:w="817" w:type="dxa"/>
            <w:shd w:val="clear" w:color="auto" w:fill="auto"/>
          </w:tcPr>
          <w:p w14:paraId="28044CA5" w14:textId="2562754A" w:rsidR="005336CC" w:rsidRDefault="005336CC" w:rsidP="005336CC">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1</w:t>
            </w:r>
            <w:r w:rsidR="00763F4C">
              <w:rPr>
                <w:rFonts w:ascii="Times New Roman" w:hAnsi="Times New Roman"/>
                <w:sz w:val="24"/>
                <w:szCs w:val="24"/>
                <w:lang w:val="uk-UA"/>
              </w:rPr>
              <w:t>5</w:t>
            </w:r>
          </w:p>
        </w:tc>
        <w:tc>
          <w:tcPr>
            <w:tcW w:w="4423" w:type="dxa"/>
          </w:tcPr>
          <w:p w14:paraId="47FD278A" w14:textId="7B2DF437" w:rsidR="005336CC" w:rsidRPr="004D3947" w:rsidRDefault="005336CC" w:rsidP="00763F4C">
            <w:pPr>
              <w:widowControl w:val="0"/>
              <w:spacing w:line="240" w:lineRule="auto"/>
              <w:ind w:left="20" w:right="20" w:firstLine="10"/>
              <w:jc w:val="both"/>
              <w:rPr>
                <w:rFonts w:ascii="Times New Roman" w:hAnsi="Times New Roman"/>
                <w:sz w:val="24"/>
                <w:szCs w:val="24"/>
              </w:rPr>
            </w:pPr>
            <w:r w:rsidRPr="00EB57EE">
              <w:rPr>
                <w:rFonts w:ascii="Times New Roman" w:hAnsi="Times New Roman"/>
                <w:sz w:val="24"/>
                <w:szCs w:val="24"/>
                <w:lang w:val="uk-UA"/>
              </w:rPr>
              <w:t xml:space="preserve">Тема 10. </w:t>
            </w:r>
            <w:r w:rsidRPr="005336CC">
              <w:rPr>
                <w:rFonts w:ascii="Times New Roman" w:hAnsi="Times New Roman"/>
                <w:sz w:val="24"/>
                <w:szCs w:val="24"/>
                <w:lang w:val="uk-UA"/>
              </w:rPr>
              <w:t xml:space="preserve">Елегазові вимикачі. Дугогасильні системи </w:t>
            </w:r>
            <w:proofErr w:type="spellStart"/>
            <w:r w:rsidRPr="005336CC">
              <w:rPr>
                <w:rFonts w:ascii="Times New Roman" w:hAnsi="Times New Roman"/>
                <w:sz w:val="24"/>
                <w:szCs w:val="24"/>
                <w:lang w:val="uk-UA"/>
              </w:rPr>
              <w:t>елегазових</w:t>
            </w:r>
            <w:proofErr w:type="spellEnd"/>
            <w:r w:rsidRPr="005336CC">
              <w:rPr>
                <w:rFonts w:ascii="Times New Roman" w:hAnsi="Times New Roman"/>
                <w:sz w:val="24"/>
                <w:szCs w:val="24"/>
                <w:lang w:val="uk-UA"/>
              </w:rPr>
              <w:t xml:space="preserve"> вимикачів.</w:t>
            </w:r>
          </w:p>
        </w:tc>
        <w:tc>
          <w:tcPr>
            <w:tcW w:w="1488" w:type="dxa"/>
            <w:vAlign w:val="center"/>
          </w:tcPr>
          <w:p w14:paraId="55E2AB8E" w14:textId="7C161878" w:rsidR="005336CC" w:rsidRPr="006C5D45" w:rsidRDefault="005336CC" w:rsidP="005336CC">
            <w:pPr>
              <w:jc w:val="center"/>
              <w:rPr>
                <w:rFonts w:ascii="Times New Roman" w:hAnsi="Times New Roman"/>
                <w:sz w:val="24"/>
                <w:szCs w:val="24"/>
                <w:lang w:val="uk-UA"/>
              </w:rPr>
            </w:pPr>
            <w:r>
              <w:t>3</w:t>
            </w:r>
          </w:p>
        </w:tc>
        <w:tc>
          <w:tcPr>
            <w:tcW w:w="1376" w:type="dxa"/>
            <w:gridSpan w:val="2"/>
            <w:vAlign w:val="center"/>
          </w:tcPr>
          <w:p w14:paraId="73DC38EE" w14:textId="332CD161" w:rsidR="005336CC" w:rsidRPr="00EB57EE" w:rsidRDefault="005336CC" w:rsidP="005336CC">
            <w:pPr>
              <w:jc w:val="center"/>
              <w:rPr>
                <w:rFonts w:ascii="Times New Roman" w:hAnsi="Times New Roman"/>
                <w:sz w:val="24"/>
                <w:szCs w:val="24"/>
              </w:rPr>
            </w:pPr>
            <w:r>
              <w:t>3</w:t>
            </w:r>
          </w:p>
        </w:tc>
        <w:tc>
          <w:tcPr>
            <w:tcW w:w="1440" w:type="dxa"/>
            <w:gridSpan w:val="2"/>
            <w:vAlign w:val="center"/>
          </w:tcPr>
          <w:p w14:paraId="6280F433" w14:textId="767B4FEB" w:rsidR="005336CC" w:rsidRPr="00763F4C" w:rsidRDefault="00763F4C" w:rsidP="005336CC">
            <w:pPr>
              <w:jc w:val="center"/>
              <w:rPr>
                <w:rFonts w:ascii="Times New Roman" w:hAnsi="Times New Roman"/>
                <w:sz w:val="24"/>
                <w:szCs w:val="24"/>
                <w:lang w:val="uk-UA"/>
              </w:rPr>
            </w:pPr>
            <w:r>
              <w:rPr>
                <w:lang w:val="uk-UA"/>
              </w:rPr>
              <w:t>10</w:t>
            </w:r>
          </w:p>
        </w:tc>
      </w:tr>
      <w:tr w:rsidR="00EB57EE" w:rsidRPr="00557F58" w14:paraId="49AD5E91" w14:textId="77777777" w:rsidTr="00AB4BA9">
        <w:trPr>
          <w:gridAfter w:val="2"/>
          <w:wAfter w:w="19" w:type="dxa"/>
          <w:trHeight w:val="315"/>
        </w:trPr>
        <w:tc>
          <w:tcPr>
            <w:tcW w:w="5240" w:type="dxa"/>
            <w:gridSpan w:val="2"/>
            <w:shd w:val="clear" w:color="auto" w:fill="auto"/>
          </w:tcPr>
          <w:p w14:paraId="12AD71C0" w14:textId="77777777" w:rsidR="00EB57EE" w:rsidRPr="000F2ACA" w:rsidRDefault="00EB57EE" w:rsidP="00EB57EE">
            <w:pPr>
              <w:spacing w:line="240" w:lineRule="auto"/>
              <w:rPr>
                <w:rFonts w:ascii="Times New Roman" w:hAnsi="Times New Roman"/>
                <w:b/>
                <w:bCs/>
                <w:sz w:val="28"/>
                <w:szCs w:val="28"/>
                <w:lang w:val="uk-UA"/>
              </w:rPr>
            </w:pPr>
            <w:r w:rsidRPr="000F2ACA">
              <w:rPr>
                <w:rFonts w:ascii="Times New Roman" w:hAnsi="Times New Roman"/>
                <w:b/>
                <w:bCs/>
                <w:sz w:val="28"/>
                <w:szCs w:val="28"/>
                <w:lang w:val="uk-UA"/>
              </w:rPr>
              <w:t>Разом</w:t>
            </w:r>
            <w:r>
              <w:rPr>
                <w:rFonts w:ascii="Times New Roman" w:hAnsi="Times New Roman"/>
                <w:b/>
                <w:bCs/>
                <w:sz w:val="28"/>
                <w:szCs w:val="28"/>
                <w:lang w:val="uk-UA"/>
              </w:rPr>
              <w:t xml:space="preserve"> за семестр</w:t>
            </w:r>
          </w:p>
        </w:tc>
        <w:tc>
          <w:tcPr>
            <w:tcW w:w="1488" w:type="dxa"/>
            <w:shd w:val="clear" w:color="auto" w:fill="DEEAF6" w:themeFill="accent1" w:themeFillTint="33"/>
            <w:vAlign w:val="center"/>
          </w:tcPr>
          <w:p w14:paraId="22F181BB" w14:textId="777171B1" w:rsidR="00EB57EE" w:rsidRPr="006C5D45" w:rsidRDefault="00EB57EE" w:rsidP="00EB57EE">
            <w:pPr>
              <w:jc w:val="center"/>
              <w:rPr>
                <w:rFonts w:ascii="Times New Roman" w:hAnsi="Times New Roman"/>
                <w:b/>
                <w:sz w:val="24"/>
                <w:szCs w:val="24"/>
                <w:lang w:val="uk-UA"/>
              </w:rPr>
            </w:pPr>
            <w:r>
              <w:t>2</w:t>
            </w:r>
            <w:r w:rsidR="005336CC">
              <w:rPr>
                <w:lang w:val="uk-UA"/>
              </w:rPr>
              <w:t>6</w:t>
            </w:r>
          </w:p>
        </w:tc>
        <w:tc>
          <w:tcPr>
            <w:tcW w:w="1367" w:type="dxa"/>
            <w:shd w:val="clear" w:color="auto" w:fill="DEEAF6" w:themeFill="accent1" w:themeFillTint="33"/>
            <w:vAlign w:val="center"/>
          </w:tcPr>
          <w:p w14:paraId="260AB881" w14:textId="440E8E43" w:rsidR="00EB57EE" w:rsidRPr="00557F58" w:rsidRDefault="005336CC" w:rsidP="00EB57EE">
            <w:pPr>
              <w:jc w:val="center"/>
              <w:rPr>
                <w:rFonts w:ascii="Times New Roman" w:hAnsi="Times New Roman"/>
                <w:b/>
                <w:sz w:val="24"/>
                <w:szCs w:val="24"/>
                <w:lang w:val="en-US"/>
              </w:rPr>
            </w:pPr>
            <w:r>
              <w:rPr>
                <w:lang w:val="uk-UA"/>
              </w:rPr>
              <w:t>24</w:t>
            </w:r>
          </w:p>
        </w:tc>
        <w:tc>
          <w:tcPr>
            <w:tcW w:w="1440" w:type="dxa"/>
            <w:gridSpan w:val="2"/>
          </w:tcPr>
          <w:p w14:paraId="0454F0FA" w14:textId="4B1FE01B" w:rsidR="00EB57EE" w:rsidRPr="00EB57EE" w:rsidRDefault="00EB57EE" w:rsidP="00EB57EE">
            <w:pPr>
              <w:jc w:val="center"/>
              <w:rPr>
                <w:rFonts w:ascii="Times New Roman" w:hAnsi="Times New Roman"/>
                <w:bCs/>
                <w:sz w:val="24"/>
                <w:szCs w:val="24"/>
                <w:lang w:val="uk-UA"/>
              </w:rPr>
            </w:pPr>
            <w:r w:rsidRPr="00EB57EE">
              <w:rPr>
                <w:rFonts w:ascii="Times New Roman" w:hAnsi="Times New Roman"/>
                <w:bCs/>
                <w:sz w:val="24"/>
                <w:szCs w:val="24"/>
                <w:lang w:val="uk-UA"/>
              </w:rPr>
              <w:t>1</w:t>
            </w:r>
            <w:r w:rsidR="00763F4C">
              <w:rPr>
                <w:rFonts w:ascii="Times New Roman" w:hAnsi="Times New Roman"/>
                <w:bCs/>
                <w:sz w:val="24"/>
                <w:szCs w:val="24"/>
                <w:lang w:val="uk-UA"/>
              </w:rPr>
              <w:t>00</w:t>
            </w:r>
          </w:p>
        </w:tc>
      </w:tr>
    </w:tbl>
    <w:p w14:paraId="21EC7374" w14:textId="77777777" w:rsidR="00E2557B" w:rsidRDefault="00E2557B" w:rsidP="00A36183">
      <w:pPr>
        <w:spacing w:after="0" w:line="228" w:lineRule="auto"/>
        <w:ind w:firstLine="709"/>
        <w:jc w:val="center"/>
        <w:rPr>
          <w:rFonts w:ascii="Times New Roman" w:eastAsia="Calibri" w:hAnsi="Times New Roman" w:cs="Times New Roman"/>
          <w:b/>
          <w:color w:val="2F5496" w:themeColor="accent5" w:themeShade="BF"/>
          <w:sz w:val="28"/>
          <w:szCs w:val="28"/>
          <w:lang w:val="uk-UA"/>
        </w:rPr>
      </w:pPr>
    </w:p>
    <w:p w14:paraId="0715F798" w14:textId="77777777" w:rsidR="00A36183" w:rsidRDefault="00A36183" w:rsidP="00A36183">
      <w:pPr>
        <w:spacing w:after="0" w:line="228" w:lineRule="auto"/>
        <w:ind w:firstLine="709"/>
        <w:jc w:val="center"/>
        <w:rPr>
          <w:rFonts w:ascii="Times New Roman" w:eastAsia="Calibri" w:hAnsi="Times New Roman" w:cs="Times New Roman"/>
          <w:b/>
          <w:color w:val="2F5496" w:themeColor="accent5" w:themeShade="BF"/>
          <w:sz w:val="28"/>
          <w:szCs w:val="28"/>
          <w:lang w:val="uk-UA"/>
        </w:rPr>
      </w:pPr>
      <w:r w:rsidRPr="00A36183">
        <w:rPr>
          <w:rFonts w:ascii="Times New Roman" w:eastAsia="Calibri" w:hAnsi="Times New Roman" w:cs="Times New Roman"/>
          <w:b/>
          <w:color w:val="2F5496" w:themeColor="accent5" w:themeShade="BF"/>
          <w:sz w:val="28"/>
          <w:szCs w:val="28"/>
          <w:lang w:val="uk-UA"/>
        </w:rPr>
        <w:lastRenderedPageBreak/>
        <w:t xml:space="preserve">Самостійна робота </w:t>
      </w:r>
      <w:r w:rsidR="00A83D2F">
        <w:rPr>
          <w:rFonts w:ascii="Times New Roman" w:eastAsia="Calibri" w:hAnsi="Times New Roman" w:cs="Times New Roman"/>
          <w:b/>
          <w:color w:val="2F5496" w:themeColor="accent5" w:themeShade="BF"/>
          <w:sz w:val="28"/>
          <w:szCs w:val="28"/>
          <w:lang w:val="uk-UA"/>
        </w:rPr>
        <w:t>здобувача вищої освіти</w:t>
      </w:r>
    </w:p>
    <w:p w14:paraId="70C83C83" w14:textId="77777777" w:rsidR="00A36183" w:rsidRPr="00A36183" w:rsidRDefault="00A36183" w:rsidP="00A36183">
      <w:pPr>
        <w:spacing w:after="0" w:line="228" w:lineRule="auto"/>
        <w:ind w:firstLine="709"/>
        <w:jc w:val="both"/>
        <w:rPr>
          <w:rFonts w:ascii="Times New Roman" w:eastAsia="Calibri" w:hAnsi="Times New Roman" w:cs="Times New Roman"/>
          <w:i/>
          <w:sz w:val="28"/>
          <w:szCs w:val="28"/>
          <w:lang w:val="uk-UA"/>
        </w:rPr>
      </w:pPr>
      <w:r w:rsidRPr="00A36183">
        <w:rPr>
          <w:rFonts w:ascii="Times New Roman" w:eastAsia="Calibri" w:hAnsi="Times New Roman" w:cs="Times New Roman"/>
          <w:i/>
          <w:sz w:val="28"/>
          <w:szCs w:val="28"/>
          <w:lang w:val="uk-UA"/>
        </w:rPr>
        <w:t xml:space="preserve">(Описати </w:t>
      </w:r>
      <w:r>
        <w:rPr>
          <w:rFonts w:ascii="Times New Roman" w:eastAsia="Calibri" w:hAnsi="Times New Roman" w:cs="Times New Roman"/>
          <w:i/>
          <w:sz w:val="28"/>
          <w:szCs w:val="28"/>
          <w:lang w:val="uk-UA"/>
        </w:rPr>
        <w:t xml:space="preserve">завдання, порядок виконання, </w:t>
      </w:r>
      <w:r w:rsidRPr="00A36183">
        <w:rPr>
          <w:rFonts w:ascii="Times New Roman" w:eastAsia="Calibri" w:hAnsi="Times New Roman" w:cs="Times New Roman"/>
          <w:i/>
          <w:sz w:val="28"/>
          <w:szCs w:val="28"/>
          <w:lang w:val="uk-UA"/>
        </w:rPr>
        <w:t xml:space="preserve">вимоги до виконання завдань, що виносяться </w:t>
      </w:r>
      <w:r>
        <w:rPr>
          <w:rFonts w:ascii="Times New Roman" w:eastAsia="Calibri" w:hAnsi="Times New Roman" w:cs="Times New Roman"/>
          <w:i/>
          <w:sz w:val="28"/>
          <w:szCs w:val="28"/>
          <w:lang w:val="uk-UA"/>
        </w:rPr>
        <w:t>у</w:t>
      </w:r>
      <w:r w:rsidRPr="00A36183">
        <w:rPr>
          <w:rFonts w:ascii="Times New Roman" w:eastAsia="Calibri" w:hAnsi="Times New Roman" w:cs="Times New Roman"/>
          <w:i/>
          <w:sz w:val="28"/>
          <w:szCs w:val="28"/>
          <w:lang w:val="uk-UA"/>
        </w:rPr>
        <w:t xml:space="preserve"> самостійну роботу здобувача)</w:t>
      </w:r>
    </w:p>
    <w:p w14:paraId="4CC65391" w14:textId="77777777" w:rsidR="002B372F" w:rsidRPr="004B1A47" w:rsidRDefault="00A83D2F" w:rsidP="002B372F">
      <w:pPr>
        <w:spacing w:after="0" w:line="276" w:lineRule="auto"/>
        <w:ind w:firstLine="708"/>
        <w:jc w:val="both"/>
        <w:rPr>
          <w:rFonts w:ascii="Times New Roman" w:hAnsi="Times New Roman"/>
          <w:sz w:val="28"/>
          <w:szCs w:val="28"/>
          <w:lang w:val="uk-UA"/>
        </w:rPr>
      </w:pPr>
      <w:r>
        <w:rPr>
          <w:rFonts w:ascii="Times New Roman" w:eastAsia="Calibri" w:hAnsi="Times New Roman" w:cs="Times New Roman"/>
          <w:sz w:val="28"/>
          <w:szCs w:val="28"/>
          <w:lang w:val="uk-UA"/>
        </w:rPr>
        <w:t>Самостійна робота здобувача</w:t>
      </w:r>
      <w:r w:rsidR="00A36183" w:rsidRPr="00A36183">
        <w:rPr>
          <w:rFonts w:ascii="Times New Roman" w:eastAsia="Calibri" w:hAnsi="Times New Roman" w:cs="Times New Roman"/>
          <w:sz w:val="28"/>
          <w:szCs w:val="28"/>
          <w:lang w:val="uk-UA"/>
        </w:rPr>
        <w:t xml:space="preserve"> організовується шляхом</w:t>
      </w:r>
      <w:r w:rsidR="002B372F">
        <w:rPr>
          <w:rFonts w:ascii="Times New Roman" w:eastAsia="Calibri" w:hAnsi="Times New Roman" w:cs="Times New Roman"/>
          <w:sz w:val="28"/>
          <w:szCs w:val="28"/>
          <w:lang w:val="uk-UA"/>
        </w:rPr>
        <w:t xml:space="preserve"> </w:t>
      </w:r>
      <w:r w:rsidR="002B372F">
        <w:rPr>
          <w:rFonts w:ascii="Times New Roman" w:hAnsi="Times New Roman"/>
          <w:sz w:val="28"/>
          <w:szCs w:val="28"/>
          <w:lang w:val="uk-UA"/>
        </w:rPr>
        <w:t>самостійного освоєння окремих розділів дисципліни</w:t>
      </w:r>
      <w:r w:rsidR="002B372F" w:rsidRPr="004B1A47">
        <w:rPr>
          <w:rFonts w:ascii="Times New Roman" w:hAnsi="Times New Roman"/>
          <w:sz w:val="28"/>
          <w:szCs w:val="28"/>
          <w:lang w:val="uk-UA"/>
        </w:rPr>
        <w:t>,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завдань, форм і методів контролю самостійної роботи, розробку навчально-методичного забезпечення; виконання здобувачем запланованої самостійної роботи; контроль та оцінювання результатів, їх систематизацію, оцінювання ефективності виконання здобувачем самостійної роботи.</w:t>
      </w:r>
    </w:p>
    <w:p w14:paraId="6F80C3C1" w14:textId="77777777" w:rsidR="00A36183" w:rsidRDefault="00A36183" w:rsidP="002B372F">
      <w:pPr>
        <w:spacing w:after="0" w:line="276" w:lineRule="auto"/>
        <w:ind w:firstLine="708"/>
        <w:jc w:val="both"/>
        <w:rPr>
          <w:rFonts w:ascii="Times New Roman" w:eastAsia="Calibri" w:hAnsi="Times New Roman" w:cs="Times New Roman"/>
          <w:sz w:val="28"/>
          <w:szCs w:val="28"/>
          <w:lang w:val="uk-UA"/>
        </w:rPr>
      </w:pPr>
      <w:r w:rsidRPr="00A36183">
        <w:rPr>
          <w:rFonts w:ascii="Times New Roman" w:eastAsia="Calibri" w:hAnsi="Times New Roman" w:cs="Times New Roman"/>
          <w:sz w:val="28"/>
          <w:szCs w:val="28"/>
          <w:lang w:val="uk-UA"/>
        </w:rPr>
        <w:t>Виконання здобувачем</w:t>
      </w:r>
      <w:r>
        <w:rPr>
          <w:rFonts w:ascii="Times New Roman" w:eastAsia="Calibri" w:hAnsi="Times New Roman" w:cs="Times New Roman"/>
          <w:sz w:val="28"/>
          <w:szCs w:val="28"/>
          <w:lang w:val="uk-UA"/>
        </w:rPr>
        <w:t xml:space="preserve"> самостійної роботи передбачає</w:t>
      </w:r>
      <w:r w:rsidR="002B372F">
        <w:rPr>
          <w:rFonts w:ascii="Times New Roman" w:eastAsia="Calibri" w:hAnsi="Times New Roman" w:cs="Times New Roman"/>
          <w:sz w:val="28"/>
          <w:szCs w:val="28"/>
          <w:lang w:val="uk-UA"/>
        </w:rPr>
        <w:t xml:space="preserve"> виконання здобувачем переліку завдань для самостійного опрацювання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15"/>
        <w:gridCol w:w="1246"/>
        <w:gridCol w:w="1535"/>
        <w:gridCol w:w="1809"/>
      </w:tblGrid>
      <w:tr w:rsidR="00A36183" w:rsidRPr="00A36183" w14:paraId="601998C6" w14:textId="77777777" w:rsidTr="002B372F">
        <w:tc>
          <w:tcPr>
            <w:tcW w:w="540" w:type="dxa"/>
            <w:shd w:val="clear" w:color="auto" w:fill="auto"/>
          </w:tcPr>
          <w:p w14:paraId="39E2BA66" w14:textId="77777777" w:rsidR="00A36183" w:rsidRPr="00A36183" w:rsidRDefault="00A36183" w:rsidP="00A36183">
            <w:pPr>
              <w:spacing w:after="0" w:line="240" w:lineRule="auto"/>
              <w:jc w:val="center"/>
              <w:rPr>
                <w:rFonts w:ascii="Times New Roman" w:eastAsia="Calibri" w:hAnsi="Times New Roman" w:cs="Times New Roman"/>
                <w:sz w:val="24"/>
                <w:szCs w:val="24"/>
                <w:lang w:val="uk-UA"/>
              </w:rPr>
            </w:pPr>
            <w:r w:rsidRPr="00A36183">
              <w:rPr>
                <w:rFonts w:ascii="Times New Roman" w:eastAsia="Calibri" w:hAnsi="Times New Roman" w:cs="Times New Roman"/>
                <w:sz w:val="24"/>
                <w:szCs w:val="24"/>
                <w:lang w:val="uk-UA"/>
              </w:rPr>
              <w:t>№ п/п</w:t>
            </w:r>
          </w:p>
        </w:tc>
        <w:tc>
          <w:tcPr>
            <w:tcW w:w="4236" w:type="dxa"/>
            <w:shd w:val="clear" w:color="auto" w:fill="auto"/>
          </w:tcPr>
          <w:p w14:paraId="4A15BB7D" w14:textId="77777777" w:rsidR="00A36183" w:rsidRPr="00A36183" w:rsidRDefault="00A36183" w:rsidP="00A36183">
            <w:pPr>
              <w:spacing w:after="0" w:line="240" w:lineRule="auto"/>
              <w:ind w:left="-37" w:right="-108"/>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Вид самостійної роботи</w:t>
            </w:r>
          </w:p>
        </w:tc>
        <w:tc>
          <w:tcPr>
            <w:tcW w:w="1248" w:type="dxa"/>
            <w:shd w:val="clear" w:color="auto" w:fill="auto"/>
          </w:tcPr>
          <w:p w14:paraId="3EC67B7C" w14:textId="77777777" w:rsidR="00A36183" w:rsidRPr="00A36183" w:rsidRDefault="00A36183" w:rsidP="00A36183">
            <w:pPr>
              <w:spacing w:after="0" w:line="240" w:lineRule="auto"/>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Години</w:t>
            </w:r>
          </w:p>
        </w:tc>
        <w:tc>
          <w:tcPr>
            <w:tcW w:w="1536" w:type="dxa"/>
            <w:shd w:val="clear" w:color="auto" w:fill="auto"/>
          </w:tcPr>
          <w:p w14:paraId="5F7C0C0D" w14:textId="77777777" w:rsidR="00A36183" w:rsidRPr="00A36183" w:rsidRDefault="00A36183" w:rsidP="00A36183">
            <w:pPr>
              <w:spacing w:after="0" w:line="240" w:lineRule="auto"/>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Термін</w:t>
            </w:r>
          </w:p>
          <w:p w14:paraId="34E73DEB" w14:textId="77777777" w:rsidR="00A36183" w:rsidRPr="00A36183" w:rsidRDefault="00A36183" w:rsidP="00A36183">
            <w:pPr>
              <w:spacing w:after="0" w:line="240" w:lineRule="auto"/>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виконання</w:t>
            </w:r>
          </w:p>
        </w:tc>
        <w:tc>
          <w:tcPr>
            <w:tcW w:w="1785" w:type="dxa"/>
            <w:shd w:val="clear" w:color="auto" w:fill="auto"/>
          </w:tcPr>
          <w:p w14:paraId="263F2921" w14:textId="77777777" w:rsidR="00A36183" w:rsidRPr="00A36183" w:rsidRDefault="00A36183" w:rsidP="00A36183">
            <w:pPr>
              <w:spacing w:after="0" w:line="240" w:lineRule="auto"/>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Форма та метод контролю</w:t>
            </w:r>
          </w:p>
        </w:tc>
      </w:tr>
      <w:tr w:rsidR="002B372F" w:rsidRPr="00A36183" w14:paraId="67209B5E" w14:textId="77777777" w:rsidTr="002B372F">
        <w:tc>
          <w:tcPr>
            <w:tcW w:w="540" w:type="dxa"/>
            <w:shd w:val="clear" w:color="auto" w:fill="auto"/>
          </w:tcPr>
          <w:p w14:paraId="5106D033"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1</w:t>
            </w:r>
          </w:p>
        </w:tc>
        <w:tc>
          <w:tcPr>
            <w:tcW w:w="4236" w:type="dxa"/>
            <w:shd w:val="clear" w:color="auto" w:fill="auto"/>
          </w:tcPr>
          <w:p w14:paraId="0D6E206D" w14:textId="77777777" w:rsidR="002B372F" w:rsidRPr="00A763A0" w:rsidRDefault="002B372F" w:rsidP="002B372F">
            <w:pPr>
              <w:spacing w:line="228" w:lineRule="auto"/>
              <w:rPr>
                <w:rFonts w:ascii="Times New Roman" w:hAnsi="Times New Roman"/>
                <w:sz w:val="24"/>
                <w:szCs w:val="24"/>
              </w:rPr>
            </w:pPr>
            <w:proofErr w:type="spellStart"/>
            <w:r w:rsidRPr="00A763A0">
              <w:rPr>
                <w:rFonts w:ascii="Times New Roman" w:hAnsi="Times New Roman"/>
                <w:sz w:val="24"/>
                <w:szCs w:val="24"/>
              </w:rPr>
              <w:t>Підготовка</w:t>
            </w:r>
            <w:proofErr w:type="spellEnd"/>
            <w:r w:rsidRPr="00A763A0">
              <w:rPr>
                <w:rFonts w:ascii="Times New Roman" w:hAnsi="Times New Roman"/>
                <w:sz w:val="24"/>
                <w:szCs w:val="24"/>
              </w:rPr>
              <w:t xml:space="preserve"> до </w:t>
            </w:r>
            <w:proofErr w:type="spellStart"/>
            <w:r w:rsidRPr="00A763A0">
              <w:rPr>
                <w:rFonts w:ascii="Times New Roman" w:hAnsi="Times New Roman"/>
                <w:sz w:val="24"/>
                <w:szCs w:val="24"/>
              </w:rPr>
              <w:t>лекційних</w:t>
            </w:r>
            <w:proofErr w:type="spellEnd"/>
            <w:r w:rsidRPr="00A763A0">
              <w:rPr>
                <w:rFonts w:ascii="Times New Roman" w:hAnsi="Times New Roman"/>
                <w:sz w:val="24"/>
                <w:szCs w:val="24"/>
              </w:rPr>
              <w:t xml:space="preserve"> та </w:t>
            </w:r>
            <w:proofErr w:type="spellStart"/>
            <w:r w:rsidRPr="00A763A0">
              <w:rPr>
                <w:rFonts w:ascii="Times New Roman" w:hAnsi="Times New Roman"/>
                <w:sz w:val="24"/>
                <w:szCs w:val="24"/>
              </w:rPr>
              <w:t>практичних</w:t>
            </w:r>
            <w:proofErr w:type="spellEnd"/>
            <w:r w:rsidRPr="00A763A0">
              <w:rPr>
                <w:rFonts w:ascii="Times New Roman" w:hAnsi="Times New Roman"/>
                <w:sz w:val="24"/>
                <w:szCs w:val="24"/>
              </w:rPr>
              <w:t xml:space="preserve"> занять</w:t>
            </w:r>
          </w:p>
        </w:tc>
        <w:tc>
          <w:tcPr>
            <w:tcW w:w="1248" w:type="dxa"/>
            <w:shd w:val="clear" w:color="auto" w:fill="auto"/>
          </w:tcPr>
          <w:p w14:paraId="54DEBEA7" w14:textId="0B869DF9" w:rsidR="002B372F" w:rsidRPr="004C149E" w:rsidRDefault="004C149E" w:rsidP="002B372F">
            <w:pPr>
              <w:spacing w:line="228" w:lineRule="auto"/>
              <w:jc w:val="center"/>
              <w:rPr>
                <w:rFonts w:ascii="Times New Roman" w:hAnsi="Times New Roman"/>
                <w:sz w:val="24"/>
                <w:szCs w:val="24"/>
                <w:lang w:val="uk-UA"/>
              </w:rPr>
            </w:pPr>
            <w:r>
              <w:rPr>
                <w:rFonts w:ascii="Times New Roman" w:hAnsi="Times New Roman"/>
                <w:sz w:val="24"/>
                <w:szCs w:val="24"/>
                <w:lang w:val="uk-UA"/>
              </w:rPr>
              <w:t>30</w:t>
            </w:r>
          </w:p>
        </w:tc>
        <w:tc>
          <w:tcPr>
            <w:tcW w:w="1536" w:type="dxa"/>
            <w:shd w:val="clear" w:color="auto" w:fill="auto"/>
          </w:tcPr>
          <w:p w14:paraId="0044EA55" w14:textId="77777777" w:rsidR="002B372F" w:rsidRPr="00A763A0" w:rsidRDefault="002B372F" w:rsidP="002B372F">
            <w:pPr>
              <w:spacing w:line="228" w:lineRule="auto"/>
              <w:jc w:val="center"/>
              <w:rPr>
                <w:rFonts w:ascii="Times New Roman" w:hAnsi="Times New Roman"/>
                <w:sz w:val="24"/>
                <w:szCs w:val="24"/>
              </w:rPr>
            </w:pPr>
            <w:proofErr w:type="spellStart"/>
            <w:r w:rsidRPr="00A763A0">
              <w:rPr>
                <w:rFonts w:ascii="Times New Roman" w:hAnsi="Times New Roman"/>
                <w:sz w:val="24"/>
                <w:szCs w:val="24"/>
              </w:rPr>
              <w:t>щотижнево</w:t>
            </w:r>
            <w:proofErr w:type="spellEnd"/>
          </w:p>
        </w:tc>
        <w:tc>
          <w:tcPr>
            <w:tcW w:w="1785" w:type="dxa"/>
            <w:shd w:val="clear" w:color="auto" w:fill="auto"/>
          </w:tcPr>
          <w:p w14:paraId="6EDE744D" w14:textId="77777777" w:rsidR="002B372F" w:rsidRPr="00A763A0" w:rsidRDefault="002B372F" w:rsidP="002B372F">
            <w:pPr>
              <w:spacing w:line="228" w:lineRule="auto"/>
              <w:jc w:val="center"/>
              <w:rPr>
                <w:rFonts w:ascii="Times New Roman" w:hAnsi="Times New Roman"/>
                <w:sz w:val="24"/>
                <w:szCs w:val="24"/>
              </w:rPr>
            </w:pPr>
            <w:proofErr w:type="spellStart"/>
            <w:r w:rsidRPr="00A763A0">
              <w:rPr>
                <w:rFonts w:ascii="Times New Roman" w:hAnsi="Times New Roman"/>
                <w:sz w:val="24"/>
                <w:szCs w:val="24"/>
              </w:rPr>
              <w:t>Усне</w:t>
            </w:r>
            <w:proofErr w:type="spellEnd"/>
            <w:r w:rsidRPr="00A763A0">
              <w:rPr>
                <w:rFonts w:ascii="Times New Roman" w:hAnsi="Times New Roman"/>
                <w:sz w:val="24"/>
                <w:szCs w:val="24"/>
              </w:rPr>
              <w:t xml:space="preserve"> та </w:t>
            </w:r>
            <w:proofErr w:type="spellStart"/>
            <w:r w:rsidRPr="00A763A0">
              <w:rPr>
                <w:rFonts w:ascii="Times New Roman" w:hAnsi="Times New Roman"/>
                <w:sz w:val="24"/>
                <w:szCs w:val="24"/>
              </w:rPr>
              <w:t>письмове</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опитування</w:t>
            </w:r>
            <w:proofErr w:type="spellEnd"/>
          </w:p>
        </w:tc>
      </w:tr>
      <w:tr w:rsidR="002B372F" w:rsidRPr="00A36183" w14:paraId="444361E8" w14:textId="77777777" w:rsidTr="002B372F">
        <w:tc>
          <w:tcPr>
            <w:tcW w:w="540" w:type="dxa"/>
            <w:shd w:val="clear" w:color="auto" w:fill="auto"/>
          </w:tcPr>
          <w:p w14:paraId="68F554DD"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2</w:t>
            </w:r>
          </w:p>
        </w:tc>
        <w:tc>
          <w:tcPr>
            <w:tcW w:w="4236" w:type="dxa"/>
            <w:shd w:val="clear" w:color="auto" w:fill="auto"/>
          </w:tcPr>
          <w:p w14:paraId="26C59BD2" w14:textId="77777777" w:rsidR="002B372F" w:rsidRPr="00A763A0" w:rsidRDefault="002B372F" w:rsidP="002B372F">
            <w:pPr>
              <w:spacing w:line="228" w:lineRule="auto"/>
              <w:rPr>
                <w:rFonts w:ascii="Times New Roman" w:hAnsi="Times New Roman"/>
                <w:sz w:val="24"/>
                <w:szCs w:val="24"/>
              </w:rPr>
            </w:pPr>
            <w:proofErr w:type="spellStart"/>
            <w:r w:rsidRPr="00A763A0">
              <w:rPr>
                <w:rFonts w:ascii="Times New Roman" w:hAnsi="Times New Roman"/>
                <w:sz w:val="24"/>
                <w:szCs w:val="24"/>
              </w:rPr>
              <w:t>Підготовка</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самостійних</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питань</w:t>
            </w:r>
            <w:proofErr w:type="spellEnd"/>
            <w:r w:rsidRPr="00A763A0">
              <w:rPr>
                <w:rFonts w:ascii="Times New Roman" w:hAnsi="Times New Roman"/>
                <w:sz w:val="24"/>
                <w:szCs w:val="24"/>
              </w:rPr>
              <w:t xml:space="preserve"> з тематики </w:t>
            </w:r>
            <w:proofErr w:type="spellStart"/>
            <w:r w:rsidRPr="00A763A0">
              <w:rPr>
                <w:rFonts w:ascii="Times New Roman" w:hAnsi="Times New Roman"/>
                <w:sz w:val="24"/>
                <w:szCs w:val="24"/>
              </w:rPr>
              <w:t>дисципліни</w:t>
            </w:r>
            <w:proofErr w:type="spellEnd"/>
          </w:p>
        </w:tc>
        <w:tc>
          <w:tcPr>
            <w:tcW w:w="1248" w:type="dxa"/>
            <w:shd w:val="clear" w:color="auto" w:fill="auto"/>
          </w:tcPr>
          <w:p w14:paraId="05F79299" w14:textId="60926AF1" w:rsidR="002B372F" w:rsidRPr="004C149E" w:rsidRDefault="004C149E" w:rsidP="002B372F">
            <w:pPr>
              <w:spacing w:line="228" w:lineRule="auto"/>
              <w:jc w:val="center"/>
              <w:rPr>
                <w:rFonts w:ascii="Times New Roman" w:hAnsi="Times New Roman"/>
                <w:sz w:val="24"/>
                <w:szCs w:val="24"/>
                <w:lang w:val="uk-UA"/>
              </w:rPr>
            </w:pPr>
            <w:r>
              <w:rPr>
                <w:rFonts w:ascii="Times New Roman" w:hAnsi="Times New Roman"/>
                <w:sz w:val="24"/>
                <w:szCs w:val="24"/>
                <w:lang w:val="uk-UA"/>
              </w:rPr>
              <w:t>30</w:t>
            </w:r>
          </w:p>
        </w:tc>
        <w:tc>
          <w:tcPr>
            <w:tcW w:w="1536" w:type="dxa"/>
            <w:shd w:val="clear" w:color="auto" w:fill="auto"/>
          </w:tcPr>
          <w:p w14:paraId="05BF99C1" w14:textId="77777777" w:rsidR="002B372F" w:rsidRPr="00A763A0" w:rsidRDefault="002B372F" w:rsidP="002B372F">
            <w:pPr>
              <w:spacing w:line="228" w:lineRule="auto"/>
              <w:jc w:val="center"/>
              <w:rPr>
                <w:rFonts w:ascii="Times New Roman" w:hAnsi="Times New Roman"/>
                <w:sz w:val="24"/>
                <w:szCs w:val="24"/>
              </w:rPr>
            </w:pPr>
            <w:proofErr w:type="spellStart"/>
            <w:r w:rsidRPr="00A763A0">
              <w:rPr>
                <w:rFonts w:ascii="Times New Roman" w:hAnsi="Times New Roman"/>
                <w:sz w:val="24"/>
                <w:szCs w:val="24"/>
              </w:rPr>
              <w:t>щотижнево</w:t>
            </w:r>
            <w:proofErr w:type="spellEnd"/>
          </w:p>
        </w:tc>
        <w:tc>
          <w:tcPr>
            <w:tcW w:w="1785" w:type="dxa"/>
            <w:shd w:val="clear" w:color="auto" w:fill="auto"/>
          </w:tcPr>
          <w:p w14:paraId="227A2DFF" w14:textId="77777777" w:rsidR="002B372F" w:rsidRPr="00A763A0" w:rsidRDefault="002B372F" w:rsidP="002B372F">
            <w:pPr>
              <w:spacing w:line="228" w:lineRule="auto"/>
              <w:jc w:val="center"/>
              <w:rPr>
                <w:rFonts w:ascii="Times New Roman" w:hAnsi="Times New Roman"/>
                <w:sz w:val="24"/>
                <w:szCs w:val="24"/>
              </w:rPr>
            </w:pPr>
            <w:proofErr w:type="spellStart"/>
            <w:r w:rsidRPr="00A763A0">
              <w:rPr>
                <w:rFonts w:ascii="Times New Roman" w:hAnsi="Times New Roman"/>
                <w:sz w:val="24"/>
                <w:szCs w:val="24"/>
              </w:rPr>
              <w:t>Усне</w:t>
            </w:r>
            <w:proofErr w:type="spellEnd"/>
            <w:r w:rsidRPr="00A763A0">
              <w:rPr>
                <w:rFonts w:ascii="Times New Roman" w:hAnsi="Times New Roman"/>
                <w:sz w:val="24"/>
                <w:szCs w:val="24"/>
              </w:rPr>
              <w:t xml:space="preserve"> та </w:t>
            </w:r>
            <w:proofErr w:type="spellStart"/>
            <w:r w:rsidRPr="00A763A0">
              <w:rPr>
                <w:rFonts w:ascii="Times New Roman" w:hAnsi="Times New Roman"/>
                <w:sz w:val="24"/>
                <w:szCs w:val="24"/>
              </w:rPr>
              <w:t>письмове</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опитування</w:t>
            </w:r>
            <w:proofErr w:type="spellEnd"/>
          </w:p>
        </w:tc>
      </w:tr>
      <w:tr w:rsidR="002B372F" w:rsidRPr="00A36183" w14:paraId="114DA590" w14:textId="77777777" w:rsidTr="002B372F">
        <w:tc>
          <w:tcPr>
            <w:tcW w:w="540" w:type="dxa"/>
            <w:shd w:val="clear" w:color="auto" w:fill="auto"/>
          </w:tcPr>
          <w:p w14:paraId="680FEC0D"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3</w:t>
            </w:r>
          </w:p>
        </w:tc>
        <w:tc>
          <w:tcPr>
            <w:tcW w:w="4236" w:type="dxa"/>
            <w:shd w:val="clear" w:color="auto" w:fill="auto"/>
          </w:tcPr>
          <w:p w14:paraId="45DFA8B5" w14:textId="77777777" w:rsidR="002B372F" w:rsidRPr="00A763A0" w:rsidRDefault="002B372F" w:rsidP="002B372F">
            <w:pPr>
              <w:spacing w:line="228" w:lineRule="auto"/>
              <w:rPr>
                <w:rFonts w:ascii="Times New Roman" w:hAnsi="Times New Roman"/>
                <w:sz w:val="24"/>
                <w:szCs w:val="24"/>
              </w:rPr>
            </w:pPr>
            <w:proofErr w:type="spellStart"/>
            <w:r w:rsidRPr="00A763A0">
              <w:rPr>
                <w:rFonts w:ascii="Times New Roman" w:hAnsi="Times New Roman"/>
                <w:sz w:val="24"/>
                <w:szCs w:val="24"/>
              </w:rPr>
              <w:t>Індивідуальні</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творчі</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завдання</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виконання</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гугл-презентації</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презентації</w:t>
            </w:r>
            <w:proofErr w:type="spellEnd"/>
            <w:r w:rsidRPr="00A763A0">
              <w:rPr>
                <w:rFonts w:ascii="Times New Roman" w:hAnsi="Times New Roman"/>
                <w:sz w:val="24"/>
                <w:szCs w:val="24"/>
              </w:rPr>
              <w:t xml:space="preserve"> за </w:t>
            </w:r>
            <w:proofErr w:type="spellStart"/>
            <w:r w:rsidRPr="00A763A0">
              <w:rPr>
                <w:rFonts w:ascii="Times New Roman" w:hAnsi="Times New Roman"/>
                <w:sz w:val="24"/>
                <w:szCs w:val="24"/>
              </w:rPr>
              <w:t>заданою</w:t>
            </w:r>
            <w:proofErr w:type="spellEnd"/>
            <w:r w:rsidRPr="00A763A0">
              <w:rPr>
                <w:rFonts w:ascii="Times New Roman" w:hAnsi="Times New Roman"/>
                <w:sz w:val="24"/>
                <w:szCs w:val="24"/>
              </w:rPr>
              <w:t xml:space="preserve"> проблемною тематикою,</w:t>
            </w:r>
            <w:r w:rsidRPr="00A763A0">
              <w:rPr>
                <w:rFonts w:ascii="Times New Roman" w:hAnsi="Times New Roman"/>
                <w:color w:val="000000"/>
                <w:sz w:val="24"/>
                <w:szCs w:val="24"/>
              </w:rPr>
              <w:t xml:space="preserve"> </w:t>
            </w:r>
            <w:proofErr w:type="spellStart"/>
            <w:r w:rsidRPr="00A763A0">
              <w:rPr>
                <w:rFonts w:ascii="Times New Roman" w:hAnsi="Times New Roman"/>
                <w:color w:val="000000"/>
                <w:sz w:val="24"/>
                <w:szCs w:val="24"/>
              </w:rPr>
              <w:t>дослідницькі</w:t>
            </w:r>
            <w:proofErr w:type="spellEnd"/>
            <w:r w:rsidRPr="00A763A0">
              <w:rPr>
                <w:rFonts w:ascii="Times New Roman" w:hAnsi="Times New Roman"/>
                <w:color w:val="000000"/>
                <w:sz w:val="24"/>
                <w:szCs w:val="24"/>
              </w:rPr>
              <w:t xml:space="preserve"> </w:t>
            </w:r>
            <w:proofErr w:type="spellStart"/>
            <w:r w:rsidRPr="00A763A0">
              <w:rPr>
                <w:rFonts w:ascii="Times New Roman" w:hAnsi="Times New Roman"/>
                <w:color w:val="000000"/>
                <w:sz w:val="24"/>
                <w:szCs w:val="24"/>
              </w:rPr>
              <w:t>проєкти</w:t>
            </w:r>
            <w:proofErr w:type="spellEnd"/>
            <w:r w:rsidRPr="00A763A0">
              <w:rPr>
                <w:rFonts w:ascii="Times New Roman" w:hAnsi="Times New Roman"/>
                <w:sz w:val="24"/>
                <w:szCs w:val="24"/>
              </w:rPr>
              <w:t>)</w:t>
            </w:r>
          </w:p>
        </w:tc>
        <w:tc>
          <w:tcPr>
            <w:tcW w:w="1248" w:type="dxa"/>
            <w:shd w:val="clear" w:color="auto" w:fill="auto"/>
          </w:tcPr>
          <w:p w14:paraId="3057F681" w14:textId="48159C50" w:rsidR="002B372F" w:rsidRPr="004C149E" w:rsidRDefault="00763F4C" w:rsidP="002B372F">
            <w:pPr>
              <w:spacing w:line="228" w:lineRule="auto"/>
              <w:jc w:val="center"/>
              <w:rPr>
                <w:rFonts w:ascii="Times New Roman" w:hAnsi="Times New Roman"/>
                <w:sz w:val="24"/>
                <w:szCs w:val="24"/>
                <w:lang w:val="uk-UA"/>
              </w:rPr>
            </w:pPr>
            <w:r>
              <w:rPr>
                <w:rFonts w:ascii="Times New Roman" w:hAnsi="Times New Roman"/>
                <w:sz w:val="24"/>
                <w:szCs w:val="24"/>
                <w:lang w:val="uk-UA"/>
              </w:rPr>
              <w:t>20</w:t>
            </w:r>
          </w:p>
        </w:tc>
        <w:tc>
          <w:tcPr>
            <w:tcW w:w="1536" w:type="dxa"/>
            <w:shd w:val="clear" w:color="auto" w:fill="auto"/>
          </w:tcPr>
          <w:p w14:paraId="39988908"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4 рази на семестр</w:t>
            </w:r>
          </w:p>
        </w:tc>
        <w:tc>
          <w:tcPr>
            <w:tcW w:w="1785" w:type="dxa"/>
            <w:shd w:val="clear" w:color="auto" w:fill="auto"/>
          </w:tcPr>
          <w:p w14:paraId="2BCDCD67" w14:textId="77777777" w:rsidR="002B372F" w:rsidRPr="00A763A0" w:rsidRDefault="002B372F" w:rsidP="002B372F">
            <w:pPr>
              <w:spacing w:line="228" w:lineRule="auto"/>
              <w:jc w:val="center"/>
              <w:rPr>
                <w:rFonts w:ascii="Times New Roman" w:hAnsi="Times New Roman"/>
                <w:sz w:val="24"/>
                <w:szCs w:val="24"/>
              </w:rPr>
            </w:pPr>
            <w:proofErr w:type="spellStart"/>
            <w:r w:rsidRPr="00A763A0">
              <w:rPr>
                <w:rFonts w:ascii="Times New Roman" w:hAnsi="Times New Roman"/>
                <w:sz w:val="24"/>
                <w:szCs w:val="24"/>
              </w:rPr>
              <w:t>Спостереження</w:t>
            </w:r>
            <w:proofErr w:type="spellEnd"/>
            <w:r w:rsidRPr="00A763A0">
              <w:rPr>
                <w:rFonts w:ascii="Times New Roman" w:hAnsi="Times New Roman"/>
                <w:sz w:val="24"/>
                <w:szCs w:val="24"/>
              </w:rPr>
              <w:t xml:space="preserve"> за </w:t>
            </w:r>
            <w:proofErr w:type="spellStart"/>
            <w:r w:rsidRPr="00A763A0">
              <w:rPr>
                <w:rFonts w:ascii="Times New Roman" w:hAnsi="Times New Roman"/>
                <w:sz w:val="24"/>
                <w:szCs w:val="24"/>
              </w:rPr>
              <w:t>виконанням</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обговорення</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виступ</w:t>
            </w:r>
            <w:proofErr w:type="spellEnd"/>
            <w:r w:rsidRPr="00A763A0">
              <w:rPr>
                <w:rFonts w:ascii="Times New Roman" w:hAnsi="Times New Roman"/>
                <w:sz w:val="24"/>
                <w:szCs w:val="24"/>
              </w:rPr>
              <w:t xml:space="preserve"> з </w:t>
            </w:r>
            <w:proofErr w:type="spellStart"/>
            <w:r w:rsidRPr="00A763A0">
              <w:rPr>
                <w:rFonts w:ascii="Times New Roman" w:hAnsi="Times New Roman"/>
                <w:sz w:val="24"/>
                <w:szCs w:val="24"/>
              </w:rPr>
              <w:t>презентацією</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усний</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захист</w:t>
            </w:r>
            <w:proofErr w:type="spellEnd"/>
          </w:p>
        </w:tc>
      </w:tr>
      <w:tr w:rsidR="002B372F" w:rsidRPr="00A36183" w14:paraId="7117C5F0" w14:textId="77777777" w:rsidTr="002B372F">
        <w:tc>
          <w:tcPr>
            <w:tcW w:w="540" w:type="dxa"/>
            <w:shd w:val="clear" w:color="auto" w:fill="auto"/>
          </w:tcPr>
          <w:p w14:paraId="6AD5412E"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4</w:t>
            </w:r>
          </w:p>
        </w:tc>
        <w:tc>
          <w:tcPr>
            <w:tcW w:w="4236" w:type="dxa"/>
            <w:shd w:val="clear" w:color="auto" w:fill="auto"/>
          </w:tcPr>
          <w:p w14:paraId="12326093" w14:textId="77777777" w:rsidR="002B372F" w:rsidRPr="00A763A0" w:rsidRDefault="002B372F" w:rsidP="002B372F">
            <w:pPr>
              <w:spacing w:line="228" w:lineRule="auto"/>
              <w:rPr>
                <w:rFonts w:ascii="Times New Roman" w:hAnsi="Times New Roman"/>
                <w:sz w:val="24"/>
                <w:szCs w:val="24"/>
              </w:rPr>
            </w:pPr>
            <w:proofErr w:type="spellStart"/>
            <w:r w:rsidRPr="00A763A0">
              <w:rPr>
                <w:rFonts w:ascii="Times New Roman" w:hAnsi="Times New Roman"/>
                <w:sz w:val="24"/>
                <w:szCs w:val="24"/>
              </w:rPr>
              <w:t>Підготовка</w:t>
            </w:r>
            <w:proofErr w:type="spellEnd"/>
            <w:r w:rsidRPr="00A763A0">
              <w:rPr>
                <w:rFonts w:ascii="Times New Roman" w:hAnsi="Times New Roman"/>
                <w:sz w:val="24"/>
                <w:szCs w:val="24"/>
              </w:rPr>
              <w:t xml:space="preserve"> до </w:t>
            </w:r>
            <w:proofErr w:type="spellStart"/>
            <w:r w:rsidRPr="00A763A0">
              <w:rPr>
                <w:rFonts w:ascii="Times New Roman" w:hAnsi="Times New Roman"/>
                <w:sz w:val="24"/>
                <w:szCs w:val="24"/>
              </w:rPr>
              <w:t>контрольних</w:t>
            </w:r>
            <w:proofErr w:type="spellEnd"/>
            <w:r w:rsidRPr="00A763A0">
              <w:rPr>
                <w:rFonts w:ascii="Times New Roman" w:hAnsi="Times New Roman"/>
                <w:sz w:val="24"/>
                <w:szCs w:val="24"/>
              </w:rPr>
              <w:t xml:space="preserve"> </w:t>
            </w:r>
            <w:proofErr w:type="spellStart"/>
            <w:r w:rsidRPr="00A763A0">
              <w:rPr>
                <w:rFonts w:ascii="Times New Roman" w:hAnsi="Times New Roman"/>
                <w:sz w:val="24"/>
                <w:szCs w:val="24"/>
              </w:rPr>
              <w:t>робіт</w:t>
            </w:r>
            <w:proofErr w:type="spellEnd"/>
            <w:r w:rsidRPr="00A763A0">
              <w:rPr>
                <w:rFonts w:ascii="Times New Roman" w:hAnsi="Times New Roman"/>
                <w:sz w:val="24"/>
                <w:szCs w:val="24"/>
              </w:rPr>
              <w:t xml:space="preserve"> та </w:t>
            </w:r>
            <w:proofErr w:type="spellStart"/>
            <w:r w:rsidRPr="00A763A0">
              <w:rPr>
                <w:rFonts w:ascii="Times New Roman" w:hAnsi="Times New Roman"/>
                <w:sz w:val="24"/>
                <w:szCs w:val="24"/>
              </w:rPr>
              <w:t>тестування</w:t>
            </w:r>
            <w:proofErr w:type="spellEnd"/>
          </w:p>
        </w:tc>
        <w:tc>
          <w:tcPr>
            <w:tcW w:w="1248" w:type="dxa"/>
            <w:shd w:val="clear" w:color="auto" w:fill="auto"/>
          </w:tcPr>
          <w:p w14:paraId="31AF9961" w14:textId="75A9EDAC" w:rsidR="002B372F" w:rsidRPr="00557F58" w:rsidRDefault="00D46D0B" w:rsidP="002B372F">
            <w:pPr>
              <w:spacing w:line="228" w:lineRule="auto"/>
              <w:jc w:val="center"/>
              <w:rPr>
                <w:rFonts w:ascii="Times New Roman" w:hAnsi="Times New Roman"/>
                <w:sz w:val="24"/>
                <w:szCs w:val="24"/>
                <w:lang w:val="en-US"/>
              </w:rPr>
            </w:pPr>
            <w:r>
              <w:rPr>
                <w:rFonts w:ascii="Times New Roman" w:hAnsi="Times New Roman"/>
                <w:sz w:val="24"/>
                <w:szCs w:val="24"/>
                <w:lang w:val="uk-UA"/>
              </w:rPr>
              <w:t>2</w:t>
            </w:r>
            <w:r w:rsidR="002B372F">
              <w:rPr>
                <w:rFonts w:ascii="Times New Roman" w:hAnsi="Times New Roman"/>
                <w:sz w:val="24"/>
                <w:szCs w:val="24"/>
                <w:lang w:val="en-US"/>
              </w:rPr>
              <w:t>0</w:t>
            </w:r>
          </w:p>
        </w:tc>
        <w:tc>
          <w:tcPr>
            <w:tcW w:w="1536" w:type="dxa"/>
            <w:shd w:val="clear" w:color="auto" w:fill="auto"/>
          </w:tcPr>
          <w:p w14:paraId="389BFDFF"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2 рази на семестр</w:t>
            </w:r>
          </w:p>
        </w:tc>
        <w:tc>
          <w:tcPr>
            <w:tcW w:w="1785" w:type="dxa"/>
            <w:shd w:val="clear" w:color="auto" w:fill="auto"/>
          </w:tcPr>
          <w:p w14:paraId="536BFEB8" w14:textId="70B20F23" w:rsidR="002B372F" w:rsidRPr="00D46D0B" w:rsidRDefault="002B372F" w:rsidP="002B372F">
            <w:pPr>
              <w:spacing w:line="228" w:lineRule="auto"/>
              <w:jc w:val="center"/>
              <w:rPr>
                <w:rFonts w:ascii="Times New Roman" w:hAnsi="Times New Roman"/>
                <w:sz w:val="24"/>
                <w:szCs w:val="24"/>
                <w:lang w:val="en-US"/>
              </w:rPr>
            </w:pPr>
            <w:proofErr w:type="spellStart"/>
            <w:r w:rsidRPr="00A763A0">
              <w:rPr>
                <w:rFonts w:ascii="Times New Roman" w:hAnsi="Times New Roman"/>
                <w:sz w:val="24"/>
                <w:szCs w:val="24"/>
              </w:rPr>
              <w:t>Тестування</w:t>
            </w:r>
            <w:proofErr w:type="spellEnd"/>
            <w:r w:rsidRPr="00A763A0">
              <w:rPr>
                <w:rFonts w:ascii="Times New Roman" w:hAnsi="Times New Roman"/>
                <w:sz w:val="24"/>
                <w:szCs w:val="24"/>
              </w:rPr>
              <w:t xml:space="preserve"> у </w:t>
            </w:r>
            <w:proofErr w:type="spellStart"/>
            <w:r w:rsidRPr="00A763A0">
              <w:rPr>
                <w:rFonts w:ascii="Times New Roman" w:hAnsi="Times New Roman"/>
                <w:sz w:val="24"/>
                <w:szCs w:val="24"/>
              </w:rPr>
              <w:t>системі</w:t>
            </w:r>
            <w:proofErr w:type="spellEnd"/>
            <w:r w:rsidRPr="00A763A0">
              <w:rPr>
                <w:rFonts w:ascii="Times New Roman" w:hAnsi="Times New Roman"/>
                <w:sz w:val="24"/>
                <w:szCs w:val="24"/>
              </w:rPr>
              <w:t xml:space="preserve"> </w:t>
            </w:r>
            <w:r w:rsidR="00D46D0B">
              <w:rPr>
                <w:rFonts w:ascii="Times New Roman" w:hAnsi="Times New Roman"/>
                <w:sz w:val="24"/>
                <w:szCs w:val="24"/>
                <w:lang w:val="en-US"/>
              </w:rPr>
              <w:t>Moodle</w:t>
            </w:r>
          </w:p>
        </w:tc>
      </w:tr>
      <w:tr w:rsidR="002B372F" w:rsidRPr="00A36183" w14:paraId="0B6C602E" w14:textId="77777777" w:rsidTr="002B372F">
        <w:tc>
          <w:tcPr>
            <w:tcW w:w="4776" w:type="dxa"/>
            <w:gridSpan w:val="2"/>
            <w:shd w:val="clear" w:color="auto" w:fill="auto"/>
          </w:tcPr>
          <w:p w14:paraId="38117403" w14:textId="77777777" w:rsidR="002B372F" w:rsidRPr="00A36183" w:rsidRDefault="002B372F" w:rsidP="002B372F">
            <w:pPr>
              <w:spacing w:after="0" w:line="240" w:lineRule="auto"/>
              <w:ind w:left="-37" w:right="-108"/>
              <w:jc w:val="both"/>
              <w:rPr>
                <w:rFonts w:ascii="Times New Roman" w:eastAsia="Times New Roman" w:hAnsi="Times New Roman" w:cs="Times New Roman"/>
                <w:b/>
                <w:color w:val="000000"/>
                <w:sz w:val="24"/>
                <w:szCs w:val="24"/>
                <w:lang w:val="uk-UA" w:eastAsia="ru-RU"/>
              </w:rPr>
            </w:pPr>
            <w:r w:rsidRPr="00A36183">
              <w:rPr>
                <w:rFonts w:ascii="Times New Roman" w:eastAsia="Times New Roman" w:hAnsi="Times New Roman" w:cs="Times New Roman"/>
                <w:b/>
                <w:color w:val="000000"/>
                <w:sz w:val="24"/>
                <w:szCs w:val="24"/>
                <w:lang w:val="uk-UA" w:eastAsia="ru-RU"/>
              </w:rPr>
              <w:t xml:space="preserve">Разом </w:t>
            </w:r>
          </w:p>
        </w:tc>
        <w:tc>
          <w:tcPr>
            <w:tcW w:w="1248" w:type="dxa"/>
            <w:shd w:val="clear" w:color="auto" w:fill="auto"/>
          </w:tcPr>
          <w:p w14:paraId="109C5941" w14:textId="7A8DD4FE" w:rsidR="002B372F" w:rsidRPr="004C149E" w:rsidRDefault="004C149E" w:rsidP="002B372F">
            <w:pPr>
              <w:spacing w:after="0" w:line="240" w:lineRule="auto"/>
              <w:jc w:val="center"/>
              <w:rPr>
                <w:rFonts w:ascii="Times New Roman" w:eastAsia="Times New Roman" w:hAnsi="Times New Roman" w:cs="Times New Roman"/>
                <w:bCs/>
                <w:color w:val="000000"/>
                <w:sz w:val="24"/>
                <w:szCs w:val="24"/>
                <w:lang w:val="uk-UA" w:eastAsia="ru-RU"/>
              </w:rPr>
            </w:pPr>
            <w:r w:rsidRPr="004C149E">
              <w:rPr>
                <w:rFonts w:ascii="Times New Roman" w:eastAsia="Times New Roman" w:hAnsi="Times New Roman" w:cs="Times New Roman"/>
                <w:bCs/>
                <w:color w:val="000000"/>
                <w:sz w:val="24"/>
                <w:szCs w:val="24"/>
                <w:lang w:val="uk-UA" w:eastAsia="ru-RU"/>
              </w:rPr>
              <w:t>1</w:t>
            </w:r>
            <w:r w:rsidR="00763F4C">
              <w:rPr>
                <w:rFonts w:ascii="Times New Roman" w:eastAsia="Times New Roman" w:hAnsi="Times New Roman" w:cs="Times New Roman"/>
                <w:bCs/>
                <w:color w:val="000000"/>
                <w:sz w:val="24"/>
                <w:szCs w:val="24"/>
                <w:lang w:val="uk-UA" w:eastAsia="ru-RU"/>
              </w:rPr>
              <w:t>0</w:t>
            </w:r>
            <w:r w:rsidRPr="004C149E">
              <w:rPr>
                <w:rFonts w:ascii="Times New Roman" w:eastAsia="Times New Roman" w:hAnsi="Times New Roman" w:cs="Times New Roman"/>
                <w:bCs/>
                <w:color w:val="000000"/>
                <w:sz w:val="24"/>
                <w:szCs w:val="24"/>
                <w:lang w:val="uk-UA" w:eastAsia="ru-RU"/>
              </w:rPr>
              <w:t>0</w:t>
            </w:r>
          </w:p>
        </w:tc>
        <w:tc>
          <w:tcPr>
            <w:tcW w:w="1536" w:type="dxa"/>
            <w:shd w:val="clear" w:color="auto" w:fill="auto"/>
          </w:tcPr>
          <w:p w14:paraId="5918D500" w14:textId="77777777" w:rsidR="002B372F" w:rsidRPr="00A36183" w:rsidRDefault="002B372F" w:rsidP="002B372F">
            <w:pPr>
              <w:spacing w:after="0" w:line="240" w:lineRule="auto"/>
              <w:jc w:val="both"/>
              <w:rPr>
                <w:rFonts w:ascii="Times New Roman" w:eastAsia="Times New Roman" w:hAnsi="Times New Roman" w:cs="Times New Roman"/>
                <w:color w:val="000000"/>
                <w:sz w:val="24"/>
                <w:szCs w:val="24"/>
                <w:lang w:val="uk-UA" w:eastAsia="ru-RU"/>
              </w:rPr>
            </w:pPr>
          </w:p>
        </w:tc>
        <w:tc>
          <w:tcPr>
            <w:tcW w:w="1785" w:type="dxa"/>
            <w:shd w:val="clear" w:color="auto" w:fill="auto"/>
          </w:tcPr>
          <w:p w14:paraId="28B0384B" w14:textId="77777777" w:rsidR="002B372F" w:rsidRPr="00A36183" w:rsidRDefault="002B372F" w:rsidP="002B372F">
            <w:pPr>
              <w:spacing w:after="0" w:line="240" w:lineRule="auto"/>
              <w:jc w:val="both"/>
              <w:rPr>
                <w:rFonts w:ascii="Times New Roman" w:eastAsia="Times New Roman" w:hAnsi="Times New Roman" w:cs="Times New Roman"/>
                <w:color w:val="000000"/>
                <w:sz w:val="24"/>
                <w:szCs w:val="24"/>
                <w:lang w:val="uk-UA" w:eastAsia="ru-RU"/>
              </w:rPr>
            </w:pPr>
          </w:p>
        </w:tc>
      </w:tr>
    </w:tbl>
    <w:p w14:paraId="57B26A66" w14:textId="77777777" w:rsidR="00A36183" w:rsidRDefault="00A36183" w:rsidP="00A36183">
      <w:pPr>
        <w:spacing w:after="0"/>
        <w:ind w:hanging="142"/>
        <w:jc w:val="both"/>
        <w:rPr>
          <w:rFonts w:ascii="Times New Roman" w:hAnsi="Times New Roman" w:cs="Times New Roman"/>
          <w:sz w:val="28"/>
          <w:szCs w:val="28"/>
          <w:lang w:val="uk-UA"/>
        </w:rPr>
      </w:pPr>
    </w:p>
    <w:p w14:paraId="72A8B2E7" w14:textId="77777777" w:rsidR="00A36183" w:rsidRP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Список основної та додаткової літератури</w:t>
      </w:r>
    </w:p>
    <w:p w14:paraId="4CE43EAE" w14:textId="77777777" w:rsid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Основна</w:t>
      </w:r>
    </w:p>
    <w:p w14:paraId="09CD4B0E" w14:textId="77777777" w:rsidR="00CA05D5" w:rsidRPr="00CA05D5" w:rsidRDefault="00CA05D5" w:rsidP="00CA05D5">
      <w:pPr>
        <w:spacing w:after="0" w:line="276" w:lineRule="auto"/>
        <w:ind w:firstLine="708"/>
        <w:jc w:val="both"/>
        <w:rPr>
          <w:rFonts w:ascii="Times New Roman" w:hAnsi="Times New Roman"/>
          <w:sz w:val="28"/>
          <w:szCs w:val="28"/>
          <w:lang w:val="uk-UA"/>
        </w:rPr>
      </w:pPr>
      <w:r w:rsidRPr="00CA05D5">
        <w:rPr>
          <w:rFonts w:ascii="Times New Roman" w:hAnsi="Times New Roman"/>
          <w:sz w:val="28"/>
          <w:szCs w:val="28"/>
          <w:lang w:val="uk-UA"/>
        </w:rPr>
        <w:t xml:space="preserve">1. В. О. </w:t>
      </w:r>
      <w:proofErr w:type="spellStart"/>
      <w:r w:rsidRPr="00CA05D5">
        <w:rPr>
          <w:rFonts w:ascii="Times New Roman" w:hAnsi="Times New Roman"/>
          <w:sz w:val="28"/>
          <w:szCs w:val="28"/>
          <w:lang w:val="uk-UA"/>
        </w:rPr>
        <w:t>Бржезицький</w:t>
      </w:r>
      <w:proofErr w:type="spellEnd"/>
      <w:r w:rsidRPr="00CA05D5">
        <w:rPr>
          <w:rFonts w:ascii="Times New Roman" w:hAnsi="Times New Roman"/>
          <w:sz w:val="28"/>
          <w:szCs w:val="28"/>
          <w:lang w:val="uk-UA"/>
        </w:rPr>
        <w:t xml:space="preserve">, В. Ц. Зелінський, П. Д. </w:t>
      </w:r>
      <w:proofErr w:type="spellStart"/>
      <w:r w:rsidRPr="00CA05D5">
        <w:rPr>
          <w:rFonts w:ascii="Times New Roman" w:hAnsi="Times New Roman"/>
          <w:sz w:val="28"/>
          <w:szCs w:val="28"/>
          <w:lang w:val="uk-UA"/>
        </w:rPr>
        <w:t>Лежнюк</w:t>
      </w:r>
      <w:proofErr w:type="spellEnd"/>
      <w:r w:rsidRPr="00CA05D5">
        <w:rPr>
          <w:rFonts w:ascii="Times New Roman" w:hAnsi="Times New Roman"/>
          <w:sz w:val="28"/>
          <w:szCs w:val="28"/>
          <w:lang w:val="uk-UA"/>
        </w:rPr>
        <w:t xml:space="preserve">, О. Є. </w:t>
      </w:r>
      <w:proofErr w:type="spellStart"/>
      <w:r w:rsidRPr="00CA05D5">
        <w:rPr>
          <w:rFonts w:ascii="Times New Roman" w:hAnsi="Times New Roman"/>
          <w:sz w:val="28"/>
          <w:szCs w:val="28"/>
          <w:lang w:val="uk-UA"/>
        </w:rPr>
        <w:t>Рубаненко</w:t>
      </w:r>
      <w:proofErr w:type="spellEnd"/>
      <w:r w:rsidRPr="00CA05D5">
        <w:rPr>
          <w:rFonts w:ascii="Times New Roman" w:hAnsi="Times New Roman"/>
          <w:sz w:val="28"/>
          <w:szCs w:val="28"/>
          <w:lang w:val="uk-UA"/>
        </w:rPr>
        <w:t xml:space="preserve"> Електричні апарати: підручник / [</w:t>
      </w:r>
      <w:proofErr w:type="spellStart"/>
      <w:r w:rsidRPr="00CA05D5">
        <w:rPr>
          <w:rFonts w:ascii="Times New Roman" w:hAnsi="Times New Roman"/>
          <w:sz w:val="28"/>
          <w:szCs w:val="28"/>
          <w:lang w:val="uk-UA"/>
        </w:rPr>
        <w:t>Бржезицький</w:t>
      </w:r>
      <w:proofErr w:type="spellEnd"/>
      <w:r w:rsidRPr="00CA05D5">
        <w:rPr>
          <w:rFonts w:ascii="Times New Roman" w:hAnsi="Times New Roman"/>
          <w:sz w:val="28"/>
          <w:szCs w:val="28"/>
          <w:lang w:val="uk-UA"/>
        </w:rPr>
        <w:t xml:space="preserve"> В. О., Зелінський В. Ц., </w:t>
      </w:r>
      <w:proofErr w:type="spellStart"/>
      <w:r w:rsidRPr="00CA05D5">
        <w:rPr>
          <w:rFonts w:ascii="Times New Roman" w:hAnsi="Times New Roman"/>
          <w:sz w:val="28"/>
          <w:szCs w:val="28"/>
          <w:lang w:val="uk-UA"/>
        </w:rPr>
        <w:t>Лежнюк</w:t>
      </w:r>
      <w:proofErr w:type="spellEnd"/>
      <w:r w:rsidRPr="00CA05D5">
        <w:rPr>
          <w:rFonts w:ascii="Times New Roman" w:hAnsi="Times New Roman"/>
          <w:sz w:val="28"/>
          <w:szCs w:val="28"/>
          <w:lang w:val="uk-UA"/>
        </w:rPr>
        <w:t xml:space="preserve"> П. Д., </w:t>
      </w:r>
      <w:proofErr w:type="spellStart"/>
      <w:r w:rsidRPr="00CA05D5">
        <w:rPr>
          <w:rFonts w:ascii="Times New Roman" w:hAnsi="Times New Roman"/>
          <w:sz w:val="28"/>
          <w:szCs w:val="28"/>
          <w:lang w:val="uk-UA"/>
        </w:rPr>
        <w:t>Рубаненко</w:t>
      </w:r>
      <w:proofErr w:type="spellEnd"/>
      <w:r w:rsidRPr="00CA05D5">
        <w:rPr>
          <w:rFonts w:ascii="Times New Roman" w:hAnsi="Times New Roman"/>
          <w:sz w:val="28"/>
          <w:szCs w:val="28"/>
          <w:lang w:val="uk-UA"/>
        </w:rPr>
        <w:t xml:space="preserve"> О. Є.]. – Херсон: ОЛДІ-ПЛЮС, 2019. – 602 с. </w:t>
      </w:r>
    </w:p>
    <w:p w14:paraId="23C4FC47" w14:textId="77777777" w:rsidR="00CA05D5" w:rsidRPr="00CA05D5" w:rsidRDefault="00CA05D5" w:rsidP="00CA05D5">
      <w:pPr>
        <w:spacing w:after="0" w:line="276" w:lineRule="auto"/>
        <w:ind w:firstLine="708"/>
        <w:jc w:val="both"/>
        <w:rPr>
          <w:rFonts w:ascii="Times New Roman" w:hAnsi="Times New Roman"/>
          <w:sz w:val="28"/>
          <w:szCs w:val="28"/>
          <w:lang w:val="uk-UA"/>
        </w:rPr>
      </w:pPr>
      <w:r w:rsidRPr="00CA05D5">
        <w:rPr>
          <w:rFonts w:ascii="Times New Roman" w:hAnsi="Times New Roman"/>
          <w:sz w:val="28"/>
          <w:szCs w:val="28"/>
          <w:lang w:val="uk-UA"/>
        </w:rPr>
        <w:t xml:space="preserve">2. Електричні апарати : </w:t>
      </w:r>
      <w:proofErr w:type="spellStart"/>
      <w:r w:rsidRPr="00CA05D5">
        <w:rPr>
          <w:rFonts w:ascii="Times New Roman" w:hAnsi="Times New Roman"/>
          <w:sz w:val="28"/>
          <w:szCs w:val="28"/>
          <w:lang w:val="uk-UA"/>
        </w:rPr>
        <w:t>навч</w:t>
      </w:r>
      <w:proofErr w:type="spellEnd"/>
      <w:r w:rsidRPr="00CA05D5">
        <w:rPr>
          <w:rFonts w:ascii="Times New Roman" w:hAnsi="Times New Roman"/>
          <w:sz w:val="28"/>
          <w:szCs w:val="28"/>
          <w:lang w:val="uk-UA"/>
        </w:rPr>
        <w:t xml:space="preserve">. </w:t>
      </w:r>
      <w:proofErr w:type="spellStart"/>
      <w:r w:rsidRPr="00CA05D5">
        <w:rPr>
          <w:rFonts w:ascii="Times New Roman" w:hAnsi="Times New Roman"/>
          <w:sz w:val="28"/>
          <w:szCs w:val="28"/>
          <w:lang w:val="uk-UA"/>
        </w:rPr>
        <w:t>посіб</w:t>
      </w:r>
      <w:proofErr w:type="spellEnd"/>
      <w:r w:rsidRPr="00CA05D5">
        <w:rPr>
          <w:rFonts w:ascii="Times New Roman" w:hAnsi="Times New Roman"/>
          <w:sz w:val="28"/>
          <w:szCs w:val="28"/>
          <w:lang w:val="uk-UA"/>
        </w:rPr>
        <w:t xml:space="preserve">. / В. О. Лесько, В. О. Комар, С. В. Кравчук, О. В. Сікорська. – Вінниця : ВНТУ, 2018. – 102 с. </w:t>
      </w:r>
    </w:p>
    <w:p w14:paraId="570EFF5E" w14:textId="77777777" w:rsidR="00CA05D5" w:rsidRPr="00CA05D5" w:rsidRDefault="00CA05D5" w:rsidP="00CA05D5">
      <w:pPr>
        <w:spacing w:after="0" w:line="276" w:lineRule="auto"/>
        <w:ind w:firstLine="708"/>
        <w:jc w:val="both"/>
        <w:rPr>
          <w:rFonts w:ascii="Times New Roman" w:hAnsi="Times New Roman"/>
          <w:sz w:val="28"/>
          <w:szCs w:val="28"/>
          <w:lang w:val="uk-UA"/>
        </w:rPr>
      </w:pPr>
      <w:r w:rsidRPr="00CA05D5">
        <w:rPr>
          <w:rFonts w:ascii="Times New Roman" w:hAnsi="Times New Roman"/>
          <w:sz w:val="28"/>
          <w:szCs w:val="28"/>
          <w:lang w:val="uk-UA"/>
        </w:rPr>
        <w:lastRenderedPageBreak/>
        <w:t xml:space="preserve">3. Електричні апарати: </w:t>
      </w:r>
      <w:proofErr w:type="spellStart"/>
      <w:r w:rsidRPr="00CA05D5">
        <w:rPr>
          <w:rFonts w:ascii="Times New Roman" w:hAnsi="Times New Roman"/>
          <w:sz w:val="28"/>
          <w:szCs w:val="28"/>
          <w:lang w:val="uk-UA"/>
        </w:rPr>
        <w:t>Навч</w:t>
      </w:r>
      <w:proofErr w:type="spellEnd"/>
      <w:r w:rsidRPr="00CA05D5">
        <w:rPr>
          <w:rFonts w:ascii="Times New Roman" w:hAnsi="Times New Roman"/>
          <w:sz w:val="28"/>
          <w:szCs w:val="28"/>
          <w:lang w:val="uk-UA"/>
        </w:rPr>
        <w:t xml:space="preserve">. посібник / М. Т. </w:t>
      </w:r>
      <w:proofErr w:type="spellStart"/>
      <w:r w:rsidRPr="00CA05D5">
        <w:rPr>
          <w:rFonts w:ascii="Times New Roman" w:hAnsi="Times New Roman"/>
          <w:sz w:val="28"/>
          <w:szCs w:val="28"/>
          <w:lang w:val="uk-UA"/>
        </w:rPr>
        <w:t>Лут</w:t>
      </w:r>
      <w:proofErr w:type="spellEnd"/>
      <w:r w:rsidRPr="00CA05D5">
        <w:rPr>
          <w:rFonts w:ascii="Times New Roman" w:hAnsi="Times New Roman"/>
          <w:sz w:val="28"/>
          <w:szCs w:val="28"/>
          <w:lang w:val="uk-UA"/>
        </w:rPr>
        <w:t xml:space="preserve">., А. М. </w:t>
      </w:r>
      <w:proofErr w:type="spellStart"/>
      <w:r w:rsidRPr="00CA05D5">
        <w:rPr>
          <w:rFonts w:ascii="Times New Roman" w:hAnsi="Times New Roman"/>
          <w:sz w:val="28"/>
          <w:szCs w:val="28"/>
          <w:lang w:val="uk-UA"/>
        </w:rPr>
        <w:t>Мрачковський</w:t>
      </w:r>
      <w:proofErr w:type="spellEnd"/>
      <w:r w:rsidRPr="00CA05D5">
        <w:rPr>
          <w:rFonts w:ascii="Times New Roman" w:hAnsi="Times New Roman"/>
          <w:sz w:val="28"/>
          <w:szCs w:val="28"/>
          <w:lang w:val="uk-UA"/>
        </w:rPr>
        <w:t xml:space="preserve">. За ред. А. М. </w:t>
      </w:r>
      <w:proofErr w:type="spellStart"/>
      <w:r w:rsidRPr="00CA05D5">
        <w:rPr>
          <w:rFonts w:ascii="Times New Roman" w:hAnsi="Times New Roman"/>
          <w:sz w:val="28"/>
          <w:szCs w:val="28"/>
          <w:lang w:val="uk-UA"/>
        </w:rPr>
        <w:t>Мрачковського</w:t>
      </w:r>
      <w:proofErr w:type="spellEnd"/>
      <w:r w:rsidRPr="00CA05D5">
        <w:rPr>
          <w:rFonts w:ascii="Times New Roman" w:hAnsi="Times New Roman"/>
          <w:sz w:val="28"/>
          <w:szCs w:val="28"/>
          <w:lang w:val="uk-UA"/>
        </w:rPr>
        <w:t>. – К.: ЦП «</w:t>
      </w:r>
      <w:proofErr w:type="spellStart"/>
      <w:r w:rsidRPr="00CA05D5">
        <w:rPr>
          <w:rFonts w:ascii="Times New Roman" w:hAnsi="Times New Roman"/>
          <w:sz w:val="28"/>
          <w:szCs w:val="28"/>
          <w:lang w:val="uk-UA"/>
        </w:rPr>
        <w:t>Компринт</w:t>
      </w:r>
      <w:proofErr w:type="spellEnd"/>
      <w:r w:rsidRPr="00CA05D5">
        <w:rPr>
          <w:rFonts w:ascii="Times New Roman" w:hAnsi="Times New Roman"/>
          <w:sz w:val="28"/>
          <w:szCs w:val="28"/>
          <w:lang w:val="uk-UA"/>
        </w:rPr>
        <w:t xml:space="preserve">», 2017. – 564 с. </w:t>
      </w:r>
    </w:p>
    <w:p w14:paraId="75678F3D" w14:textId="77777777" w:rsidR="00CA05D5" w:rsidRPr="00CA05D5" w:rsidRDefault="00CA05D5" w:rsidP="00CA05D5">
      <w:pPr>
        <w:spacing w:after="0" w:line="276" w:lineRule="auto"/>
        <w:ind w:firstLine="708"/>
        <w:jc w:val="both"/>
        <w:rPr>
          <w:rFonts w:ascii="Times New Roman" w:hAnsi="Times New Roman"/>
          <w:sz w:val="28"/>
          <w:szCs w:val="28"/>
          <w:lang w:val="uk-UA"/>
        </w:rPr>
      </w:pPr>
      <w:r w:rsidRPr="00CA05D5">
        <w:rPr>
          <w:rFonts w:ascii="Times New Roman" w:hAnsi="Times New Roman"/>
          <w:sz w:val="28"/>
          <w:szCs w:val="28"/>
          <w:lang w:val="uk-UA"/>
        </w:rPr>
        <w:t xml:space="preserve">4. Клименко Б. В. Електричні апарати. Електромеханічна апаратура комутації, керування та захисту. Загальний курс : навчальний посібник. – Харків: Вид-во «Точка», 2012. – 340 с. </w:t>
      </w:r>
    </w:p>
    <w:p w14:paraId="7B39F8B6" w14:textId="77777777" w:rsidR="00A36183" w:rsidRDefault="00A36183" w:rsidP="004C149E">
      <w:pPr>
        <w:spacing w:after="0" w:line="240" w:lineRule="auto"/>
        <w:ind w:hanging="142"/>
        <w:jc w:val="center"/>
        <w:rPr>
          <w:rFonts w:ascii="Times New Roman" w:hAnsi="Times New Roman" w:cs="Times New Roman"/>
          <w:b/>
          <w:color w:val="2F5496" w:themeColor="accent5" w:themeShade="BF"/>
          <w:sz w:val="28"/>
          <w:szCs w:val="28"/>
          <w:lang w:val="uk-UA"/>
        </w:rPr>
      </w:pPr>
      <w:r>
        <w:rPr>
          <w:rFonts w:ascii="Times New Roman" w:hAnsi="Times New Roman" w:cs="Times New Roman"/>
          <w:b/>
          <w:color w:val="2F5496" w:themeColor="accent5" w:themeShade="BF"/>
          <w:sz w:val="28"/>
          <w:szCs w:val="28"/>
          <w:lang w:val="uk-UA"/>
        </w:rPr>
        <w:t>Додаткова</w:t>
      </w:r>
    </w:p>
    <w:p w14:paraId="56AF6F46" w14:textId="77777777" w:rsidR="00CA05D5" w:rsidRPr="00CA05D5" w:rsidRDefault="00CA05D5" w:rsidP="00793040">
      <w:pPr>
        <w:spacing w:after="0" w:line="276" w:lineRule="auto"/>
        <w:ind w:firstLine="708"/>
        <w:jc w:val="both"/>
        <w:rPr>
          <w:rFonts w:ascii="Times New Roman" w:hAnsi="Times New Roman"/>
          <w:sz w:val="28"/>
          <w:szCs w:val="28"/>
          <w:lang w:val="uk-UA"/>
        </w:rPr>
      </w:pPr>
      <w:r w:rsidRPr="00CA05D5">
        <w:rPr>
          <w:rFonts w:ascii="Times New Roman" w:hAnsi="Times New Roman"/>
          <w:sz w:val="28"/>
          <w:szCs w:val="28"/>
          <w:lang w:val="uk-UA"/>
        </w:rPr>
        <w:t xml:space="preserve">5. </w:t>
      </w:r>
      <w:proofErr w:type="spellStart"/>
      <w:r w:rsidRPr="00CA05D5">
        <w:rPr>
          <w:rFonts w:ascii="Times New Roman" w:hAnsi="Times New Roman"/>
          <w:sz w:val="28"/>
          <w:szCs w:val="28"/>
          <w:lang w:val="uk-UA"/>
        </w:rPr>
        <w:t>Абрамов</w:t>
      </w:r>
      <w:proofErr w:type="spellEnd"/>
      <w:r w:rsidRPr="00CA05D5">
        <w:rPr>
          <w:rFonts w:ascii="Times New Roman" w:hAnsi="Times New Roman"/>
          <w:sz w:val="28"/>
          <w:szCs w:val="28"/>
          <w:lang w:val="uk-UA"/>
        </w:rPr>
        <w:t xml:space="preserve">, В. Б. Приймальні та експлуатаційні випробування електроустаткування: </w:t>
      </w:r>
      <w:proofErr w:type="spellStart"/>
      <w:r w:rsidRPr="00CA05D5">
        <w:rPr>
          <w:rFonts w:ascii="Times New Roman" w:hAnsi="Times New Roman"/>
          <w:sz w:val="28"/>
          <w:szCs w:val="28"/>
          <w:lang w:val="uk-UA"/>
        </w:rPr>
        <w:t>навч</w:t>
      </w:r>
      <w:proofErr w:type="spellEnd"/>
      <w:r w:rsidRPr="00CA05D5">
        <w:rPr>
          <w:rFonts w:ascii="Times New Roman" w:hAnsi="Times New Roman"/>
          <w:sz w:val="28"/>
          <w:szCs w:val="28"/>
          <w:lang w:val="uk-UA"/>
        </w:rPr>
        <w:t xml:space="preserve">. </w:t>
      </w:r>
      <w:proofErr w:type="spellStart"/>
      <w:r w:rsidRPr="00CA05D5">
        <w:rPr>
          <w:rFonts w:ascii="Times New Roman" w:hAnsi="Times New Roman"/>
          <w:sz w:val="28"/>
          <w:szCs w:val="28"/>
          <w:lang w:val="uk-UA"/>
        </w:rPr>
        <w:t>посіб</w:t>
      </w:r>
      <w:proofErr w:type="spellEnd"/>
      <w:r w:rsidRPr="00CA05D5">
        <w:rPr>
          <w:rFonts w:ascii="Times New Roman" w:hAnsi="Times New Roman"/>
          <w:sz w:val="28"/>
          <w:szCs w:val="28"/>
          <w:lang w:val="uk-UA"/>
        </w:rPr>
        <w:t xml:space="preserve">. / В. Б. </w:t>
      </w:r>
      <w:proofErr w:type="spellStart"/>
      <w:r w:rsidRPr="00CA05D5">
        <w:rPr>
          <w:rFonts w:ascii="Times New Roman" w:hAnsi="Times New Roman"/>
          <w:sz w:val="28"/>
          <w:szCs w:val="28"/>
          <w:lang w:val="uk-UA"/>
        </w:rPr>
        <w:t>Абрамов</w:t>
      </w:r>
      <w:proofErr w:type="spellEnd"/>
      <w:r w:rsidRPr="00CA05D5">
        <w:rPr>
          <w:rFonts w:ascii="Times New Roman" w:hAnsi="Times New Roman"/>
          <w:sz w:val="28"/>
          <w:szCs w:val="28"/>
          <w:lang w:val="uk-UA"/>
        </w:rPr>
        <w:t xml:space="preserve">, В. О. </w:t>
      </w:r>
      <w:proofErr w:type="spellStart"/>
      <w:r w:rsidRPr="00CA05D5">
        <w:rPr>
          <w:rFonts w:ascii="Times New Roman" w:hAnsi="Times New Roman"/>
          <w:sz w:val="28"/>
          <w:szCs w:val="28"/>
          <w:lang w:val="uk-UA"/>
        </w:rPr>
        <w:t>Бржезицький</w:t>
      </w:r>
      <w:proofErr w:type="spellEnd"/>
      <w:r w:rsidRPr="00CA05D5">
        <w:rPr>
          <w:rFonts w:ascii="Times New Roman" w:hAnsi="Times New Roman"/>
          <w:sz w:val="28"/>
          <w:szCs w:val="28"/>
          <w:lang w:val="uk-UA"/>
        </w:rPr>
        <w:t xml:space="preserve">, О. Р. Проценко. – К.: НТУУ «КПІ», 2015. – 218 с. </w:t>
      </w:r>
    </w:p>
    <w:p w14:paraId="234CBC41" w14:textId="77777777" w:rsidR="00CA05D5" w:rsidRPr="00CA05D5" w:rsidRDefault="00CA05D5" w:rsidP="00793040">
      <w:pPr>
        <w:spacing w:after="0" w:line="276" w:lineRule="auto"/>
        <w:ind w:firstLine="708"/>
        <w:jc w:val="both"/>
        <w:rPr>
          <w:rFonts w:ascii="Times New Roman" w:hAnsi="Times New Roman"/>
          <w:sz w:val="28"/>
          <w:szCs w:val="28"/>
          <w:lang w:val="uk-UA"/>
        </w:rPr>
      </w:pPr>
      <w:r w:rsidRPr="00CA05D5">
        <w:rPr>
          <w:rFonts w:ascii="Times New Roman" w:hAnsi="Times New Roman"/>
          <w:sz w:val="28"/>
          <w:szCs w:val="28"/>
          <w:lang w:val="uk-UA"/>
        </w:rPr>
        <w:t xml:space="preserve">6. Електричні </w:t>
      </w:r>
      <w:proofErr w:type="spellStart"/>
      <w:r w:rsidRPr="00CA05D5">
        <w:rPr>
          <w:rFonts w:ascii="Times New Roman" w:hAnsi="Times New Roman"/>
          <w:sz w:val="28"/>
          <w:szCs w:val="28"/>
          <w:lang w:val="uk-UA"/>
        </w:rPr>
        <w:t>машиниі</w:t>
      </w:r>
      <w:proofErr w:type="spellEnd"/>
      <w:r w:rsidRPr="00CA05D5">
        <w:rPr>
          <w:rFonts w:ascii="Times New Roman" w:hAnsi="Times New Roman"/>
          <w:sz w:val="28"/>
          <w:szCs w:val="28"/>
          <w:lang w:val="uk-UA"/>
        </w:rPr>
        <w:t xml:space="preserve"> апарати: навчальний посібник / Ю. М. Куценко, В. Ф. Яковлєв та ін. – К.: Аграрна освіта, 2013. – 449 с</w:t>
      </w:r>
    </w:p>
    <w:p w14:paraId="1DAE1ADF" w14:textId="77777777" w:rsidR="0033720B" w:rsidRPr="00793040" w:rsidRDefault="0033720B" w:rsidP="00793040">
      <w:pPr>
        <w:spacing w:after="0" w:line="276" w:lineRule="auto"/>
        <w:ind w:firstLine="708"/>
        <w:jc w:val="both"/>
        <w:rPr>
          <w:rFonts w:ascii="Times New Roman" w:hAnsi="Times New Roman"/>
          <w:sz w:val="28"/>
          <w:szCs w:val="28"/>
          <w:lang w:val="uk-UA"/>
        </w:rPr>
      </w:pPr>
      <w:r w:rsidRPr="00793040">
        <w:rPr>
          <w:rFonts w:ascii="Times New Roman" w:hAnsi="Times New Roman"/>
          <w:sz w:val="28"/>
          <w:szCs w:val="28"/>
          <w:lang w:val="uk-UA"/>
        </w:rPr>
        <w:t xml:space="preserve"> </w:t>
      </w:r>
      <w:proofErr w:type="spellStart"/>
      <w:r w:rsidRPr="00793040">
        <w:rPr>
          <w:rFonts w:ascii="Times New Roman" w:hAnsi="Times New Roman"/>
          <w:sz w:val="28"/>
          <w:szCs w:val="28"/>
          <w:lang w:val="uk-UA"/>
        </w:rPr>
        <w:t>Google</w:t>
      </w:r>
      <w:proofErr w:type="spellEnd"/>
      <w:r w:rsidRPr="00793040">
        <w:rPr>
          <w:rFonts w:ascii="Times New Roman" w:hAnsi="Times New Roman"/>
          <w:sz w:val="28"/>
          <w:szCs w:val="28"/>
          <w:lang w:val="uk-UA"/>
        </w:rPr>
        <w:t xml:space="preserve"> (пошук на усіх мовах) </w:t>
      </w:r>
    </w:p>
    <w:p w14:paraId="3B49AEE9"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 Мета (українськомовна пошукова система) Відкриті бази і реєстри o Вікіпедія </w:t>
      </w:r>
    </w:p>
    <w:p w14:paraId="14C7E894"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 Бібліотека наукової та студентської інформації: http://bibliofond.ru </w:t>
      </w:r>
    </w:p>
    <w:p w14:paraId="543237A0"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 СВІТ: http://www.nas.gov.ua/svit/Article/Pages/10_4748_4.aspx </w:t>
      </w:r>
    </w:p>
    <w:p w14:paraId="258CE85E" w14:textId="77777777" w:rsidR="0033720B" w:rsidRPr="0033720B" w:rsidRDefault="0033720B" w:rsidP="0033720B">
      <w:pPr>
        <w:spacing w:after="0" w:line="240" w:lineRule="auto"/>
        <w:ind w:left="284"/>
        <w:rPr>
          <w:rFonts w:ascii="Times New Roman" w:eastAsia="Times New Roman" w:hAnsi="Times New Roman" w:cs="Times New Roman"/>
          <w:bCs/>
          <w:sz w:val="28"/>
          <w:szCs w:val="28"/>
          <w:lang w:eastAsia="ar-SA"/>
        </w:rPr>
      </w:pPr>
      <w:r w:rsidRPr="0033720B">
        <w:rPr>
          <w:rFonts w:ascii="Times New Roman" w:eastAsia="Times New Roman" w:hAnsi="Times New Roman" w:cs="Times New Roman"/>
          <w:sz w:val="28"/>
          <w:szCs w:val="24"/>
          <w:lang w:val="uk-UA" w:eastAsia="ru-RU"/>
        </w:rPr>
        <w:t xml:space="preserve"> Наукова періодика України: http://www.nbuv.gov.ua/portal/natural/Ebtp/index.html o Українські реферати: http://ua-referat.co</w:t>
      </w:r>
      <w:r w:rsidRPr="0033720B">
        <w:rPr>
          <w:rFonts w:ascii="Times New Roman" w:eastAsia="Times New Roman" w:hAnsi="Times New Roman" w:cs="Times New Roman"/>
          <w:sz w:val="28"/>
          <w:szCs w:val="24"/>
          <w:lang w:val="en-US" w:eastAsia="ru-RU"/>
        </w:rPr>
        <w:t>m</w:t>
      </w:r>
    </w:p>
    <w:p w14:paraId="2ACC2CBD" w14:textId="77777777" w:rsidR="002B372F" w:rsidRPr="00D46D0B" w:rsidRDefault="002B372F" w:rsidP="000A2F92">
      <w:pPr>
        <w:spacing w:after="0"/>
        <w:ind w:hanging="142"/>
        <w:jc w:val="both"/>
        <w:rPr>
          <w:rFonts w:ascii="Times New Roman" w:hAnsi="Times New Roman" w:cs="Times New Roman"/>
          <w:b/>
          <w:sz w:val="28"/>
          <w:szCs w:val="28"/>
        </w:rPr>
      </w:pPr>
    </w:p>
    <w:p w14:paraId="75DD2413" w14:textId="77777777" w:rsidR="00A83D2F" w:rsidRPr="00A83D2F" w:rsidRDefault="00A83D2F" w:rsidP="00A83D2F">
      <w:pPr>
        <w:spacing w:after="0"/>
        <w:jc w:val="center"/>
        <w:rPr>
          <w:rFonts w:ascii="Times New Roman" w:hAnsi="Times New Roman" w:cs="Times New Roman"/>
          <w:b/>
          <w:color w:val="2F5496" w:themeColor="accent5" w:themeShade="BF"/>
          <w:sz w:val="28"/>
          <w:szCs w:val="28"/>
          <w:lang w:val="uk-UA"/>
        </w:rPr>
      </w:pPr>
      <w:r w:rsidRPr="00A83D2F">
        <w:rPr>
          <w:rFonts w:ascii="Times New Roman" w:hAnsi="Times New Roman" w:cs="Times New Roman"/>
          <w:b/>
          <w:color w:val="2F5496" w:themeColor="accent5" w:themeShade="BF"/>
          <w:sz w:val="28"/>
          <w:szCs w:val="28"/>
          <w:lang w:val="uk-UA"/>
        </w:rPr>
        <w:t>Контроль</w:t>
      </w:r>
      <w:r>
        <w:rPr>
          <w:rFonts w:ascii="Times New Roman" w:hAnsi="Times New Roman" w:cs="Times New Roman"/>
          <w:b/>
          <w:color w:val="2F5496" w:themeColor="accent5" w:themeShade="BF"/>
          <w:sz w:val="28"/>
          <w:szCs w:val="28"/>
          <w:lang w:val="uk-UA"/>
        </w:rPr>
        <w:t xml:space="preserve"> і оцінка результатів навчання</w:t>
      </w:r>
    </w:p>
    <w:p w14:paraId="3FBDEFCD" w14:textId="1B41732A" w:rsidR="00A83D2F" w:rsidRDefault="00A83D2F" w:rsidP="00A83D2F">
      <w:pPr>
        <w:spacing w:after="0"/>
        <w:ind w:firstLine="709"/>
        <w:jc w:val="both"/>
        <w:rPr>
          <w:rFonts w:ascii="Times New Roman" w:hAnsi="Times New Roman" w:cs="Times New Roman"/>
          <w:sz w:val="28"/>
          <w:szCs w:val="28"/>
          <w:lang w:val="uk-UA"/>
        </w:rPr>
      </w:pPr>
      <w:r w:rsidRPr="00A83D2F">
        <w:rPr>
          <w:rFonts w:ascii="Times New Roman" w:hAnsi="Times New Roman" w:cs="Times New Roman"/>
          <w:sz w:val="28"/>
          <w:szCs w:val="28"/>
          <w:lang w:val="uk-UA"/>
        </w:rPr>
        <w:t xml:space="preserve">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w:t>
      </w:r>
      <w:r w:rsidR="00845639">
        <w:rPr>
          <w:rFonts w:ascii="Times New Roman" w:hAnsi="Times New Roman" w:cs="Times New Roman"/>
          <w:sz w:val="28"/>
          <w:szCs w:val="28"/>
          <w:lang w:val="uk-UA"/>
        </w:rPr>
        <w:t>підсумкової оцінки – за результатами підсумкового контролю</w:t>
      </w:r>
      <w:r w:rsidRPr="00A83D2F">
        <w:rPr>
          <w:rFonts w:ascii="Times New Roman" w:hAnsi="Times New Roman" w:cs="Times New Roman"/>
          <w:sz w:val="28"/>
          <w:szCs w:val="28"/>
          <w:lang w:val="uk-UA"/>
        </w:rPr>
        <w:t>.</w:t>
      </w:r>
    </w:p>
    <w:p w14:paraId="38EBD971" w14:textId="4B018CF5" w:rsidR="0033720B" w:rsidRDefault="0033720B" w:rsidP="00A83D2F">
      <w:pPr>
        <w:spacing w:after="0"/>
        <w:ind w:firstLine="709"/>
        <w:jc w:val="both"/>
        <w:rPr>
          <w:rFonts w:ascii="Times New Roman" w:hAnsi="Times New Roman" w:cs="Times New Roman"/>
          <w:sz w:val="28"/>
          <w:szCs w:val="28"/>
          <w:lang w:val="uk-UA"/>
        </w:rPr>
      </w:pPr>
    </w:p>
    <w:p w14:paraId="158962BB" w14:textId="77777777" w:rsidR="0033720B" w:rsidRDefault="0033720B" w:rsidP="00A83D2F">
      <w:pPr>
        <w:spacing w:after="0"/>
        <w:ind w:firstLine="709"/>
        <w:jc w:val="both"/>
        <w:rPr>
          <w:rFonts w:ascii="Times New Roman" w:hAnsi="Times New Roman" w:cs="Times New Roman"/>
          <w:sz w:val="28"/>
          <w:szCs w:val="28"/>
          <w:lang w:val="uk-UA"/>
        </w:rPr>
      </w:pPr>
    </w:p>
    <w:p w14:paraId="74A571E6" w14:textId="19F44C7C" w:rsidR="0024138B" w:rsidRPr="000B690D" w:rsidRDefault="00793040" w:rsidP="0024138B">
      <w:pPr>
        <w:jc w:val="center"/>
        <w:rPr>
          <w:rFonts w:ascii="Times New Roman" w:hAnsi="Times New Roman"/>
          <w:sz w:val="28"/>
          <w:szCs w:val="28"/>
          <w:lang w:val="uk-UA"/>
        </w:rPr>
      </w:pPr>
      <w:bookmarkStart w:id="1" w:name="_Hlk82032917"/>
      <w:r>
        <w:rPr>
          <w:rFonts w:ascii="Times New Roman" w:hAnsi="Times New Roman"/>
          <w:sz w:val="28"/>
          <w:szCs w:val="28"/>
          <w:lang w:val="uk-UA"/>
        </w:rPr>
        <w:t>8</w:t>
      </w:r>
      <w:r w:rsidR="0024138B" w:rsidRPr="000B690D">
        <w:rPr>
          <w:rFonts w:ascii="Times New Roman" w:hAnsi="Times New Roman"/>
          <w:sz w:val="28"/>
          <w:szCs w:val="28"/>
          <w:lang w:val="uk-UA"/>
        </w:rPr>
        <w:t xml:space="preserve">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86"/>
        <w:gridCol w:w="1270"/>
      </w:tblGrid>
      <w:tr w:rsidR="0024138B" w:rsidRPr="002717C9" w14:paraId="6F395EC8" w14:textId="77777777" w:rsidTr="005C0CBA">
        <w:tc>
          <w:tcPr>
            <w:tcW w:w="1089" w:type="dxa"/>
            <w:shd w:val="clear" w:color="auto" w:fill="auto"/>
          </w:tcPr>
          <w:p w14:paraId="0A0F6A03" w14:textId="77777777" w:rsidR="0024138B" w:rsidRPr="000B690D" w:rsidRDefault="0024138B" w:rsidP="005C0CBA">
            <w:pPr>
              <w:spacing w:after="0"/>
              <w:jc w:val="center"/>
              <w:rPr>
                <w:rFonts w:ascii="Times New Roman" w:hAnsi="Times New Roman"/>
                <w:b/>
                <w:color w:val="FF0000"/>
                <w:sz w:val="28"/>
                <w:szCs w:val="28"/>
              </w:rPr>
            </w:pPr>
            <w:r w:rsidRPr="000B690D">
              <w:rPr>
                <w:sz w:val="28"/>
                <w:szCs w:val="28"/>
              </w:rPr>
              <w:br w:type="page"/>
            </w:r>
          </w:p>
        </w:tc>
        <w:tc>
          <w:tcPr>
            <w:tcW w:w="6986" w:type="dxa"/>
            <w:shd w:val="clear" w:color="auto" w:fill="auto"/>
          </w:tcPr>
          <w:p w14:paraId="0C62A679" w14:textId="77777777" w:rsidR="0024138B" w:rsidRPr="000B690D" w:rsidRDefault="0024138B" w:rsidP="005C0CBA">
            <w:pPr>
              <w:spacing w:after="0"/>
              <w:jc w:val="center"/>
              <w:rPr>
                <w:rFonts w:ascii="Times New Roman" w:hAnsi="Times New Roman"/>
                <w:b/>
                <w:color w:val="FF0000"/>
                <w:sz w:val="28"/>
                <w:szCs w:val="28"/>
              </w:rPr>
            </w:pPr>
            <w:r w:rsidRPr="000B690D">
              <w:rPr>
                <w:rFonts w:ascii="Times New Roman" w:hAnsi="Times New Roman"/>
                <w:b/>
                <w:sz w:val="28"/>
                <w:szCs w:val="28"/>
              </w:rPr>
              <w:t xml:space="preserve">Вид </w:t>
            </w:r>
            <w:proofErr w:type="spellStart"/>
            <w:r w:rsidRPr="000B690D">
              <w:rPr>
                <w:rFonts w:ascii="Times New Roman" w:hAnsi="Times New Roman"/>
                <w:b/>
                <w:sz w:val="28"/>
                <w:szCs w:val="28"/>
              </w:rPr>
              <w:t>навчальної</w:t>
            </w:r>
            <w:proofErr w:type="spellEnd"/>
            <w:r w:rsidRPr="000B690D">
              <w:rPr>
                <w:rFonts w:ascii="Times New Roman" w:hAnsi="Times New Roman"/>
                <w:b/>
                <w:sz w:val="28"/>
                <w:szCs w:val="28"/>
              </w:rPr>
              <w:t xml:space="preserve"> </w:t>
            </w:r>
            <w:proofErr w:type="spellStart"/>
            <w:r w:rsidRPr="000B690D">
              <w:rPr>
                <w:rFonts w:ascii="Times New Roman" w:hAnsi="Times New Roman"/>
                <w:b/>
                <w:sz w:val="28"/>
                <w:szCs w:val="28"/>
              </w:rPr>
              <w:t>діяльності</w:t>
            </w:r>
            <w:proofErr w:type="spellEnd"/>
            <w:r w:rsidRPr="000B690D">
              <w:rPr>
                <w:rFonts w:ascii="Times New Roman" w:hAnsi="Times New Roman"/>
                <w:b/>
                <w:sz w:val="28"/>
                <w:szCs w:val="28"/>
              </w:rPr>
              <w:t xml:space="preserve"> </w:t>
            </w:r>
          </w:p>
        </w:tc>
        <w:tc>
          <w:tcPr>
            <w:tcW w:w="1270" w:type="dxa"/>
            <w:shd w:val="clear" w:color="auto" w:fill="auto"/>
          </w:tcPr>
          <w:p w14:paraId="3F9917F8" w14:textId="77777777" w:rsidR="0024138B" w:rsidRPr="000B690D" w:rsidRDefault="0024138B" w:rsidP="005C0CBA">
            <w:pPr>
              <w:spacing w:after="0"/>
              <w:jc w:val="center"/>
              <w:rPr>
                <w:rFonts w:ascii="Times New Roman" w:hAnsi="Times New Roman"/>
                <w:b/>
                <w:color w:val="FF0000"/>
                <w:sz w:val="28"/>
                <w:szCs w:val="28"/>
              </w:rPr>
            </w:pPr>
            <w:r w:rsidRPr="000B690D">
              <w:rPr>
                <w:rFonts w:ascii="Times New Roman" w:hAnsi="Times New Roman"/>
                <w:b/>
                <w:sz w:val="28"/>
                <w:szCs w:val="28"/>
              </w:rPr>
              <w:t>Бали</w:t>
            </w:r>
          </w:p>
        </w:tc>
      </w:tr>
      <w:tr w:rsidR="0024138B" w:rsidRPr="002717C9" w14:paraId="27BAB5BF" w14:textId="77777777" w:rsidTr="005C0CBA">
        <w:trPr>
          <w:trHeight w:val="70"/>
        </w:trPr>
        <w:tc>
          <w:tcPr>
            <w:tcW w:w="9345" w:type="dxa"/>
            <w:gridSpan w:val="3"/>
            <w:shd w:val="clear" w:color="auto" w:fill="auto"/>
          </w:tcPr>
          <w:p w14:paraId="06F608C2" w14:textId="77777777" w:rsidR="0024138B" w:rsidRPr="000B690D" w:rsidRDefault="0024138B" w:rsidP="005C0CBA">
            <w:pPr>
              <w:spacing w:after="0"/>
              <w:jc w:val="center"/>
              <w:rPr>
                <w:rFonts w:ascii="Times New Roman" w:hAnsi="Times New Roman"/>
                <w:b/>
                <w:color w:val="FF0000"/>
                <w:sz w:val="28"/>
                <w:szCs w:val="28"/>
                <w:lang w:val="uk-UA"/>
              </w:rPr>
            </w:pPr>
            <w:proofErr w:type="spellStart"/>
            <w:r w:rsidRPr="000B690D">
              <w:rPr>
                <w:rFonts w:ascii="Times New Roman" w:hAnsi="Times New Roman"/>
                <w:b/>
                <w:sz w:val="28"/>
                <w:szCs w:val="28"/>
              </w:rPr>
              <w:t>Атестація</w:t>
            </w:r>
            <w:proofErr w:type="spellEnd"/>
            <w:r w:rsidRPr="000B690D">
              <w:rPr>
                <w:rFonts w:ascii="Times New Roman" w:hAnsi="Times New Roman"/>
                <w:b/>
                <w:sz w:val="28"/>
                <w:szCs w:val="28"/>
              </w:rPr>
              <w:t xml:space="preserve"> 1</w:t>
            </w:r>
          </w:p>
        </w:tc>
      </w:tr>
      <w:tr w:rsidR="0024138B" w:rsidRPr="002717C9" w14:paraId="7590FD46" w14:textId="77777777" w:rsidTr="005C0CBA">
        <w:tc>
          <w:tcPr>
            <w:tcW w:w="1089" w:type="dxa"/>
            <w:shd w:val="clear" w:color="auto" w:fill="auto"/>
          </w:tcPr>
          <w:p w14:paraId="40DB2DDD" w14:textId="77777777" w:rsidR="0024138B" w:rsidRPr="000B690D" w:rsidRDefault="0024138B" w:rsidP="005C0CBA">
            <w:pPr>
              <w:spacing w:after="0"/>
              <w:jc w:val="center"/>
              <w:rPr>
                <w:rFonts w:ascii="Times New Roman" w:hAnsi="Times New Roman"/>
                <w:color w:val="000000"/>
                <w:sz w:val="28"/>
                <w:szCs w:val="28"/>
              </w:rPr>
            </w:pPr>
            <w:r w:rsidRPr="000B690D">
              <w:rPr>
                <w:rFonts w:ascii="Times New Roman" w:hAnsi="Times New Roman"/>
                <w:color w:val="000000"/>
                <w:sz w:val="28"/>
                <w:szCs w:val="28"/>
              </w:rPr>
              <w:t>1</w:t>
            </w:r>
          </w:p>
        </w:tc>
        <w:tc>
          <w:tcPr>
            <w:tcW w:w="6986" w:type="dxa"/>
            <w:shd w:val="clear" w:color="auto" w:fill="auto"/>
          </w:tcPr>
          <w:p w14:paraId="337B4A15" w14:textId="77777777" w:rsidR="0024138B" w:rsidRPr="000B690D" w:rsidRDefault="0024138B" w:rsidP="005C0CBA">
            <w:pPr>
              <w:spacing w:after="0"/>
              <w:rPr>
                <w:rFonts w:ascii="Times New Roman" w:hAnsi="Times New Roman"/>
                <w:sz w:val="28"/>
                <w:szCs w:val="28"/>
              </w:rPr>
            </w:pPr>
            <w:r w:rsidRPr="000B690D">
              <w:rPr>
                <w:rFonts w:ascii="Times New Roman" w:hAnsi="Times New Roman"/>
                <w:sz w:val="28"/>
                <w:szCs w:val="28"/>
              </w:rPr>
              <w:t xml:space="preserve">Участь у </w:t>
            </w:r>
            <w:proofErr w:type="spellStart"/>
            <w:r w:rsidRPr="000B690D">
              <w:rPr>
                <w:rFonts w:ascii="Times New Roman" w:hAnsi="Times New Roman"/>
                <w:sz w:val="28"/>
                <w:szCs w:val="28"/>
              </w:rPr>
              <w:t>дискусіях</w:t>
            </w:r>
            <w:proofErr w:type="spellEnd"/>
            <w:r w:rsidRPr="000B690D">
              <w:rPr>
                <w:rFonts w:ascii="Times New Roman" w:hAnsi="Times New Roman"/>
                <w:sz w:val="28"/>
                <w:szCs w:val="28"/>
              </w:rPr>
              <w:t xml:space="preserve"> на </w:t>
            </w:r>
            <w:proofErr w:type="spellStart"/>
            <w:r w:rsidRPr="000B690D">
              <w:rPr>
                <w:rFonts w:ascii="Times New Roman" w:hAnsi="Times New Roman"/>
                <w:sz w:val="28"/>
                <w:szCs w:val="28"/>
              </w:rPr>
              <w:t>лекційних</w:t>
            </w:r>
            <w:proofErr w:type="spellEnd"/>
            <w:r w:rsidRPr="000B690D">
              <w:rPr>
                <w:rFonts w:ascii="Times New Roman" w:hAnsi="Times New Roman"/>
                <w:sz w:val="28"/>
                <w:szCs w:val="28"/>
              </w:rPr>
              <w:t xml:space="preserve"> </w:t>
            </w:r>
            <w:proofErr w:type="spellStart"/>
            <w:r w:rsidRPr="000B690D">
              <w:rPr>
                <w:rFonts w:ascii="Times New Roman" w:hAnsi="Times New Roman"/>
                <w:sz w:val="28"/>
                <w:szCs w:val="28"/>
              </w:rPr>
              <w:t>заняттях</w:t>
            </w:r>
            <w:proofErr w:type="spellEnd"/>
          </w:p>
        </w:tc>
        <w:tc>
          <w:tcPr>
            <w:tcW w:w="1270" w:type="dxa"/>
            <w:shd w:val="clear" w:color="auto" w:fill="auto"/>
          </w:tcPr>
          <w:p w14:paraId="1BD5D675" w14:textId="77777777" w:rsidR="0024138B" w:rsidRPr="000B690D" w:rsidRDefault="0024138B" w:rsidP="005C0CBA">
            <w:pPr>
              <w:spacing w:after="0"/>
              <w:jc w:val="center"/>
              <w:rPr>
                <w:rFonts w:ascii="Times New Roman" w:hAnsi="Times New Roman"/>
                <w:color w:val="000000"/>
                <w:sz w:val="28"/>
                <w:szCs w:val="28"/>
              </w:rPr>
            </w:pPr>
            <w:r w:rsidRPr="000B690D">
              <w:rPr>
                <w:rFonts w:ascii="Times New Roman" w:hAnsi="Times New Roman"/>
                <w:color w:val="000000"/>
                <w:sz w:val="28"/>
                <w:szCs w:val="28"/>
              </w:rPr>
              <w:t>5</w:t>
            </w:r>
          </w:p>
        </w:tc>
      </w:tr>
      <w:tr w:rsidR="0024138B" w:rsidRPr="002717C9" w14:paraId="355639A2" w14:textId="77777777" w:rsidTr="005C0CBA">
        <w:tc>
          <w:tcPr>
            <w:tcW w:w="1089" w:type="dxa"/>
            <w:shd w:val="clear" w:color="auto" w:fill="auto"/>
          </w:tcPr>
          <w:p w14:paraId="56515E2A" w14:textId="77777777" w:rsidR="0024138B" w:rsidRPr="000B690D" w:rsidRDefault="0024138B" w:rsidP="005C0CBA">
            <w:pPr>
              <w:spacing w:after="0"/>
              <w:jc w:val="center"/>
              <w:rPr>
                <w:rFonts w:ascii="Times New Roman" w:hAnsi="Times New Roman"/>
                <w:color w:val="000000"/>
                <w:sz w:val="28"/>
                <w:szCs w:val="28"/>
              </w:rPr>
            </w:pPr>
            <w:r w:rsidRPr="000B690D">
              <w:rPr>
                <w:rFonts w:ascii="Times New Roman" w:hAnsi="Times New Roman"/>
                <w:color w:val="000000"/>
                <w:sz w:val="28"/>
                <w:szCs w:val="28"/>
              </w:rPr>
              <w:t>2</w:t>
            </w:r>
          </w:p>
        </w:tc>
        <w:tc>
          <w:tcPr>
            <w:tcW w:w="6986" w:type="dxa"/>
            <w:shd w:val="clear" w:color="auto" w:fill="auto"/>
          </w:tcPr>
          <w:p w14:paraId="0A96554A" w14:textId="77777777" w:rsidR="0024138B" w:rsidRPr="000B690D" w:rsidRDefault="0024138B" w:rsidP="005C0CBA">
            <w:pPr>
              <w:tabs>
                <w:tab w:val="left" w:pos="520"/>
              </w:tabs>
              <w:spacing w:after="0"/>
              <w:rPr>
                <w:rFonts w:ascii="Times New Roman" w:hAnsi="Times New Roman"/>
                <w:b/>
                <w:color w:val="FF0000"/>
                <w:sz w:val="28"/>
                <w:szCs w:val="28"/>
              </w:rPr>
            </w:pPr>
            <w:r w:rsidRPr="000B690D">
              <w:rPr>
                <w:rFonts w:ascii="Times New Roman" w:hAnsi="Times New Roman"/>
                <w:sz w:val="28"/>
                <w:szCs w:val="28"/>
              </w:rPr>
              <w:t xml:space="preserve">Участь у </w:t>
            </w:r>
            <w:proofErr w:type="spellStart"/>
            <w:r w:rsidRPr="000B690D">
              <w:rPr>
                <w:rFonts w:ascii="Times New Roman" w:hAnsi="Times New Roman"/>
                <w:sz w:val="28"/>
                <w:szCs w:val="28"/>
              </w:rPr>
              <w:t>роботі</w:t>
            </w:r>
            <w:proofErr w:type="spellEnd"/>
            <w:r w:rsidRPr="000B690D">
              <w:rPr>
                <w:rFonts w:ascii="Times New Roman" w:hAnsi="Times New Roman"/>
                <w:sz w:val="28"/>
                <w:szCs w:val="28"/>
              </w:rPr>
              <w:t xml:space="preserve"> на </w:t>
            </w:r>
            <w:proofErr w:type="spellStart"/>
            <w:r w:rsidRPr="000B690D">
              <w:rPr>
                <w:rFonts w:ascii="Times New Roman" w:hAnsi="Times New Roman"/>
                <w:sz w:val="28"/>
                <w:szCs w:val="28"/>
              </w:rPr>
              <w:t>практичних</w:t>
            </w:r>
            <w:proofErr w:type="spellEnd"/>
            <w:r w:rsidRPr="000B690D">
              <w:rPr>
                <w:rFonts w:ascii="Times New Roman" w:hAnsi="Times New Roman"/>
                <w:sz w:val="28"/>
                <w:szCs w:val="28"/>
              </w:rPr>
              <w:t xml:space="preserve"> </w:t>
            </w:r>
            <w:proofErr w:type="spellStart"/>
            <w:r w:rsidRPr="000B690D">
              <w:rPr>
                <w:rFonts w:ascii="Times New Roman" w:hAnsi="Times New Roman"/>
                <w:sz w:val="28"/>
                <w:szCs w:val="28"/>
              </w:rPr>
              <w:t>заняттях</w:t>
            </w:r>
            <w:proofErr w:type="spellEnd"/>
          </w:p>
        </w:tc>
        <w:tc>
          <w:tcPr>
            <w:tcW w:w="1270" w:type="dxa"/>
            <w:shd w:val="clear" w:color="auto" w:fill="auto"/>
          </w:tcPr>
          <w:p w14:paraId="4452BE2A" w14:textId="41D0207E" w:rsidR="0024138B" w:rsidRPr="00E41099" w:rsidRDefault="004C149E"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10</w:t>
            </w:r>
          </w:p>
        </w:tc>
      </w:tr>
      <w:tr w:rsidR="0024138B" w:rsidRPr="002717C9" w14:paraId="2487C2B2" w14:textId="77777777" w:rsidTr="005C0CBA">
        <w:tc>
          <w:tcPr>
            <w:tcW w:w="1089" w:type="dxa"/>
            <w:shd w:val="clear" w:color="auto" w:fill="auto"/>
          </w:tcPr>
          <w:p w14:paraId="47EDD6AA" w14:textId="77777777" w:rsidR="0024138B" w:rsidRPr="00D24888"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3</w:t>
            </w:r>
          </w:p>
        </w:tc>
        <w:tc>
          <w:tcPr>
            <w:tcW w:w="6986" w:type="dxa"/>
            <w:shd w:val="clear" w:color="auto" w:fill="auto"/>
          </w:tcPr>
          <w:p w14:paraId="0A51174C" w14:textId="77777777" w:rsidR="0024138B" w:rsidRPr="00D24888" w:rsidRDefault="0024138B" w:rsidP="005C0CBA">
            <w:pPr>
              <w:tabs>
                <w:tab w:val="left" w:pos="880"/>
              </w:tabs>
              <w:spacing w:after="0"/>
              <w:rPr>
                <w:rFonts w:ascii="Times New Roman" w:hAnsi="Times New Roman"/>
                <w:b/>
                <w:color w:val="FF0000"/>
                <w:sz w:val="28"/>
                <w:szCs w:val="28"/>
                <w:lang w:val="uk-UA"/>
              </w:rPr>
            </w:pPr>
            <w:r>
              <w:rPr>
                <w:rFonts w:ascii="Times New Roman" w:hAnsi="Times New Roman"/>
                <w:sz w:val="28"/>
                <w:szCs w:val="28"/>
                <w:lang w:val="uk-UA"/>
              </w:rPr>
              <w:t>Колоквіум</w:t>
            </w:r>
          </w:p>
        </w:tc>
        <w:tc>
          <w:tcPr>
            <w:tcW w:w="1270" w:type="dxa"/>
            <w:shd w:val="clear" w:color="auto" w:fill="auto"/>
          </w:tcPr>
          <w:p w14:paraId="63F7626C" w14:textId="77777777" w:rsidR="0024138B" w:rsidRPr="00E41099"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15</w:t>
            </w:r>
          </w:p>
        </w:tc>
      </w:tr>
      <w:tr w:rsidR="0024138B" w:rsidRPr="002717C9" w14:paraId="26B01C14" w14:textId="77777777" w:rsidTr="005C0CBA">
        <w:tc>
          <w:tcPr>
            <w:tcW w:w="1089" w:type="dxa"/>
            <w:shd w:val="clear" w:color="auto" w:fill="auto"/>
          </w:tcPr>
          <w:p w14:paraId="0744EB01" w14:textId="77777777" w:rsidR="0024138B" w:rsidRPr="000B690D" w:rsidRDefault="0024138B" w:rsidP="005C0CBA">
            <w:pPr>
              <w:spacing w:after="0"/>
              <w:jc w:val="center"/>
              <w:rPr>
                <w:rFonts w:ascii="Times New Roman" w:hAnsi="Times New Roman"/>
                <w:color w:val="000000"/>
                <w:sz w:val="28"/>
                <w:szCs w:val="28"/>
              </w:rPr>
            </w:pPr>
          </w:p>
        </w:tc>
        <w:tc>
          <w:tcPr>
            <w:tcW w:w="6986" w:type="dxa"/>
            <w:shd w:val="clear" w:color="auto" w:fill="auto"/>
          </w:tcPr>
          <w:p w14:paraId="79F82BA6" w14:textId="77777777" w:rsidR="0024138B" w:rsidRPr="000B690D" w:rsidRDefault="0024138B" w:rsidP="005C0CBA">
            <w:pPr>
              <w:spacing w:after="0"/>
              <w:rPr>
                <w:rFonts w:ascii="Times New Roman" w:hAnsi="Times New Roman"/>
                <w:b/>
                <w:color w:val="FF0000"/>
                <w:sz w:val="28"/>
                <w:szCs w:val="28"/>
              </w:rPr>
            </w:pPr>
            <w:proofErr w:type="spellStart"/>
            <w:r w:rsidRPr="000B690D">
              <w:rPr>
                <w:rFonts w:ascii="Times New Roman" w:hAnsi="Times New Roman"/>
                <w:b/>
                <w:sz w:val="28"/>
                <w:szCs w:val="28"/>
              </w:rPr>
              <w:t>Всього</w:t>
            </w:r>
            <w:proofErr w:type="spellEnd"/>
            <w:r w:rsidRPr="000B690D">
              <w:rPr>
                <w:rFonts w:ascii="Times New Roman" w:hAnsi="Times New Roman"/>
                <w:b/>
                <w:sz w:val="28"/>
                <w:szCs w:val="28"/>
              </w:rPr>
              <w:t xml:space="preserve"> за </w:t>
            </w:r>
            <w:proofErr w:type="spellStart"/>
            <w:r w:rsidRPr="000B690D">
              <w:rPr>
                <w:rFonts w:ascii="Times New Roman" w:hAnsi="Times New Roman"/>
                <w:b/>
                <w:sz w:val="28"/>
                <w:szCs w:val="28"/>
              </w:rPr>
              <w:t>атестацію</w:t>
            </w:r>
            <w:proofErr w:type="spellEnd"/>
            <w:r w:rsidRPr="000B690D">
              <w:rPr>
                <w:rFonts w:ascii="Times New Roman" w:hAnsi="Times New Roman"/>
                <w:b/>
                <w:sz w:val="28"/>
                <w:szCs w:val="28"/>
              </w:rPr>
              <w:t xml:space="preserve"> 1</w:t>
            </w:r>
          </w:p>
        </w:tc>
        <w:tc>
          <w:tcPr>
            <w:tcW w:w="1270" w:type="dxa"/>
            <w:shd w:val="clear" w:color="auto" w:fill="auto"/>
          </w:tcPr>
          <w:p w14:paraId="40AF788A" w14:textId="3D52AF70" w:rsidR="0024138B" w:rsidRPr="00E41099" w:rsidRDefault="004C149E" w:rsidP="005C0CBA">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t>30</w:t>
            </w:r>
          </w:p>
        </w:tc>
      </w:tr>
      <w:tr w:rsidR="0024138B" w:rsidRPr="002717C9" w14:paraId="0DEFD8CC" w14:textId="77777777" w:rsidTr="005C0CBA">
        <w:tc>
          <w:tcPr>
            <w:tcW w:w="1089" w:type="dxa"/>
            <w:shd w:val="clear" w:color="auto" w:fill="auto"/>
          </w:tcPr>
          <w:p w14:paraId="4D31EBDA" w14:textId="77777777" w:rsidR="0024138B" w:rsidRPr="000B690D" w:rsidRDefault="0024138B" w:rsidP="005C0CBA">
            <w:pPr>
              <w:spacing w:after="0"/>
              <w:jc w:val="center"/>
              <w:rPr>
                <w:rFonts w:ascii="Times New Roman" w:hAnsi="Times New Roman"/>
                <w:color w:val="000000"/>
                <w:sz w:val="28"/>
                <w:szCs w:val="28"/>
              </w:rPr>
            </w:pPr>
          </w:p>
        </w:tc>
        <w:tc>
          <w:tcPr>
            <w:tcW w:w="6986" w:type="dxa"/>
            <w:shd w:val="clear" w:color="auto" w:fill="auto"/>
          </w:tcPr>
          <w:p w14:paraId="0F31FA11" w14:textId="77777777" w:rsidR="0024138B" w:rsidRPr="000B690D" w:rsidRDefault="0024138B" w:rsidP="005C0CBA">
            <w:pPr>
              <w:spacing w:after="0"/>
              <w:jc w:val="center"/>
              <w:rPr>
                <w:rFonts w:ascii="Times New Roman" w:hAnsi="Times New Roman"/>
                <w:b/>
                <w:color w:val="FF0000"/>
                <w:sz w:val="28"/>
                <w:szCs w:val="28"/>
              </w:rPr>
            </w:pPr>
            <w:proofErr w:type="spellStart"/>
            <w:r w:rsidRPr="000B690D">
              <w:rPr>
                <w:rFonts w:ascii="Times New Roman" w:hAnsi="Times New Roman"/>
                <w:b/>
                <w:sz w:val="28"/>
                <w:szCs w:val="28"/>
              </w:rPr>
              <w:t>Атестація</w:t>
            </w:r>
            <w:proofErr w:type="spellEnd"/>
            <w:r w:rsidRPr="000B690D">
              <w:rPr>
                <w:rFonts w:ascii="Times New Roman" w:hAnsi="Times New Roman"/>
                <w:b/>
                <w:sz w:val="28"/>
                <w:szCs w:val="28"/>
              </w:rPr>
              <w:t xml:space="preserve"> 2</w:t>
            </w:r>
          </w:p>
        </w:tc>
        <w:tc>
          <w:tcPr>
            <w:tcW w:w="1270" w:type="dxa"/>
            <w:shd w:val="clear" w:color="auto" w:fill="auto"/>
          </w:tcPr>
          <w:p w14:paraId="0B5318EC" w14:textId="77777777" w:rsidR="0024138B" w:rsidRPr="000B690D" w:rsidRDefault="0024138B" w:rsidP="005C0CBA">
            <w:pPr>
              <w:spacing w:after="0"/>
              <w:jc w:val="center"/>
              <w:rPr>
                <w:rFonts w:ascii="Times New Roman" w:hAnsi="Times New Roman"/>
                <w:color w:val="000000"/>
                <w:sz w:val="28"/>
                <w:szCs w:val="28"/>
              </w:rPr>
            </w:pPr>
          </w:p>
        </w:tc>
      </w:tr>
      <w:tr w:rsidR="0024138B" w:rsidRPr="002717C9" w14:paraId="2F7B4A89" w14:textId="77777777" w:rsidTr="005C0CBA">
        <w:tc>
          <w:tcPr>
            <w:tcW w:w="1089" w:type="dxa"/>
            <w:shd w:val="clear" w:color="auto" w:fill="auto"/>
          </w:tcPr>
          <w:p w14:paraId="455CD364" w14:textId="77777777" w:rsidR="0024138B" w:rsidRPr="00D24888"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4</w:t>
            </w:r>
          </w:p>
        </w:tc>
        <w:tc>
          <w:tcPr>
            <w:tcW w:w="6986" w:type="dxa"/>
            <w:shd w:val="clear" w:color="auto" w:fill="auto"/>
          </w:tcPr>
          <w:p w14:paraId="15266F88" w14:textId="77777777" w:rsidR="0024138B" w:rsidRPr="000B690D" w:rsidRDefault="0024138B" w:rsidP="005C0CBA">
            <w:pPr>
              <w:spacing w:after="0"/>
              <w:rPr>
                <w:rFonts w:ascii="Times New Roman" w:hAnsi="Times New Roman"/>
                <w:sz w:val="28"/>
                <w:szCs w:val="28"/>
              </w:rPr>
            </w:pPr>
            <w:r w:rsidRPr="000B690D">
              <w:rPr>
                <w:rFonts w:ascii="Times New Roman" w:hAnsi="Times New Roman"/>
                <w:sz w:val="28"/>
                <w:szCs w:val="28"/>
              </w:rPr>
              <w:t xml:space="preserve">Участь у </w:t>
            </w:r>
            <w:proofErr w:type="spellStart"/>
            <w:r w:rsidRPr="000B690D">
              <w:rPr>
                <w:rFonts w:ascii="Times New Roman" w:hAnsi="Times New Roman"/>
                <w:sz w:val="28"/>
                <w:szCs w:val="28"/>
              </w:rPr>
              <w:t>дискусіях</w:t>
            </w:r>
            <w:proofErr w:type="spellEnd"/>
            <w:r w:rsidRPr="000B690D">
              <w:rPr>
                <w:rFonts w:ascii="Times New Roman" w:hAnsi="Times New Roman"/>
                <w:sz w:val="28"/>
                <w:szCs w:val="28"/>
              </w:rPr>
              <w:t xml:space="preserve"> на </w:t>
            </w:r>
            <w:proofErr w:type="spellStart"/>
            <w:r w:rsidRPr="000B690D">
              <w:rPr>
                <w:rFonts w:ascii="Times New Roman" w:hAnsi="Times New Roman"/>
                <w:sz w:val="28"/>
                <w:szCs w:val="28"/>
              </w:rPr>
              <w:t>лекційних</w:t>
            </w:r>
            <w:proofErr w:type="spellEnd"/>
            <w:r w:rsidRPr="000B690D">
              <w:rPr>
                <w:rFonts w:ascii="Times New Roman" w:hAnsi="Times New Roman"/>
                <w:sz w:val="28"/>
                <w:szCs w:val="28"/>
              </w:rPr>
              <w:t xml:space="preserve"> </w:t>
            </w:r>
            <w:proofErr w:type="spellStart"/>
            <w:r w:rsidRPr="000B690D">
              <w:rPr>
                <w:rFonts w:ascii="Times New Roman" w:hAnsi="Times New Roman"/>
                <w:sz w:val="28"/>
                <w:szCs w:val="28"/>
              </w:rPr>
              <w:t>заняттях</w:t>
            </w:r>
            <w:proofErr w:type="spellEnd"/>
          </w:p>
        </w:tc>
        <w:tc>
          <w:tcPr>
            <w:tcW w:w="1270" w:type="dxa"/>
            <w:shd w:val="clear" w:color="auto" w:fill="auto"/>
          </w:tcPr>
          <w:p w14:paraId="7E9183D4" w14:textId="77777777" w:rsidR="0024138B" w:rsidRPr="000B690D" w:rsidRDefault="0024138B" w:rsidP="005C0CBA">
            <w:pPr>
              <w:spacing w:after="0"/>
              <w:jc w:val="center"/>
              <w:rPr>
                <w:rFonts w:ascii="Times New Roman" w:hAnsi="Times New Roman"/>
                <w:color w:val="000000"/>
                <w:sz w:val="28"/>
                <w:szCs w:val="28"/>
              </w:rPr>
            </w:pPr>
            <w:r w:rsidRPr="000B690D">
              <w:rPr>
                <w:rFonts w:ascii="Times New Roman" w:hAnsi="Times New Roman"/>
                <w:color w:val="000000"/>
                <w:sz w:val="28"/>
                <w:szCs w:val="28"/>
              </w:rPr>
              <w:t>5</w:t>
            </w:r>
          </w:p>
        </w:tc>
      </w:tr>
      <w:tr w:rsidR="0024138B" w:rsidRPr="002717C9" w14:paraId="502AE59C" w14:textId="77777777" w:rsidTr="005C0CBA">
        <w:tc>
          <w:tcPr>
            <w:tcW w:w="1089" w:type="dxa"/>
            <w:shd w:val="clear" w:color="auto" w:fill="auto"/>
          </w:tcPr>
          <w:p w14:paraId="27E7409D" w14:textId="77777777" w:rsidR="0024138B" w:rsidRPr="00D24888"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5</w:t>
            </w:r>
          </w:p>
        </w:tc>
        <w:tc>
          <w:tcPr>
            <w:tcW w:w="6986" w:type="dxa"/>
            <w:shd w:val="clear" w:color="auto" w:fill="auto"/>
          </w:tcPr>
          <w:p w14:paraId="6DA68E84" w14:textId="77777777" w:rsidR="0024138B" w:rsidRPr="000B690D" w:rsidRDefault="0024138B" w:rsidP="005C0CBA">
            <w:pPr>
              <w:tabs>
                <w:tab w:val="left" w:pos="520"/>
              </w:tabs>
              <w:spacing w:after="0"/>
              <w:rPr>
                <w:rFonts w:ascii="Times New Roman" w:hAnsi="Times New Roman"/>
                <w:b/>
                <w:color w:val="FF0000"/>
                <w:sz w:val="28"/>
                <w:szCs w:val="28"/>
              </w:rPr>
            </w:pPr>
            <w:r w:rsidRPr="000B690D">
              <w:rPr>
                <w:rFonts w:ascii="Times New Roman" w:hAnsi="Times New Roman"/>
                <w:sz w:val="28"/>
                <w:szCs w:val="28"/>
              </w:rPr>
              <w:t xml:space="preserve">Участь у </w:t>
            </w:r>
            <w:proofErr w:type="spellStart"/>
            <w:r w:rsidRPr="000B690D">
              <w:rPr>
                <w:rFonts w:ascii="Times New Roman" w:hAnsi="Times New Roman"/>
                <w:sz w:val="28"/>
                <w:szCs w:val="28"/>
              </w:rPr>
              <w:t>роботі</w:t>
            </w:r>
            <w:proofErr w:type="spellEnd"/>
            <w:r w:rsidRPr="000B690D">
              <w:rPr>
                <w:rFonts w:ascii="Times New Roman" w:hAnsi="Times New Roman"/>
                <w:sz w:val="28"/>
                <w:szCs w:val="28"/>
              </w:rPr>
              <w:t xml:space="preserve"> на </w:t>
            </w:r>
            <w:proofErr w:type="spellStart"/>
            <w:r w:rsidRPr="000B690D">
              <w:rPr>
                <w:rFonts w:ascii="Times New Roman" w:hAnsi="Times New Roman"/>
                <w:sz w:val="28"/>
                <w:szCs w:val="28"/>
              </w:rPr>
              <w:t>практичних</w:t>
            </w:r>
            <w:proofErr w:type="spellEnd"/>
            <w:r w:rsidRPr="000B690D">
              <w:rPr>
                <w:rFonts w:ascii="Times New Roman" w:hAnsi="Times New Roman"/>
                <w:sz w:val="28"/>
                <w:szCs w:val="28"/>
              </w:rPr>
              <w:t xml:space="preserve"> </w:t>
            </w:r>
            <w:proofErr w:type="spellStart"/>
            <w:r w:rsidRPr="000B690D">
              <w:rPr>
                <w:rFonts w:ascii="Times New Roman" w:hAnsi="Times New Roman"/>
                <w:sz w:val="28"/>
                <w:szCs w:val="28"/>
              </w:rPr>
              <w:t>заняттях</w:t>
            </w:r>
            <w:proofErr w:type="spellEnd"/>
          </w:p>
        </w:tc>
        <w:tc>
          <w:tcPr>
            <w:tcW w:w="1270" w:type="dxa"/>
            <w:shd w:val="clear" w:color="auto" w:fill="auto"/>
          </w:tcPr>
          <w:p w14:paraId="29B642BC" w14:textId="33115903" w:rsidR="0024138B" w:rsidRPr="00E41099" w:rsidRDefault="004C149E"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10</w:t>
            </w:r>
          </w:p>
        </w:tc>
      </w:tr>
      <w:tr w:rsidR="0024138B" w:rsidRPr="002717C9" w14:paraId="13F3AFA7" w14:textId="77777777" w:rsidTr="005C0CBA">
        <w:tc>
          <w:tcPr>
            <w:tcW w:w="1089" w:type="dxa"/>
            <w:shd w:val="clear" w:color="auto" w:fill="auto"/>
          </w:tcPr>
          <w:p w14:paraId="18B77E2C" w14:textId="77777777" w:rsidR="0024138B" w:rsidRPr="00D24888"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6</w:t>
            </w:r>
          </w:p>
        </w:tc>
        <w:tc>
          <w:tcPr>
            <w:tcW w:w="6986" w:type="dxa"/>
            <w:shd w:val="clear" w:color="auto" w:fill="auto"/>
          </w:tcPr>
          <w:p w14:paraId="5270120F" w14:textId="77777777" w:rsidR="0024138B" w:rsidRPr="00D24888" w:rsidRDefault="0024138B" w:rsidP="005C0CBA">
            <w:pPr>
              <w:tabs>
                <w:tab w:val="left" w:pos="880"/>
              </w:tabs>
              <w:spacing w:after="0"/>
              <w:rPr>
                <w:rFonts w:ascii="Times New Roman" w:hAnsi="Times New Roman"/>
                <w:b/>
                <w:color w:val="FF0000"/>
                <w:sz w:val="28"/>
                <w:szCs w:val="28"/>
                <w:lang w:val="uk-UA"/>
              </w:rPr>
            </w:pPr>
            <w:r>
              <w:rPr>
                <w:rFonts w:ascii="Times New Roman" w:hAnsi="Times New Roman"/>
                <w:sz w:val="28"/>
                <w:szCs w:val="28"/>
                <w:lang w:val="uk-UA"/>
              </w:rPr>
              <w:t>Колоквіум</w:t>
            </w:r>
          </w:p>
        </w:tc>
        <w:tc>
          <w:tcPr>
            <w:tcW w:w="1270" w:type="dxa"/>
            <w:shd w:val="clear" w:color="auto" w:fill="auto"/>
          </w:tcPr>
          <w:p w14:paraId="3071AC81" w14:textId="77777777" w:rsidR="0024138B" w:rsidRPr="00E41099"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15</w:t>
            </w:r>
          </w:p>
        </w:tc>
      </w:tr>
      <w:tr w:rsidR="0024138B" w:rsidRPr="002717C9" w14:paraId="39E89E01" w14:textId="77777777" w:rsidTr="005C0CBA">
        <w:tc>
          <w:tcPr>
            <w:tcW w:w="1089" w:type="dxa"/>
            <w:shd w:val="clear" w:color="auto" w:fill="auto"/>
          </w:tcPr>
          <w:p w14:paraId="06A64488" w14:textId="77777777" w:rsidR="0024138B" w:rsidRPr="000B690D" w:rsidRDefault="0024138B" w:rsidP="005C0CBA">
            <w:pPr>
              <w:spacing w:after="0"/>
              <w:jc w:val="center"/>
              <w:rPr>
                <w:rFonts w:ascii="Times New Roman" w:hAnsi="Times New Roman"/>
                <w:b/>
                <w:color w:val="FF0000"/>
                <w:sz w:val="28"/>
                <w:szCs w:val="28"/>
              </w:rPr>
            </w:pPr>
          </w:p>
        </w:tc>
        <w:tc>
          <w:tcPr>
            <w:tcW w:w="6986" w:type="dxa"/>
            <w:shd w:val="clear" w:color="auto" w:fill="auto"/>
          </w:tcPr>
          <w:p w14:paraId="339FC4FD" w14:textId="77777777" w:rsidR="0024138B" w:rsidRPr="000B690D" w:rsidRDefault="0024138B" w:rsidP="005C0CBA">
            <w:pPr>
              <w:spacing w:after="0"/>
              <w:rPr>
                <w:rFonts w:ascii="Times New Roman" w:hAnsi="Times New Roman"/>
                <w:b/>
                <w:sz w:val="28"/>
                <w:szCs w:val="28"/>
              </w:rPr>
            </w:pPr>
            <w:proofErr w:type="spellStart"/>
            <w:r w:rsidRPr="000B690D">
              <w:rPr>
                <w:rFonts w:ascii="Times New Roman" w:hAnsi="Times New Roman"/>
                <w:b/>
                <w:sz w:val="28"/>
                <w:szCs w:val="28"/>
              </w:rPr>
              <w:t>Всього</w:t>
            </w:r>
            <w:proofErr w:type="spellEnd"/>
            <w:r w:rsidRPr="000B690D">
              <w:rPr>
                <w:rFonts w:ascii="Times New Roman" w:hAnsi="Times New Roman"/>
                <w:b/>
                <w:sz w:val="28"/>
                <w:szCs w:val="28"/>
              </w:rPr>
              <w:t xml:space="preserve"> за </w:t>
            </w:r>
            <w:proofErr w:type="spellStart"/>
            <w:r w:rsidRPr="000B690D">
              <w:rPr>
                <w:rFonts w:ascii="Times New Roman" w:hAnsi="Times New Roman"/>
                <w:b/>
                <w:sz w:val="28"/>
                <w:szCs w:val="28"/>
              </w:rPr>
              <w:t>атестацію</w:t>
            </w:r>
            <w:proofErr w:type="spellEnd"/>
            <w:r w:rsidRPr="000B690D">
              <w:rPr>
                <w:rFonts w:ascii="Times New Roman" w:hAnsi="Times New Roman"/>
                <w:b/>
                <w:sz w:val="28"/>
                <w:szCs w:val="28"/>
              </w:rPr>
              <w:t xml:space="preserve"> 2 </w:t>
            </w:r>
          </w:p>
        </w:tc>
        <w:tc>
          <w:tcPr>
            <w:tcW w:w="1270" w:type="dxa"/>
            <w:shd w:val="clear" w:color="auto" w:fill="auto"/>
          </w:tcPr>
          <w:p w14:paraId="1354DE80" w14:textId="37CD830C" w:rsidR="0024138B" w:rsidRPr="00E41099" w:rsidRDefault="004C149E" w:rsidP="005C0CBA">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t>30</w:t>
            </w:r>
          </w:p>
        </w:tc>
      </w:tr>
      <w:tr w:rsidR="0024138B" w:rsidRPr="002717C9" w14:paraId="7ED83E6E" w14:textId="77777777" w:rsidTr="005C0CBA">
        <w:tc>
          <w:tcPr>
            <w:tcW w:w="1089" w:type="dxa"/>
            <w:shd w:val="clear" w:color="auto" w:fill="auto"/>
          </w:tcPr>
          <w:p w14:paraId="2C026D79" w14:textId="77777777" w:rsidR="0024138B" w:rsidRPr="00D24888" w:rsidRDefault="0024138B" w:rsidP="005C0CBA">
            <w:pPr>
              <w:spacing w:after="0"/>
              <w:jc w:val="center"/>
              <w:rPr>
                <w:rFonts w:ascii="Times New Roman" w:hAnsi="Times New Roman"/>
                <w:sz w:val="28"/>
                <w:szCs w:val="28"/>
                <w:lang w:val="uk-UA"/>
              </w:rPr>
            </w:pPr>
            <w:r w:rsidRPr="00D24888">
              <w:rPr>
                <w:rFonts w:ascii="Times New Roman" w:hAnsi="Times New Roman"/>
                <w:sz w:val="28"/>
                <w:szCs w:val="28"/>
                <w:lang w:val="uk-UA"/>
              </w:rPr>
              <w:lastRenderedPageBreak/>
              <w:t>7</w:t>
            </w:r>
          </w:p>
        </w:tc>
        <w:tc>
          <w:tcPr>
            <w:tcW w:w="6986" w:type="dxa"/>
            <w:shd w:val="clear" w:color="auto" w:fill="auto"/>
          </w:tcPr>
          <w:p w14:paraId="742E7E04" w14:textId="5BF8C0E6" w:rsidR="0024138B" w:rsidRPr="0024138B" w:rsidRDefault="0024138B" w:rsidP="005C0CBA">
            <w:pPr>
              <w:spacing w:after="0"/>
              <w:rPr>
                <w:rFonts w:ascii="Times New Roman" w:hAnsi="Times New Roman"/>
                <w:b/>
                <w:sz w:val="28"/>
                <w:szCs w:val="28"/>
                <w:lang w:val="uk-UA"/>
              </w:rPr>
            </w:pPr>
            <w:r w:rsidRPr="0024138B">
              <w:rPr>
                <w:rFonts w:ascii="Times New Roman" w:hAnsi="Times New Roman"/>
                <w:sz w:val="28"/>
                <w:szCs w:val="28"/>
                <w:lang w:val="uk-UA"/>
              </w:rPr>
              <w:t>Індивідуальні та групові творчі завдання (виконання гугл-презентацій, презентації за заданою проблемною тематикою, виконання макетів, виступ на наукових конференціях</w:t>
            </w:r>
            <w:r w:rsidR="004C149E">
              <w:rPr>
                <w:rFonts w:ascii="Times New Roman" w:hAnsi="Times New Roman"/>
                <w:sz w:val="28"/>
                <w:szCs w:val="28"/>
                <w:lang w:val="uk-UA"/>
              </w:rPr>
              <w:t>, публікації в наукових журналах</w:t>
            </w:r>
            <w:r w:rsidRPr="0024138B">
              <w:rPr>
                <w:rFonts w:ascii="Times New Roman" w:hAnsi="Times New Roman"/>
                <w:sz w:val="28"/>
                <w:szCs w:val="28"/>
                <w:lang w:val="uk-UA"/>
              </w:rPr>
              <w:t>)</w:t>
            </w:r>
          </w:p>
        </w:tc>
        <w:tc>
          <w:tcPr>
            <w:tcW w:w="1270" w:type="dxa"/>
            <w:shd w:val="clear" w:color="auto" w:fill="auto"/>
          </w:tcPr>
          <w:p w14:paraId="36A54F19" w14:textId="218A216A" w:rsidR="0024138B" w:rsidRPr="00E41099" w:rsidRDefault="004C149E"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w:t>
            </w:r>
            <w:r w:rsidR="0024138B" w:rsidRPr="00E41099">
              <w:rPr>
                <w:rFonts w:ascii="Times New Roman" w:hAnsi="Times New Roman"/>
                <w:color w:val="000000"/>
                <w:sz w:val="28"/>
                <w:szCs w:val="28"/>
                <w:lang w:val="uk-UA"/>
              </w:rPr>
              <w:t>0</w:t>
            </w:r>
          </w:p>
        </w:tc>
      </w:tr>
      <w:tr w:rsidR="00793040" w:rsidRPr="002717C9" w14:paraId="3C28053A" w14:textId="77777777" w:rsidTr="005C0CBA">
        <w:tc>
          <w:tcPr>
            <w:tcW w:w="1089" w:type="dxa"/>
            <w:shd w:val="clear" w:color="auto" w:fill="auto"/>
          </w:tcPr>
          <w:p w14:paraId="55DE81D4" w14:textId="665D497A" w:rsidR="00793040" w:rsidRPr="00D24888" w:rsidRDefault="00793040" w:rsidP="005C0CBA">
            <w:pPr>
              <w:spacing w:after="0"/>
              <w:jc w:val="center"/>
              <w:rPr>
                <w:rFonts w:ascii="Times New Roman" w:hAnsi="Times New Roman"/>
                <w:sz w:val="28"/>
                <w:szCs w:val="28"/>
                <w:lang w:val="uk-UA"/>
              </w:rPr>
            </w:pPr>
            <w:r>
              <w:rPr>
                <w:rFonts w:ascii="Times New Roman" w:hAnsi="Times New Roman"/>
                <w:sz w:val="28"/>
                <w:szCs w:val="28"/>
                <w:lang w:val="uk-UA"/>
              </w:rPr>
              <w:t>8</w:t>
            </w:r>
          </w:p>
        </w:tc>
        <w:tc>
          <w:tcPr>
            <w:tcW w:w="6986" w:type="dxa"/>
            <w:shd w:val="clear" w:color="auto" w:fill="auto"/>
          </w:tcPr>
          <w:p w14:paraId="54279182" w14:textId="4062DCBA" w:rsidR="00793040" w:rsidRPr="0024138B" w:rsidRDefault="00793040" w:rsidP="005C0CBA">
            <w:pPr>
              <w:spacing w:after="0"/>
              <w:rPr>
                <w:rFonts w:ascii="Times New Roman" w:hAnsi="Times New Roman"/>
                <w:sz w:val="28"/>
                <w:szCs w:val="28"/>
                <w:lang w:val="uk-UA"/>
              </w:rPr>
            </w:pPr>
            <w:r>
              <w:rPr>
                <w:rFonts w:ascii="Times New Roman" w:hAnsi="Times New Roman"/>
                <w:sz w:val="28"/>
                <w:szCs w:val="28"/>
                <w:lang w:val="uk-UA"/>
              </w:rPr>
              <w:t>Залік</w:t>
            </w:r>
          </w:p>
        </w:tc>
        <w:tc>
          <w:tcPr>
            <w:tcW w:w="1270" w:type="dxa"/>
            <w:shd w:val="clear" w:color="auto" w:fill="auto"/>
          </w:tcPr>
          <w:p w14:paraId="0D060CDC" w14:textId="15CE6CB2" w:rsidR="00793040" w:rsidRDefault="00F93FE0"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30</w:t>
            </w:r>
          </w:p>
        </w:tc>
      </w:tr>
      <w:tr w:rsidR="0024138B" w:rsidRPr="002717C9" w14:paraId="0205908D" w14:textId="77777777" w:rsidTr="005C0CBA">
        <w:tc>
          <w:tcPr>
            <w:tcW w:w="1089" w:type="dxa"/>
            <w:shd w:val="clear" w:color="auto" w:fill="auto"/>
          </w:tcPr>
          <w:p w14:paraId="487523BC" w14:textId="77777777" w:rsidR="0024138B" w:rsidRPr="000B690D" w:rsidRDefault="0024138B" w:rsidP="005C0CBA">
            <w:pPr>
              <w:spacing w:after="0"/>
              <w:jc w:val="center"/>
              <w:rPr>
                <w:rFonts w:ascii="Times New Roman" w:hAnsi="Times New Roman"/>
                <w:b/>
                <w:color w:val="FF0000"/>
                <w:sz w:val="28"/>
                <w:szCs w:val="28"/>
              </w:rPr>
            </w:pPr>
          </w:p>
        </w:tc>
        <w:tc>
          <w:tcPr>
            <w:tcW w:w="6986" w:type="dxa"/>
            <w:shd w:val="clear" w:color="auto" w:fill="auto"/>
          </w:tcPr>
          <w:p w14:paraId="50E8C53A" w14:textId="77777777" w:rsidR="0024138B" w:rsidRPr="000B690D" w:rsidRDefault="0024138B" w:rsidP="005C0CBA">
            <w:pPr>
              <w:spacing w:after="0"/>
              <w:rPr>
                <w:rFonts w:ascii="Times New Roman" w:hAnsi="Times New Roman"/>
                <w:b/>
                <w:sz w:val="28"/>
                <w:szCs w:val="28"/>
              </w:rPr>
            </w:pPr>
            <w:r w:rsidRPr="000B690D">
              <w:rPr>
                <w:rFonts w:ascii="Times New Roman" w:hAnsi="Times New Roman"/>
                <w:b/>
                <w:sz w:val="28"/>
                <w:szCs w:val="28"/>
              </w:rPr>
              <w:t>Разом</w:t>
            </w:r>
          </w:p>
        </w:tc>
        <w:tc>
          <w:tcPr>
            <w:tcW w:w="1270" w:type="dxa"/>
            <w:shd w:val="clear" w:color="auto" w:fill="auto"/>
          </w:tcPr>
          <w:p w14:paraId="0CE32B6C" w14:textId="693F7566" w:rsidR="0024138B" w:rsidRPr="004C149E" w:rsidRDefault="00F93FE0" w:rsidP="005C0CBA">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t>100</w:t>
            </w:r>
          </w:p>
        </w:tc>
      </w:tr>
      <w:bookmarkEnd w:id="1"/>
    </w:tbl>
    <w:p w14:paraId="797CB881" w14:textId="77777777" w:rsidR="0024138B" w:rsidRDefault="0024138B" w:rsidP="00A83D2F">
      <w:pPr>
        <w:spacing w:after="0"/>
        <w:ind w:firstLine="709"/>
        <w:jc w:val="both"/>
        <w:rPr>
          <w:rFonts w:ascii="Times New Roman" w:hAnsi="Times New Roman" w:cs="Times New Roman"/>
          <w:sz w:val="28"/>
          <w:szCs w:val="28"/>
          <w:lang w:val="uk-UA"/>
        </w:rPr>
      </w:pPr>
    </w:p>
    <w:p w14:paraId="40BF26D9" w14:textId="77777777" w:rsidR="0024138B" w:rsidRDefault="0024138B" w:rsidP="00A83D2F">
      <w:pPr>
        <w:spacing w:after="0"/>
        <w:ind w:firstLine="709"/>
        <w:jc w:val="both"/>
        <w:rPr>
          <w:rFonts w:ascii="Times New Roman" w:hAnsi="Times New Roman" w:cs="Times New Roman"/>
          <w:sz w:val="28"/>
          <w:szCs w:val="28"/>
          <w:lang w:val="uk-UA"/>
        </w:rPr>
      </w:pPr>
    </w:p>
    <w:p w14:paraId="00422196" w14:textId="77777777" w:rsidR="00E455AA" w:rsidRPr="00E455AA" w:rsidRDefault="0055605C" w:rsidP="00E455AA">
      <w:pPr>
        <w:spacing w:after="0"/>
        <w:ind w:left="142" w:firstLine="567"/>
        <w:jc w:val="center"/>
        <w:rPr>
          <w:rFonts w:ascii="Times New Roman" w:eastAsia="Calibri" w:hAnsi="Times New Roman" w:cs="Times New Roman"/>
          <w:b/>
          <w:szCs w:val="28"/>
          <w:lang w:val="uk-UA"/>
        </w:rPr>
      </w:pPr>
      <w:r>
        <w:rPr>
          <w:rFonts w:ascii="Times New Roman" w:eastAsia="Calibri" w:hAnsi="Times New Roman" w:cs="Times New Roman"/>
          <w:b/>
          <w:szCs w:val="28"/>
          <w:lang w:val="uk-UA"/>
        </w:rPr>
        <w:t>Шкала оцінки знань здобувача</w:t>
      </w:r>
    </w:p>
    <w:tbl>
      <w:tblPr>
        <w:tblW w:w="9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513"/>
        <w:gridCol w:w="5257"/>
      </w:tblGrid>
      <w:tr w:rsidR="00E455AA" w:rsidRPr="00E455AA" w14:paraId="015A6B30" w14:textId="77777777" w:rsidTr="00E455AA">
        <w:trPr>
          <w:trHeight w:val="569"/>
        </w:trPr>
        <w:tc>
          <w:tcPr>
            <w:tcW w:w="2887" w:type="dxa"/>
            <w:vAlign w:val="center"/>
          </w:tcPr>
          <w:p w14:paraId="040F274D"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Сума балів за всі види навчальної діяльності</w:t>
            </w:r>
          </w:p>
        </w:tc>
        <w:tc>
          <w:tcPr>
            <w:tcW w:w="0" w:type="auto"/>
            <w:vAlign w:val="center"/>
          </w:tcPr>
          <w:p w14:paraId="5463641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Оцінка</w:t>
            </w:r>
            <w:r w:rsidRPr="00E455AA">
              <w:rPr>
                <w:rFonts w:ascii="Times New Roman" w:eastAsia="Calibri" w:hAnsi="Times New Roman" w:cs="Times New Roman"/>
                <w:b/>
                <w:sz w:val="24"/>
                <w:lang w:val="uk-UA"/>
              </w:rPr>
              <w:t xml:space="preserve"> </w:t>
            </w:r>
            <w:r w:rsidRPr="00E455AA">
              <w:rPr>
                <w:rFonts w:ascii="Times New Roman" w:eastAsia="Calibri" w:hAnsi="Times New Roman" w:cs="Times New Roman"/>
                <w:sz w:val="24"/>
                <w:lang w:val="uk-UA"/>
              </w:rPr>
              <w:t>ECTS</w:t>
            </w:r>
          </w:p>
        </w:tc>
        <w:tc>
          <w:tcPr>
            <w:tcW w:w="5257" w:type="dxa"/>
            <w:vAlign w:val="center"/>
          </w:tcPr>
          <w:p w14:paraId="04042B54"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Оцінка за національною шкалою </w:t>
            </w:r>
          </w:p>
          <w:p w14:paraId="2EFED5B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bCs/>
                <w:sz w:val="24"/>
                <w:lang w:val="uk-UA"/>
              </w:rPr>
              <w:t>для екзамену</w:t>
            </w:r>
          </w:p>
        </w:tc>
      </w:tr>
      <w:tr w:rsidR="00E455AA" w:rsidRPr="00E455AA" w14:paraId="4028135C" w14:textId="77777777" w:rsidTr="00E455AA">
        <w:trPr>
          <w:trHeight w:val="297"/>
        </w:trPr>
        <w:tc>
          <w:tcPr>
            <w:tcW w:w="2887" w:type="dxa"/>
            <w:vAlign w:val="center"/>
          </w:tcPr>
          <w:p w14:paraId="04CEB468" w14:textId="77777777" w:rsidR="00E455AA" w:rsidRPr="00E455AA" w:rsidRDefault="00E455AA" w:rsidP="00E455AA">
            <w:pPr>
              <w:spacing w:after="0"/>
              <w:ind w:left="180"/>
              <w:jc w:val="center"/>
              <w:rPr>
                <w:rFonts w:ascii="Times New Roman" w:eastAsia="Calibri" w:hAnsi="Times New Roman" w:cs="Times New Roman"/>
                <w:b/>
                <w:sz w:val="24"/>
                <w:lang w:val="uk-UA"/>
              </w:rPr>
            </w:pPr>
            <w:r w:rsidRPr="00E455AA">
              <w:rPr>
                <w:rFonts w:ascii="Times New Roman" w:eastAsia="Calibri" w:hAnsi="Times New Roman" w:cs="Times New Roman"/>
                <w:sz w:val="24"/>
                <w:lang w:val="uk-UA"/>
              </w:rPr>
              <w:t>90 – 100</w:t>
            </w:r>
          </w:p>
        </w:tc>
        <w:tc>
          <w:tcPr>
            <w:tcW w:w="0" w:type="auto"/>
            <w:vAlign w:val="center"/>
          </w:tcPr>
          <w:p w14:paraId="08EBB474"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А</w:t>
            </w:r>
          </w:p>
        </w:tc>
        <w:tc>
          <w:tcPr>
            <w:tcW w:w="5257" w:type="dxa"/>
            <w:tcBorders>
              <w:bottom w:val="single" w:sz="2" w:space="0" w:color="000000"/>
            </w:tcBorders>
            <w:vAlign w:val="center"/>
          </w:tcPr>
          <w:p w14:paraId="55768DBB"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відмінно  </w:t>
            </w:r>
          </w:p>
        </w:tc>
      </w:tr>
      <w:tr w:rsidR="00E455AA" w:rsidRPr="00E455AA" w14:paraId="30B67DFD" w14:textId="77777777" w:rsidTr="00E455AA">
        <w:trPr>
          <w:trHeight w:val="199"/>
        </w:trPr>
        <w:tc>
          <w:tcPr>
            <w:tcW w:w="2887" w:type="dxa"/>
            <w:vAlign w:val="center"/>
          </w:tcPr>
          <w:p w14:paraId="5C7B86F6"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82-89</w:t>
            </w:r>
          </w:p>
        </w:tc>
        <w:tc>
          <w:tcPr>
            <w:tcW w:w="0" w:type="auto"/>
            <w:vAlign w:val="center"/>
          </w:tcPr>
          <w:p w14:paraId="09F583B5"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В</w:t>
            </w:r>
          </w:p>
        </w:tc>
        <w:tc>
          <w:tcPr>
            <w:tcW w:w="5257" w:type="dxa"/>
            <w:vMerge w:val="restart"/>
            <w:tcBorders>
              <w:top w:val="single" w:sz="2" w:space="0" w:color="000000"/>
            </w:tcBorders>
            <w:vAlign w:val="center"/>
          </w:tcPr>
          <w:p w14:paraId="2ACA5F4B"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добре </w:t>
            </w:r>
          </w:p>
        </w:tc>
      </w:tr>
      <w:tr w:rsidR="00E455AA" w:rsidRPr="00E455AA" w14:paraId="058B794A" w14:textId="77777777" w:rsidTr="00E455AA">
        <w:trPr>
          <w:trHeight w:val="308"/>
        </w:trPr>
        <w:tc>
          <w:tcPr>
            <w:tcW w:w="2887" w:type="dxa"/>
            <w:vAlign w:val="center"/>
          </w:tcPr>
          <w:p w14:paraId="640C2029"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75-81</w:t>
            </w:r>
          </w:p>
        </w:tc>
        <w:tc>
          <w:tcPr>
            <w:tcW w:w="0" w:type="auto"/>
            <w:vAlign w:val="center"/>
          </w:tcPr>
          <w:p w14:paraId="403AA926"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w:t>
            </w:r>
          </w:p>
        </w:tc>
        <w:tc>
          <w:tcPr>
            <w:tcW w:w="5257" w:type="dxa"/>
            <w:vMerge/>
            <w:tcBorders>
              <w:bottom w:val="single" w:sz="2" w:space="0" w:color="000000"/>
            </w:tcBorders>
            <w:vAlign w:val="center"/>
          </w:tcPr>
          <w:p w14:paraId="2577F1FF"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2E759E13" w14:textId="77777777" w:rsidTr="00E455AA">
        <w:trPr>
          <w:trHeight w:val="308"/>
        </w:trPr>
        <w:tc>
          <w:tcPr>
            <w:tcW w:w="2887" w:type="dxa"/>
            <w:vAlign w:val="center"/>
          </w:tcPr>
          <w:p w14:paraId="52B8C175"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66-74</w:t>
            </w:r>
          </w:p>
        </w:tc>
        <w:tc>
          <w:tcPr>
            <w:tcW w:w="0" w:type="auto"/>
            <w:vAlign w:val="center"/>
          </w:tcPr>
          <w:p w14:paraId="14E27A7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D</w:t>
            </w:r>
          </w:p>
        </w:tc>
        <w:tc>
          <w:tcPr>
            <w:tcW w:w="5257" w:type="dxa"/>
            <w:vMerge w:val="restart"/>
            <w:tcBorders>
              <w:top w:val="single" w:sz="2" w:space="0" w:color="000000"/>
            </w:tcBorders>
            <w:vAlign w:val="center"/>
          </w:tcPr>
          <w:p w14:paraId="4F814D0C"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задовільно </w:t>
            </w:r>
          </w:p>
        </w:tc>
      </w:tr>
      <w:tr w:rsidR="00E455AA" w:rsidRPr="00E455AA" w14:paraId="45E1ED9E" w14:textId="77777777" w:rsidTr="00E455AA">
        <w:trPr>
          <w:trHeight w:val="297"/>
        </w:trPr>
        <w:tc>
          <w:tcPr>
            <w:tcW w:w="2887" w:type="dxa"/>
            <w:vAlign w:val="center"/>
          </w:tcPr>
          <w:p w14:paraId="713E1B23"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60-65</w:t>
            </w:r>
          </w:p>
        </w:tc>
        <w:tc>
          <w:tcPr>
            <w:tcW w:w="0" w:type="auto"/>
            <w:vAlign w:val="center"/>
          </w:tcPr>
          <w:p w14:paraId="76A3FE8E"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Е </w:t>
            </w:r>
          </w:p>
        </w:tc>
        <w:tc>
          <w:tcPr>
            <w:tcW w:w="5257" w:type="dxa"/>
            <w:vMerge/>
            <w:vAlign w:val="center"/>
          </w:tcPr>
          <w:p w14:paraId="0C697CB5"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713320A9" w14:textId="77777777" w:rsidTr="00E455AA">
        <w:trPr>
          <w:trHeight w:val="616"/>
        </w:trPr>
        <w:tc>
          <w:tcPr>
            <w:tcW w:w="2887" w:type="dxa"/>
            <w:vAlign w:val="center"/>
          </w:tcPr>
          <w:p w14:paraId="07659347"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35-59</w:t>
            </w:r>
          </w:p>
        </w:tc>
        <w:tc>
          <w:tcPr>
            <w:tcW w:w="0" w:type="auto"/>
            <w:vAlign w:val="center"/>
          </w:tcPr>
          <w:p w14:paraId="5ECFCC34"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FX</w:t>
            </w:r>
          </w:p>
        </w:tc>
        <w:tc>
          <w:tcPr>
            <w:tcW w:w="5257" w:type="dxa"/>
            <w:vAlign w:val="center"/>
          </w:tcPr>
          <w:p w14:paraId="64D9D6AF"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можливістю </w:t>
            </w:r>
          </w:p>
          <w:p w14:paraId="140DD1B7"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повторного складання</w:t>
            </w:r>
          </w:p>
        </w:tc>
      </w:tr>
      <w:tr w:rsidR="00E455AA" w:rsidRPr="00E455AA" w14:paraId="0F03EC7F" w14:textId="77777777" w:rsidTr="00E455AA">
        <w:trPr>
          <w:trHeight w:val="228"/>
        </w:trPr>
        <w:tc>
          <w:tcPr>
            <w:tcW w:w="2887" w:type="dxa"/>
            <w:vAlign w:val="center"/>
          </w:tcPr>
          <w:p w14:paraId="5178E2AA"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0-34</w:t>
            </w:r>
          </w:p>
        </w:tc>
        <w:tc>
          <w:tcPr>
            <w:tcW w:w="0" w:type="auto"/>
            <w:vAlign w:val="center"/>
          </w:tcPr>
          <w:p w14:paraId="259C638F"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w:t>
            </w:r>
          </w:p>
        </w:tc>
        <w:tc>
          <w:tcPr>
            <w:tcW w:w="5257" w:type="dxa"/>
            <w:vAlign w:val="center"/>
          </w:tcPr>
          <w:p w14:paraId="7BA42995"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обов’язковим </w:t>
            </w:r>
          </w:p>
          <w:p w14:paraId="63DC21A7"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повторним вивченням дисципліни</w:t>
            </w:r>
          </w:p>
        </w:tc>
      </w:tr>
    </w:tbl>
    <w:p w14:paraId="24947C09" w14:textId="77777777" w:rsidR="00E455AA" w:rsidRPr="00E455AA" w:rsidRDefault="00E455AA" w:rsidP="00E455AA">
      <w:pPr>
        <w:spacing w:after="0"/>
        <w:ind w:left="142" w:firstLine="567"/>
        <w:jc w:val="center"/>
        <w:rPr>
          <w:rFonts w:ascii="Times New Roman" w:eastAsia="Calibri" w:hAnsi="Times New Roman" w:cs="Times New Roman"/>
          <w:b/>
          <w:szCs w:val="28"/>
          <w:lang w:val="uk-UA"/>
        </w:rPr>
      </w:pPr>
    </w:p>
    <w:p w14:paraId="6F672C13" w14:textId="77777777" w:rsidR="00E455AA" w:rsidRP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14:paraId="6412C7B1" w14:textId="77777777" w:rsid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t xml:space="preserve">Програма навчальної дисципліни передбачає врахування результатів неформальної та </w:t>
      </w:r>
      <w:proofErr w:type="spellStart"/>
      <w:r w:rsidRPr="00E455AA">
        <w:rPr>
          <w:rFonts w:ascii="Times New Roman" w:eastAsia="Calibri" w:hAnsi="Times New Roman" w:cs="Times New Roman"/>
          <w:sz w:val="28"/>
          <w:szCs w:val="28"/>
          <w:lang w:val="uk-UA"/>
        </w:rPr>
        <w:t>інформальної</w:t>
      </w:r>
      <w:proofErr w:type="spellEnd"/>
      <w:r w:rsidRPr="00E455AA">
        <w:rPr>
          <w:rFonts w:ascii="Times New Roman" w:eastAsia="Calibri" w:hAnsi="Times New Roman" w:cs="Times New Roman"/>
          <w:sz w:val="28"/>
          <w:szCs w:val="28"/>
          <w:lang w:val="uk-UA"/>
        </w:rPr>
        <w:t xml:space="preserve"> освіти при наявності підтверджуючих документів як окремі кредити вивчення навчальних дисциплін.</w:t>
      </w:r>
    </w:p>
    <w:p w14:paraId="3F83B5A1" w14:textId="37AED072" w:rsid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p>
    <w:p w14:paraId="1A0A20EF" w14:textId="77777777" w:rsidR="0033720B" w:rsidRPr="00E455AA" w:rsidRDefault="0033720B" w:rsidP="00E455AA">
      <w:pPr>
        <w:shd w:val="clear" w:color="auto" w:fill="FFFFFF"/>
        <w:spacing w:after="0" w:line="276" w:lineRule="auto"/>
        <w:ind w:firstLine="709"/>
        <w:jc w:val="both"/>
        <w:rPr>
          <w:rFonts w:ascii="Times New Roman" w:eastAsia="Calibri" w:hAnsi="Times New Roman" w:cs="Times New Roman"/>
          <w:sz w:val="28"/>
          <w:szCs w:val="28"/>
          <w:lang w:val="uk-UA"/>
        </w:rPr>
      </w:pPr>
    </w:p>
    <w:p w14:paraId="3ADBC3A5" w14:textId="77777777" w:rsidR="00E455AA" w:rsidRPr="00E455AA" w:rsidRDefault="00E455AA" w:rsidP="00E455AA">
      <w:pPr>
        <w:kinsoku w:val="0"/>
        <w:overflowPunct w:val="0"/>
        <w:spacing w:after="0" w:line="240" w:lineRule="auto"/>
        <w:jc w:val="center"/>
        <w:rPr>
          <w:rFonts w:ascii="Times New Roman" w:eastAsia="Calibri" w:hAnsi="Times New Roman" w:cs="Times New Roman"/>
          <w:b/>
          <w:bCs/>
          <w:sz w:val="28"/>
          <w:szCs w:val="28"/>
          <w:lang w:val="uk-UA" w:eastAsia="ru-RU"/>
        </w:rPr>
      </w:pPr>
      <w:r w:rsidRPr="00E455AA">
        <w:rPr>
          <w:rFonts w:ascii="Times New Roman" w:eastAsia="Calibri" w:hAnsi="Times New Roman" w:cs="Times New Roman"/>
          <w:b/>
          <w:bCs/>
          <w:sz w:val="28"/>
          <w:szCs w:val="28"/>
          <w:lang w:val="uk-UA" w:eastAsia="ru-RU"/>
        </w:rPr>
        <w:t>Критерії поточного оцінювання знань здобувачів вищої освіти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34"/>
      </w:tblGrid>
      <w:tr w:rsidR="00E455AA" w:rsidRPr="00E455AA" w14:paraId="6B244ABF"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1BED68D6" w14:textId="77777777" w:rsidR="00E455AA" w:rsidRPr="00E455AA" w:rsidRDefault="00E455AA" w:rsidP="00E455AA">
            <w:pPr>
              <w:spacing w:after="0"/>
              <w:jc w:val="center"/>
              <w:rPr>
                <w:rFonts w:ascii="Times New Roman" w:eastAsia="Calibri" w:hAnsi="Times New Roman" w:cs="Times New Roman"/>
                <w:b/>
                <w:lang w:val="uk-UA"/>
              </w:rPr>
            </w:pPr>
            <w:r w:rsidRPr="00E455AA">
              <w:rPr>
                <w:rFonts w:ascii="Times New Roman" w:eastAsia="Calibri" w:hAnsi="Times New Roman" w:cs="Times New Roman"/>
                <w:b/>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8FB0" w14:textId="77777777" w:rsidR="00E455AA" w:rsidRPr="00E455AA" w:rsidRDefault="00E455AA" w:rsidP="00E455AA">
            <w:pPr>
              <w:spacing w:after="0"/>
              <w:jc w:val="center"/>
              <w:rPr>
                <w:rFonts w:ascii="Times New Roman" w:eastAsia="Calibri" w:hAnsi="Times New Roman" w:cs="Times New Roman"/>
                <w:b/>
                <w:sz w:val="24"/>
                <w:lang w:val="uk-UA"/>
              </w:rPr>
            </w:pPr>
            <w:r w:rsidRPr="00E455AA">
              <w:rPr>
                <w:rFonts w:ascii="Times New Roman" w:eastAsia="Calibri" w:hAnsi="Times New Roman" w:cs="Times New Roman"/>
                <w:b/>
                <w:sz w:val="24"/>
                <w:lang w:val="uk-UA"/>
              </w:rPr>
              <w:t>Критерії оцінювання</w:t>
            </w:r>
          </w:p>
        </w:tc>
      </w:tr>
      <w:tr w:rsidR="00E455AA" w:rsidRPr="00E455AA" w14:paraId="02692E5C"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6A546C4F"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90-100%</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43CBF455"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w:t>
            </w:r>
            <w:r w:rsidRPr="00E455AA">
              <w:rPr>
                <w:rFonts w:ascii="Times New Roman" w:eastAsia="Calibri" w:hAnsi="Times New Roman" w:cs="Times New Roman"/>
                <w:sz w:val="24"/>
                <w:lang w:val="uk-UA"/>
              </w:rPr>
              <w:lastRenderedPageBreak/>
              <w:t>використовуючи при цьому обов’язкову та додаткову літературу. Правильно вирішив усі тестові завдання.</w:t>
            </w:r>
          </w:p>
        </w:tc>
      </w:tr>
      <w:tr w:rsidR="00E455AA" w:rsidRPr="00E455AA" w14:paraId="7D9386BD"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18242BDB"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lastRenderedPageBreak/>
              <w:t>73-89%</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3EB33F63"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E455AA" w:rsidRPr="00E455AA" w14:paraId="298E78DA"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1FA4EF55"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55-72%</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157E4E4C"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E455AA" w:rsidRPr="003445A6" w14:paraId="621DBCDD"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59BF025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0FCA61FC"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E455AA" w:rsidRPr="00E455AA" w14:paraId="238567A5"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29E34C98"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15-34%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0FFE22B0"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E455AA" w:rsidRPr="00E455AA" w14:paraId="6DAD0F0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4FE5F723"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0-15%</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4446DD85"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232780D4" w14:textId="77777777" w:rsidR="00A83D2F" w:rsidRPr="00A83D2F" w:rsidRDefault="00A83D2F" w:rsidP="00E455AA">
      <w:pPr>
        <w:spacing w:after="0"/>
        <w:ind w:firstLine="709"/>
        <w:jc w:val="both"/>
        <w:rPr>
          <w:rFonts w:ascii="Times New Roman" w:hAnsi="Times New Roman" w:cs="Times New Roman"/>
          <w:sz w:val="28"/>
          <w:szCs w:val="28"/>
          <w:lang w:val="uk-UA"/>
        </w:rPr>
      </w:pPr>
    </w:p>
    <w:sectPr w:rsidR="00A83D2F" w:rsidRPr="00A83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6FD"/>
    <w:multiLevelType w:val="multilevel"/>
    <w:tmpl w:val="0E30A48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3E80DE3"/>
    <w:multiLevelType w:val="singleLevel"/>
    <w:tmpl w:val="DFA8EF56"/>
    <w:lvl w:ilvl="0">
      <w:start w:val="1"/>
      <w:numFmt w:val="decimal"/>
      <w:lvlText w:val="%1."/>
      <w:lvlJc w:val="left"/>
      <w:pPr>
        <w:tabs>
          <w:tab w:val="num" w:pos="1778"/>
        </w:tabs>
        <w:ind w:left="1778" w:hanging="360"/>
      </w:pPr>
      <w:rPr>
        <w:rFonts w:hint="default"/>
      </w:rPr>
    </w:lvl>
  </w:abstractNum>
  <w:abstractNum w:abstractNumId="2" w15:restartNumberingAfterBreak="0">
    <w:nsid w:val="5B2867FE"/>
    <w:multiLevelType w:val="hybridMultilevel"/>
    <w:tmpl w:val="FEC45646"/>
    <w:lvl w:ilvl="0" w:tplc="56CAEC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0"/>
    <w:rsid w:val="00050CDC"/>
    <w:rsid w:val="0008379D"/>
    <w:rsid w:val="000A008B"/>
    <w:rsid w:val="000A2F92"/>
    <w:rsid w:val="000E4FC3"/>
    <w:rsid w:val="00106EE8"/>
    <w:rsid w:val="0024138B"/>
    <w:rsid w:val="002A1177"/>
    <w:rsid w:val="002B372F"/>
    <w:rsid w:val="002F4D0D"/>
    <w:rsid w:val="0033720B"/>
    <w:rsid w:val="003445A6"/>
    <w:rsid w:val="00353543"/>
    <w:rsid w:val="00376C23"/>
    <w:rsid w:val="0039160F"/>
    <w:rsid w:val="003E4795"/>
    <w:rsid w:val="00450DDC"/>
    <w:rsid w:val="004913A0"/>
    <w:rsid w:val="00491FD1"/>
    <w:rsid w:val="004C149E"/>
    <w:rsid w:val="004D3947"/>
    <w:rsid w:val="004F622F"/>
    <w:rsid w:val="004F79F2"/>
    <w:rsid w:val="005336CC"/>
    <w:rsid w:val="0055605C"/>
    <w:rsid w:val="00647151"/>
    <w:rsid w:val="00671E30"/>
    <w:rsid w:val="00675412"/>
    <w:rsid w:val="006C5D45"/>
    <w:rsid w:val="0072252D"/>
    <w:rsid w:val="007479F6"/>
    <w:rsid w:val="00756AF5"/>
    <w:rsid w:val="00763F4C"/>
    <w:rsid w:val="00793040"/>
    <w:rsid w:val="007A37BC"/>
    <w:rsid w:val="0082637F"/>
    <w:rsid w:val="00845639"/>
    <w:rsid w:val="0087256E"/>
    <w:rsid w:val="008B3C7F"/>
    <w:rsid w:val="008E307B"/>
    <w:rsid w:val="008F18E2"/>
    <w:rsid w:val="00924049"/>
    <w:rsid w:val="00925690"/>
    <w:rsid w:val="00A101A7"/>
    <w:rsid w:val="00A20526"/>
    <w:rsid w:val="00A36183"/>
    <w:rsid w:val="00A724AE"/>
    <w:rsid w:val="00A83D2F"/>
    <w:rsid w:val="00AE28FC"/>
    <w:rsid w:val="00B02BFF"/>
    <w:rsid w:val="00B573C0"/>
    <w:rsid w:val="00B860E3"/>
    <w:rsid w:val="00C921AB"/>
    <w:rsid w:val="00CA05D5"/>
    <w:rsid w:val="00CE501F"/>
    <w:rsid w:val="00D25FED"/>
    <w:rsid w:val="00D46D0B"/>
    <w:rsid w:val="00E14F27"/>
    <w:rsid w:val="00E2557B"/>
    <w:rsid w:val="00E455AA"/>
    <w:rsid w:val="00E75074"/>
    <w:rsid w:val="00EB57EE"/>
    <w:rsid w:val="00EE1D1D"/>
    <w:rsid w:val="00F11F45"/>
    <w:rsid w:val="00F40E58"/>
    <w:rsid w:val="00F84B70"/>
    <w:rsid w:val="00F93FE0"/>
    <w:rsid w:val="00FC5760"/>
    <w:rsid w:val="00FD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860F"/>
  <w15:chartTrackingRefBased/>
  <w15:docId w15:val="{BBC1F922-6745-4FC3-A882-B3B667EF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71E30"/>
    <w:rPr>
      <w:color w:val="0563C1" w:themeColor="hyperlink"/>
      <w:u w:val="single"/>
    </w:rPr>
  </w:style>
  <w:style w:type="paragraph" w:styleId="a5">
    <w:name w:val="Balloon Text"/>
    <w:basedOn w:val="a"/>
    <w:link w:val="a6"/>
    <w:uiPriority w:val="99"/>
    <w:semiHidden/>
    <w:unhideWhenUsed/>
    <w:rsid w:val="000A2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2F92"/>
    <w:rPr>
      <w:rFonts w:ascii="Segoe UI" w:hAnsi="Segoe UI" w:cs="Segoe UI"/>
      <w:sz w:val="18"/>
      <w:szCs w:val="18"/>
    </w:rPr>
  </w:style>
  <w:style w:type="character" w:styleId="a7">
    <w:name w:val="Unresolved Mention"/>
    <w:basedOn w:val="a0"/>
    <w:uiPriority w:val="99"/>
    <w:semiHidden/>
    <w:unhideWhenUsed/>
    <w:rsid w:val="00B02BFF"/>
    <w:rPr>
      <w:color w:val="605E5C"/>
      <w:shd w:val="clear" w:color="auto" w:fill="E1DFDD"/>
    </w:rPr>
  </w:style>
  <w:style w:type="paragraph" w:styleId="a8">
    <w:name w:val="Body Text"/>
    <w:basedOn w:val="a"/>
    <w:link w:val="a9"/>
    <w:rsid w:val="002B372F"/>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2B372F"/>
    <w:rPr>
      <w:rFonts w:ascii="Times New Roman" w:eastAsia="Times New Roman" w:hAnsi="Times New Roman" w:cs="Times New Roman"/>
      <w:sz w:val="28"/>
      <w:szCs w:val="24"/>
      <w:lang w:eastAsia="ru-RU"/>
    </w:rPr>
  </w:style>
  <w:style w:type="paragraph" w:styleId="aa">
    <w:name w:val="List Paragraph"/>
    <w:basedOn w:val="a"/>
    <w:qFormat/>
    <w:rsid w:val="002B372F"/>
    <w:pPr>
      <w:spacing w:after="0" w:line="240" w:lineRule="auto"/>
      <w:ind w:left="720"/>
      <w:contextualSpacing/>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571A5-E96B-487F-8E7B-ECC77C2A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1821</Words>
  <Characters>10386</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Олег Гайдамак</cp:lastModifiedBy>
  <cp:revision>9</cp:revision>
  <cp:lastPrinted>2022-08-08T06:49:00Z</cp:lastPrinted>
  <dcterms:created xsi:type="dcterms:W3CDTF">2022-08-30T09:08:00Z</dcterms:created>
  <dcterms:modified xsi:type="dcterms:W3CDTF">2022-08-31T08:34:00Z</dcterms:modified>
</cp:coreProperties>
</file>