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92" w:type="dxa"/>
        <w:tblLook w:val="04A0" w:firstRow="1" w:lastRow="0" w:firstColumn="1" w:lastColumn="0" w:noHBand="0" w:noVBand="1"/>
      </w:tblPr>
      <w:tblGrid>
        <w:gridCol w:w="3210"/>
        <w:gridCol w:w="6482"/>
      </w:tblGrid>
      <w:tr w:rsidR="008E307B" w:rsidRPr="008E307B" w14:paraId="25DD7454" w14:textId="77777777" w:rsidTr="004F79F2">
        <w:trPr>
          <w:trHeight w:val="4587"/>
        </w:trPr>
        <w:tc>
          <w:tcPr>
            <w:tcW w:w="3210" w:type="dxa"/>
          </w:tcPr>
          <w:p w14:paraId="12ABF62D" w14:textId="77777777" w:rsidR="008E307B" w:rsidRDefault="008E307B"/>
          <w:p w14:paraId="6A0FE1CE" w14:textId="77777777" w:rsidR="00671E30" w:rsidRDefault="00671E30"/>
          <w:p w14:paraId="7E568448" w14:textId="77777777" w:rsidR="00671E30" w:rsidRDefault="0072252D">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306D8C20" wp14:editId="75A570D4">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64D" w14:textId="77777777" w:rsidR="00671E30" w:rsidRDefault="00671E30"/>
          <w:p w14:paraId="094D5377" w14:textId="77777777" w:rsidR="00671E30" w:rsidRDefault="00671E30"/>
          <w:p w14:paraId="7687A763" w14:textId="77777777" w:rsidR="00671E30" w:rsidRDefault="00671E30"/>
          <w:p w14:paraId="4D2D72C8" w14:textId="77777777" w:rsidR="00671E30" w:rsidRDefault="00671E30"/>
          <w:p w14:paraId="63993932" w14:textId="77777777" w:rsidR="00671E30" w:rsidRPr="00671E30" w:rsidRDefault="00671E30">
            <w:pPr>
              <w:rPr>
                <w:sz w:val="36"/>
              </w:rPr>
            </w:pPr>
          </w:p>
          <w:p w14:paraId="08342B81" w14:textId="77777777" w:rsidR="004F622F" w:rsidRDefault="004F622F">
            <w:pPr>
              <w:rPr>
                <w:rFonts w:ascii="Times New Roman" w:hAnsi="Times New Roman" w:cs="Times New Roman"/>
                <w:b/>
                <w:sz w:val="28"/>
                <w:szCs w:val="28"/>
              </w:rPr>
            </w:pPr>
          </w:p>
          <w:p w14:paraId="54759C66" w14:textId="77777777" w:rsidR="004F622F" w:rsidRDefault="004F622F">
            <w:pPr>
              <w:rPr>
                <w:rFonts w:ascii="Times New Roman" w:hAnsi="Times New Roman" w:cs="Times New Roman"/>
                <w:b/>
                <w:sz w:val="28"/>
                <w:szCs w:val="28"/>
              </w:rPr>
            </w:pPr>
          </w:p>
          <w:p w14:paraId="3EFDD929" w14:textId="77777777" w:rsidR="004F622F" w:rsidRDefault="004F622F">
            <w:pPr>
              <w:rPr>
                <w:rFonts w:ascii="Times New Roman" w:hAnsi="Times New Roman" w:cs="Times New Roman"/>
                <w:b/>
                <w:sz w:val="28"/>
                <w:szCs w:val="28"/>
              </w:rPr>
            </w:pPr>
          </w:p>
          <w:p w14:paraId="2B80C726" w14:textId="77777777" w:rsidR="004F622F" w:rsidRDefault="004F622F">
            <w:pPr>
              <w:rPr>
                <w:rFonts w:ascii="Times New Roman" w:hAnsi="Times New Roman" w:cs="Times New Roman"/>
                <w:b/>
                <w:sz w:val="28"/>
                <w:szCs w:val="28"/>
              </w:rPr>
            </w:pPr>
          </w:p>
          <w:p w14:paraId="0664BAB3" w14:textId="77777777" w:rsidR="004F622F" w:rsidRDefault="004F622F">
            <w:pPr>
              <w:rPr>
                <w:rFonts w:ascii="Times New Roman" w:hAnsi="Times New Roman" w:cs="Times New Roman"/>
                <w:b/>
                <w:sz w:val="28"/>
                <w:szCs w:val="28"/>
              </w:rPr>
            </w:pPr>
          </w:p>
          <w:p w14:paraId="615B19DA" w14:textId="77777777" w:rsidR="00F84B70" w:rsidRDefault="00F84B70">
            <w:pPr>
              <w:rPr>
                <w:rFonts w:ascii="Times New Roman" w:hAnsi="Times New Roman" w:cs="Times New Roman"/>
                <w:b/>
                <w:sz w:val="28"/>
                <w:szCs w:val="28"/>
              </w:rPr>
            </w:pPr>
          </w:p>
          <w:p w14:paraId="7EFB9C34" w14:textId="77777777" w:rsidR="00671E30" w:rsidRPr="00F84B70" w:rsidRDefault="00671E30">
            <w:pPr>
              <w:rPr>
                <w:rFonts w:ascii="Times New Roman" w:hAnsi="Times New Roman" w:cs="Times New Roman"/>
                <w:b/>
                <w:sz w:val="24"/>
                <w:szCs w:val="24"/>
              </w:rPr>
            </w:pPr>
          </w:p>
        </w:tc>
        <w:tc>
          <w:tcPr>
            <w:tcW w:w="6482" w:type="dxa"/>
          </w:tcPr>
          <w:p w14:paraId="15A47932" w14:textId="77777777" w:rsidR="004F79F2" w:rsidRPr="000D5000" w:rsidRDefault="008E307B" w:rsidP="008E307B">
            <w:pPr>
              <w:jc w:val="center"/>
              <w:rPr>
                <w:rFonts w:ascii="Times New Roman" w:hAnsi="Times New Roman" w:cs="Times New Roman"/>
                <w:b/>
                <w:color w:val="1F4E79" w:themeColor="accent1" w:themeShade="80"/>
                <w:sz w:val="28"/>
                <w:szCs w:val="28"/>
              </w:rPr>
            </w:pPr>
            <w:r w:rsidRPr="000D5000">
              <w:rPr>
                <w:rFonts w:ascii="Times New Roman" w:hAnsi="Times New Roman" w:cs="Times New Roman"/>
                <w:b/>
                <w:color w:val="1F4E79" w:themeColor="accent1" w:themeShade="80"/>
                <w:sz w:val="40"/>
                <w:szCs w:val="28"/>
              </w:rPr>
              <w:t>СИЛАБУС</w:t>
            </w:r>
            <w:r w:rsidRPr="000D5000">
              <w:rPr>
                <w:rFonts w:ascii="Times New Roman" w:hAnsi="Times New Roman" w:cs="Times New Roman"/>
                <w:b/>
                <w:color w:val="1F4E79" w:themeColor="accent1" w:themeShade="80"/>
                <w:sz w:val="28"/>
                <w:szCs w:val="28"/>
              </w:rPr>
              <w:t xml:space="preserve"> </w:t>
            </w:r>
          </w:p>
          <w:p w14:paraId="61CA21D8" w14:textId="77777777" w:rsidR="008E307B" w:rsidRPr="000D5000" w:rsidRDefault="0082637F" w:rsidP="008E307B">
            <w:pPr>
              <w:jc w:val="center"/>
              <w:rPr>
                <w:rFonts w:ascii="Times New Roman" w:hAnsi="Times New Roman" w:cs="Times New Roman"/>
                <w:b/>
                <w:color w:val="1F4E79" w:themeColor="accent1" w:themeShade="80"/>
                <w:sz w:val="28"/>
                <w:szCs w:val="28"/>
                <w:lang w:val="uk-UA"/>
              </w:rPr>
            </w:pPr>
            <w:r w:rsidRPr="000D5000">
              <w:rPr>
                <w:rFonts w:ascii="Times New Roman" w:hAnsi="Times New Roman" w:cs="Times New Roman"/>
                <w:b/>
                <w:color w:val="1F4E79" w:themeColor="accent1" w:themeShade="80"/>
                <w:sz w:val="24"/>
                <w:szCs w:val="28"/>
                <w:lang w:val="uk-UA"/>
              </w:rPr>
              <w:t xml:space="preserve">НАВЧАЛЬНОЇ </w:t>
            </w:r>
            <w:r w:rsidR="008E307B" w:rsidRPr="000D5000">
              <w:rPr>
                <w:rFonts w:ascii="Times New Roman" w:hAnsi="Times New Roman" w:cs="Times New Roman"/>
                <w:b/>
                <w:color w:val="1F4E79" w:themeColor="accent1" w:themeShade="80"/>
                <w:sz w:val="24"/>
                <w:szCs w:val="28"/>
              </w:rPr>
              <w:t>ДИСЦИПЛ</w:t>
            </w:r>
            <w:r w:rsidR="008E307B" w:rsidRPr="000D5000">
              <w:rPr>
                <w:rFonts w:ascii="Times New Roman" w:hAnsi="Times New Roman" w:cs="Times New Roman"/>
                <w:b/>
                <w:color w:val="1F4E79" w:themeColor="accent1" w:themeShade="80"/>
                <w:sz w:val="24"/>
                <w:szCs w:val="28"/>
                <w:lang w:val="uk-UA"/>
              </w:rPr>
              <w:t>ІНИ</w:t>
            </w:r>
          </w:p>
          <w:p w14:paraId="52D57EA3" w14:textId="6B681515" w:rsidR="008E307B" w:rsidRPr="00EF3E30" w:rsidRDefault="00EF3E30" w:rsidP="008E307B">
            <w:pPr>
              <w:jc w:val="center"/>
              <w:rPr>
                <w:rFonts w:ascii="Times New Roman" w:hAnsi="Times New Roman" w:cs="Times New Roman"/>
                <w:b/>
                <w:bCs/>
                <w:color w:val="002060"/>
                <w:spacing w:val="1"/>
                <w:sz w:val="28"/>
                <w:szCs w:val="28"/>
                <w:lang w:val="uk-UA"/>
              </w:rPr>
            </w:pPr>
            <w:r w:rsidRPr="00EF3E30">
              <w:rPr>
                <w:rFonts w:ascii="Times New Roman" w:hAnsi="Times New Roman" w:cs="Times New Roman"/>
                <w:b/>
                <w:bCs/>
                <w:color w:val="002060"/>
                <w:sz w:val="28"/>
                <w:szCs w:val="28"/>
                <w:lang w:val="uk-UA"/>
              </w:rPr>
              <w:t>«</w:t>
            </w:r>
            <w:r w:rsidRPr="00EF3E30">
              <w:rPr>
                <w:rFonts w:ascii="Times New Roman" w:hAnsi="Times New Roman" w:cs="Times New Roman"/>
                <w:b/>
                <w:bCs/>
                <w:color w:val="002060"/>
                <w:sz w:val="28"/>
                <w:szCs w:val="28"/>
              </w:rPr>
              <w:t>ІННОВАЦІЙНІ ТЕХНОЛОГІЇ У ГОДІВЛІ СІЛЬСЬКОГОСПОДАРСЬКИХ ТВАРИН</w:t>
            </w:r>
            <w:r w:rsidRPr="00EF3E30">
              <w:rPr>
                <w:rFonts w:ascii="Times New Roman" w:hAnsi="Times New Roman" w:cs="Times New Roman"/>
                <w:b/>
                <w:bCs/>
                <w:color w:val="002060"/>
                <w:sz w:val="28"/>
                <w:szCs w:val="28"/>
                <w:lang w:val="uk-UA"/>
              </w:rPr>
              <w:t>»</w:t>
            </w:r>
            <w:r w:rsidRPr="00EF3E30">
              <w:rPr>
                <w:rFonts w:ascii="Times New Roman" w:hAnsi="Times New Roman" w:cs="Times New Roman"/>
                <w:b/>
                <w:bCs/>
                <w:color w:val="002060"/>
                <w:spacing w:val="1"/>
                <w:sz w:val="28"/>
                <w:szCs w:val="28"/>
                <w:lang w:val="uk-UA"/>
              </w:rPr>
              <w:t xml:space="preserve"> </w:t>
            </w:r>
          </w:p>
          <w:p w14:paraId="7D44C3E3" w14:textId="77777777" w:rsidR="000D5000" w:rsidRPr="000D5000" w:rsidRDefault="000D5000" w:rsidP="008E307B">
            <w:pPr>
              <w:jc w:val="center"/>
              <w:rPr>
                <w:rFonts w:ascii="Times New Roman" w:hAnsi="Times New Roman" w:cs="Times New Roman"/>
                <w:b/>
                <w:bCs/>
                <w:color w:val="1F4E79" w:themeColor="accent1" w:themeShade="80"/>
                <w:sz w:val="28"/>
                <w:szCs w:val="28"/>
                <w:lang w:val="uk-UA"/>
              </w:rPr>
            </w:pPr>
          </w:p>
          <w:p w14:paraId="64363C51" w14:textId="77777777" w:rsidR="00EF3E30" w:rsidRDefault="000A008B" w:rsidP="00EF3E30">
            <w:pPr>
              <w:spacing w:line="276" w:lineRule="auto"/>
              <w:ind w:firstLine="215"/>
              <w:rPr>
                <w:lang w:val="uk-UA"/>
              </w:rPr>
            </w:pPr>
            <w:r>
              <w:rPr>
                <w:rFonts w:ascii="Times New Roman" w:hAnsi="Times New Roman" w:cs="Times New Roman"/>
                <w:b/>
                <w:sz w:val="28"/>
                <w:szCs w:val="28"/>
                <w:lang w:val="uk-UA"/>
              </w:rPr>
              <w:t>Рівень</w:t>
            </w:r>
            <w:r w:rsidR="00E2557B">
              <w:rPr>
                <w:rFonts w:ascii="Times New Roman" w:hAnsi="Times New Roman" w:cs="Times New Roman"/>
                <w:b/>
                <w:sz w:val="28"/>
                <w:szCs w:val="28"/>
                <w:lang w:val="uk-UA"/>
              </w:rPr>
              <w:t xml:space="preserve"> вищої освіти: </w:t>
            </w:r>
            <w:r w:rsidR="00EF3E30">
              <w:rPr>
                <w:rFonts w:ascii="Times New Roman" w:hAnsi="Times New Roman" w:cs="Times New Roman"/>
                <w:b/>
                <w:sz w:val="28"/>
                <w:szCs w:val="28"/>
                <w:lang w:val="uk-UA"/>
              </w:rPr>
              <w:t>Т</w:t>
            </w:r>
            <w:r w:rsidR="00EF3E30" w:rsidRPr="00EF3E30">
              <w:rPr>
                <w:rFonts w:ascii="Times New Roman" w:hAnsi="Times New Roman" w:cs="Times New Roman"/>
                <w:b/>
                <w:bCs/>
                <w:sz w:val="28"/>
                <w:szCs w:val="28"/>
                <w:lang w:val="uk-UA"/>
              </w:rPr>
              <w:t>ретій (доктор філософії)</w:t>
            </w:r>
            <w:r w:rsidR="00EF3E30">
              <w:rPr>
                <w:lang w:val="uk-UA"/>
              </w:rPr>
              <w:t xml:space="preserve"> </w:t>
            </w:r>
          </w:p>
          <w:p w14:paraId="2A33FEF9" w14:textId="39649F0B"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0D5000">
              <w:rPr>
                <w:rFonts w:ascii="Times New Roman" w:hAnsi="Times New Roman" w:cs="Times New Roman"/>
                <w:b/>
                <w:sz w:val="28"/>
                <w:szCs w:val="28"/>
                <w:lang w:val="uk-UA"/>
              </w:rPr>
              <w:t>Спеціальність</w:t>
            </w:r>
            <w:r w:rsidR="00E2557B" w:rsidRPr="000D5000">
              <w:rPr>
                <w:rFonts w:ascii="Times New Roman" w:hAnsi="Times New Roman" w:cs="Times New Roman"/>
                <w:b/>
                <w:sz w:val="28"/>
                <w:szCs w:val="28"/>
                <w:lang w:val="uk-UA"/>
              </w:rPr>
              <w:t>:</w:t>
            </w:r>
            <w:r w:rsidRPr="000D5000">
              <w:rPr>
                <w:rFonts w:ascii="Times New Roman" w:hAnsi="Times New Roman" w:cs="Times New Roman"/>
                <w:b/>
                <w:sz w:val="28"/>
                <w:szCs w:val="28"/>
                <w:lang w:val="uk-UA"/>
              </w:rPr>
              <w:t xml:space="preserve"> </w:t>
            </w:r>
            <w:r w:rsidR="000D5000" w:rsidRPr="00EF3E30">
              <w:rPr>
                <w:rFonts w:ascii="Times New Roman" w:hAnsi="Times New Roman" w:cs="Times New Roman"/>
                <w:b/>
                <w:sz w:val="28"/>
                <w:szCs w:val="28"/>
                <w:u w:val="single"/>
                <w:lang w:val="uk-UA"/>
              </w:rPr>
              <w:t>204 Технологія виробництва і переробки продукції тваринництва</w:t>
            </w:r>
          </w:p>
          <w:p w14:paraId="27C970D3" w14:textId="3D2D55C6"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Рік навчання</w:t>
            </w:r>
            <w:r w:rsidR="00E2557B" w:rsidRPr="000D5000">
              <w:rPr>
                <w:rFonts w:ascii="Times New Roman" w:hAnsi="Times New Roman" w:cs="Times New Roman"/>
                <w:b/>
                <w:sz w:val="28"/>
                <w:szCs w:val="28"/>
                <w:lang w:val="uk-UA"/>
              </w:rPr>
              <w:t>:</w:t>
            </w:r>
            <w:r w:rsidR="000A008B" w:rsidRPr="000D5000">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 xml:space="preserve"> </w:t>
            </w:r>
            <w:r w:rsidR="00EF3E30">
              <w:rPr>
                <w:rFonts w:ascii="Times New Roman" w:hAnsi="Times New Roman" w:cs="Times New Roman"/>
                <w:b/>
                <w:sz w:val="28"/>
                <w:szCs w:val="28"/>
                <w:u w:val="single"/>
                <w:lang w:val="uk-UA"/>
              </w:rPr>
              <w:t>1</w:t>
            </w:r>
            <w:r w:rsidR="000A008B" w:rsidRPr="000D5000">
              <w:rPr>
                <w:rFonts w:ascii="Times New Roman" w:hAnsi="Times New Roman" w:cs="Times New Roman"/>
                <w:b/>
                <w:sz w:val="28"/>
                <w:szCs w:val="28"/>
                <w:u w:val="single"/>
                <w:lang w:val="uk-UA"/>
              </w:rPr>
              <w:t>-й</w:t>
            </w:r>
            <w:r w:rsidRPr="000D5000">
              <w:rPr>
                <w:rFonts w:ascii="Times New Roman" w:hAnsi="Times New Roman" w:cs="Times New Roman"/>
                <w:b/>
                <w:sz w:val="28"/>
                <w:szCs w:val="28"/>
                <w:lang w:val="uk-UA"/>
              </w:rPr>
              <w:t xml:space="preserve">,  семестр  </w:t>
            </w:r>
            <w:r w:rsidR="00EF3E30">
              <w:rPr>
                <w:rFonts w:ascii="Times New Roman" w:hAnsi="Times New Roman" w:cs="Times New Roman"/>
                <w:b/>
                <w:sz w:val="28"/>
                <w:szCs w:val="28"/>
                <w:u w:val="single"/>
                <w:lang w:val="uk-UA"/>
              </w:rPr>
              <w:t>2</w:t>
            </w:r>
            <w:r w:rsidR="000A008B" w:rsidRPr="000D5000">
              <w:rPr>
                <w:rFonts w:ascii="Times New Roman" w:hAnsi="Times New Roman" w:cs="Times New Roman"/>
                <w:b/>
                <w:sz w:val="28"/>
                <w:szCs w:val="28"/>
                <w:u w:val="single"/>
                <w:lang w:val="uk-UA"/>
              </w:rPr>
              <w:t>-й</w:t>
            </w:r>
          </w:p>
          <w:p w14:paraId="75FA045F" w14:textId="77777777" w:rsidR="008E307B" w:rsidRPr="000D5000" w:rsidRDefault="008E307B" w:rsidP="00EF3E30">
            <w:pPr>
              <w:spacing w:line="276" w:lineRule="auto"/>
              <w:ind w:firstLine="215"/>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Кількість кредитів</w:t>
            </w:r>
            <w:r>
              <w:rPr>
                <w:rFonts w:ascii="Times New Roman" w:hAnsi="Times New Roman" w:cs="Times New Roman"/>
                <w:b/>
                <w:sz w:val="28"/>
                <w:szCs w:val="28"/>
                <w:lang w:val="uk-UA"/>
              </w:rPr>
              <w:t xml:space="preserve"> </w:t>
            </w:r>
            <w:r w:rsidR="000A008B">
              <w:rPr>
                <w:rFonts w:ascii="Times New Roman" w:hAnsi="Times New Roman" w:cs="Times New Roman"/>
                <w:b/>
                <w:sz w:val="28"/>
                <w:szCs w:val="28"/>
                <w:lang w:val="en-US"/>
              </w:rPr>
              <w:t>ECTS</w:t>
            </w:r>
            <w:r w:rsidR="00E2557B" w:rsidRPr="000D5000">
              <w:rPr>
                <w:rFonts w:ascii="Times New Roman" w:hAnsi="Times New Roman" w:cs="Times New Roman"/>
                <w:b/>
                <w:sz w:val="28"/>
                <w:szCs w:val="28"/>
                <w:lang w:val="uk-UA"/>
              </w:rPr>
              <w:t>:</w:t>
            </w:r>
            <w:r w:rsidR="000A008B" w:rsidRPr="000D5000">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 xml:space="preserve"> 5 кредитів</w:t>
            </w:r>
          </w:p>
          <w:p w14:paraId="0066D988" w14:textId="7C066BA8" w:rsidR="000D5000" w:rsidRPr="00124634" w:rsidRDefault="0072252D" w:rsidP="000D5000">
            <w:pPr>
              <w:ind w:firstLine="720"/>
              <w:jc w:val="both"/>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 </w:t>
            </w:r>
            <w:r w:rsidR="00F84B70" w:rsidRPr="00F84B70">
              <w:rPr>
                <w:rFonts w:ascii="Times New Roman" w:hAnsi="Times New Roman" w:cs="Times New Roman"/>
                <w:b/>
                <w:sz w:val="28"/>
                <w:szCs w:val="28"/>
                <w:lang w:val="uk-UA"/>
              </w:rPr>
              <w:t>Назва кафе</w:t>
            </w:r>
            <w:r w:rsidR="00F84B70">
              <w:rPr>
                <w:rFonts w:ascii="Times New Roman" w:hAnsi="Times New Roman" w:cs="Times New Roman"/>
                <w:b/>
                <w:sz w:val="28"/>
                <w:szCs w:val="28"/>
                <w:lang w:val="uk-UA"/>
              </w:rPr>
              <w:t>д</w:t>
            </w:r>
            <w:r w:rsidR="00F84B70" w:rsidRPr="00F84B70">
              <w:rPr>
                <w:rFonts w:ascii="Times New Roman" w:hAnsi="Times New Roman" w:cs="Times New Roman"/>
                <w:b/>
                <w:sz w:val="28"/>
                <w:szCs w:val="28"/>
                <w:lang w:val="uk-UA"/>
              </w:rPr>
              <w:t>ри:</w:t>
            </w:r>
            <w:r w:rsidR="00F84B70">
              <w:rPr>
                <w:rFonts w:ascii="Times New Roman" w:hAnsi="Times New Roman" w:cs="Times New Roman"/>
                <w:b/>
                <w:sz w:val="28"/>
                <w:szCs w:val="28"/>
                <w:lang w:val="uk-UA"/>
              </w:rPr>
              <w:t xml:space="preserve"> </w:t>
            </w:r>
            <w:r w:rsidR="000D5000">
              <w:rPr>
                <w:rFonts w:ascii="Times New Roman" w:hAnsi="Times New Roman" w:cs="Times New Roman"/>
                <w:b/>
                <w:sz w:val="28"/>
                <w:szCs w:val="28"/>
                <w:u w:val="single"/>
                <w:shd w:val="clear" w:color="auto" w:fill="FFFFFF"/>
                <w:lang w:val="uk-UA"/>
              </w:rPr>
              <w:t>Т</w:t>
            </w:r>
            <w:r w:rsidR="000D5000" w:rsidRPr="00124634">
              <w:rPr>
                <w:rFonts w:ascii="Times New Roman" w:hAnsi="Times New Roman" w:cs="Times New Roman"/>
                <w:b/>
                <w:sz w:val="28"/>
                <w:szCs w:val="28"/>
                <w:u w:val="single"/>
                <w:shd w:val="clear" w:color="auto" w:fill="FFFFFF"/>
                <w:lang w:val="uk-UA"/>
              </w:rPr>
              <w:t>ехнології виробництва, переробки продукції тваринництва та годівлі</w:t>
            </w:r>
          </w:p>
          <w:p w14:paraId="3291FE81" w14:textId="04B3F640" w:rsidR="00671E30" w:rsidRPr="0072252D" w:rsidRDefault="008E307B" w:rsidP="0072252D">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викладання</w:t>
            </w:r>
            <w:r w:rsidR="000E4F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A008B" w:rsidRPr="000D5000">
              <w:rPr>
                <w:rFonts w:ascii="Times New Roman" w:hAnsi="Times New Roman" w:cs="Times New Roman"/>
                <w:b/>
                <w:sz w:val="28"/>
                <w:szCs w:val="28"/>
                <w:u w:val="single"/>
                <w:lang w:val="uk-UA"/>
              </w:rPr>
              <w:t>українська</w:t>
            </w:r>
          </w:p>
        </w:tc>
      </w:tr>
      <w:tr w:rsidR="00F84B70" w:rsidRPr="008E307B" w14:paraId="268B921B" w14:textId="77777777" w:rsidTr="004F79F2">
        <w:trPr>
          <w:trHeight w:val="410"/>
        </w:trPr>
        <w:tc>
          <w:tcPr>
            <w:tcW w:w="3210" w:type="dxa"/>
            <w:shd w:val="clear" w:color="auto" w:fill="D5DCE4" w:themeFill="text2" w:themeFillTint="33"/>
          </w:tcPr>
          <w:p w14:paraId="3BC48FB6"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482" w:type="dxa"/>
            <w:shd w:val="clear" w:color="auto" w:fill="D5DCE4" w:themeFill="text2" w:themeFillTint="33"/>
          </w:tcPr>
          <w:p w14:paraId="7ECA00BF" w14:textId="78669324" w:rsidR="00F84B70" w:rsidRPr="0072252D" w:rsidRDefault="00EF3E30" w:rsidP="00F84B70">
            <w:pPr>
              <w:spacing w:before="120"/>
              <w:rPr>
                <w:rFonts w:ascii="Times New Roman" w:hAnsi="Times New Roman" w:cs="Times New Roman"/>
                <w:b/>
                <w:color w:val="1F3864" w:themeColor="accent5" w:themeShade="80"/>
                <w:sz w:val="28"/>
                <w:szCs w:val="28"/>
              </w:rPr>
            </w:pPr>
            <w:r>
              <w:rPr>
                <w:rFonts w:ascii="Times New Roman" w:hAnsi="Times New Roman" w:cs="Times New Roman"/>
                <w:b/>
                <w:color w:val="1F3864" w:themeColor="accent5" w:themeShade="80"/>
                <w:sz w:val="28"/>
                <w:szCs w:val="28"/>
                <w:lang w:val="uk-UA"/>
              </w:rPr>
              <w:t>д</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с</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г</w:t>
            </w:r>
            <w:r w:rsidR="00F84B70" w:rsidRPr="0072252D">
              <w:rPr>
                <w:rFonts w:ascii="Times New Roman" w:hAnsi="Times New Roman" w:cs="Times New Roman"/>
                <w:b/>
                <w:color w:val="1F3864" w:themeColor="accent5" w:themeShade="80"/>
                <w:sz w:val="28"/>
                <w:szCs w:val="28"/>
                <w:lang w:val="uk-UA"/>
              </w:rPr>
              <w:t>.</w:t>
            </w:r>
            <w:r w:rsidR="000D5000">
              <w:rPr>
                <w:rFonts w:ascii="Times New Roman" w:hAnsi="Times New Roman" w:cs="Times New Roman"/>
                <w:b/>
                <w:color w:val="1F3864" w:themeColor="accent5" w:themeShade="80"/>
                <w:sz w:val="28"/>
                <w:szCs w:val="28"/>
                <w:lang w:val="uk-UA"/>
              </w:rPr>
              <w:t>н</w:t>
            </w:r>
            <w:r w:rsidR="00F84B70" w:rsidRPr="0072252D">
              <w:rPr>
                <w:rFonts w:ascii="Times New Roman" w:hAnsi="Times New Roman" w:cs="Times New Roman"/>
                <w:b/>
                <w:color w:val="1F3864" w:themeColor="accent5" w:themeShade="80"/>
                <w:sz w:val="28"/>
                <w:szCs w:val="28"/>
                <w:lang w:val="uk-UA"/>
              </w:rPr>
              <w:t xml:space="preserve">, </w:t>
            </w:r>
            <w:r>
              <w:rPr>
                <w:rFonts w:ascii="Times New Roman" w:hAnsi="Times New Roman" w:cs="Times New Roman"/>
                <w:b/>
                <w:color w:val="1F3864" w:themeColor="accent5" w:themeShade="80"/>
                <w:sz w:val="28"/>
                <w:szCs w:val="28"/>
                <w:lang w:val="uk-UA"/>
              </w:rPr>
              <w:t>проф</w:t>
            </w:r>
            <w:r w:rsidR="00F84B70" w:rsidRPr="0072252D">
              <w:rPr>
                <w:rFonts w:ascii="Times New Roman" w:hAnsi="Times New Roman" w:cs="Times New Roman"/>
                <w:b/>
                <w:color w:val="1F3864" w:themeColor="accent5" w:themeShade="80"/>
                <w:sz w:val="28"/>
                <w:szCs w:val="28"/>
                <w:lang w:val="uk-UA"/>
              </w:rPr>
              <w:t xml:space="preserve">. </w:t>
            </w:r>
            <w:r>
              <w:rPr>
                <w:rFonts w:ascii="Times New Roman" w:hAnsi="Times New Roman" w:cs="Times New Roman"/>
                <w:b/>
                <w:color w:val="1F3864" w:themeColor="accent5" w:themeShade="80"/>
                <w:sz w:val="28"/>
                <w:szCs w:val="28"/>
                <w:lang w:val="uk-UA"/>
              </w:rPr>
              <w:t>Чудак Роман Андрійович</w:t>
            </w:r>
          </w:p>
        </w:tc>
      </w:tr>
      <w:tr w:rsidR="00F84B70" w:rsidRPr="008E307B" w14:paraId="65A856F1" w14:textId="77777777" w:rsidTr="004F79F2">
        <w:trPr>
          <w:trHeight w:val="763"/>
        </w:trPr>
        <w:tc>
          <w:tcPr>
            <w:tcW w:w="3210" w:type="dxa"/>
            <w:shd w:val="clear" w:color="auto" w:fill="ACB9CA" w:themeFill="text2" w:themeFillTint="66"/>
          </w:tcPr>
          <w:p w14:paraId="5370CCE1" w14:textId="77777777" w:rsidR="00F84B70" w:rsidRPr="000D5000" w:rsidRDefault="00F84B70" w:rsidP="00F84B70">
            <w:pPr>
              <w:rPr>
                <w:rFonts w:ascii="Times New Roman" w:hAnsi="Times New Roman" w:cs="Times New Roman"/>
                <w:b/>
                <w:noProof/>
                <w:sz w:val="28"/>
                <w:szCs w:val="28"/>
                <w:lang w:eastAsia="ru-RU"/>
              </w:rPr>
            </w:pPr>
            <w:r w:rsidRPr="000D5000">
              <w:rPr>
                <w:rFonts w:ascii="Times New Roman" w:hAnsi="Times New Roman" w:cs="Times New Roman"/>
                <w:b/>
                <w:sz w:val="28"/>
                <w:szCs w:val="28"/>
                <w:lang w:val="uk-UA"/>
              </w:rPr>
              <w:t>Контактна інформація лектора (</w:t>
            </w:r>
            <w:r w:rsidRPr="000D5000">
              <w:rPr>
                <w:rFonts w:ascii="Times New Roman" w:hAnsi="Times New Roman" w:cs="Times New Roman"/>
                <w:b/>
                <w:sz w:val="28"/>
                <w:szCs w:val="28"/>
                <w:lang w:val="en-US"/>
              </w:rPr>
              <w:t>e</w:t>
            </w:r>
            <w:r w:rsidRPr="000D5000">
              <w:rPr>
                <w:rFonts w:ascii="Times New Roman" w:hAnsi="Times New Roman" w:cs="Times New Roman"/>
                <w:b/>
                <w:sz w:val="28"/>
                <w:szCs w:val="28"/>
              </w:rPr>
              <w:t>-</w:t>
            </w:r>
            <w:r w:rsidRPr="000D5000">
              <w:rPr>
                <w:rFonts w:ascii="Times New Roman" w:hAnsi="Times New Roman" w:cs="Times New Roman"/>
                <w:b/>
                <w:sz w:val="28"/>
                <w:szCs w:val="28"/>
                <w:lang w:val="en-US"/>
              </w:rPr>
              <w:t>mail</w:t>
            </w:r>
            <w:r w:rsidRPr="000D5000">
              <w:rPr>
                <w:rFonts w:ascii="Times New Roman" w:hAnsi="Times New Roman" w:cs="Times New Roman"/>
                <w:b/>
                <w:sz w:val="28"/>
                <w:szCs w:val="28"/>
                <w:lang w:val="uk-UA"/>
              </w:rPr>
              <w:t>)</w:t>
            </w:r>
          </w:p>
        </w:tc>
        <w:tc>
          <w:tcPr>
            <w:tcW w:w="6482" w:type="dxa"/>
            <w:shd w:val="clear" w:color="auto" w:fill="ACB9CA" w:themeFill="text2" w:themeFillTint="66"/>
          </w:tcPr>
          <w:p w14:paraId="2970C0FC" w14:textId="3AB2005B" w:rsidR="00F84B70" w:rsidRPr="000D5000" w:rsidRDefault="00EF3E30" w:rsidP="00F84B70">
            <w:pPr>
              <w:spacing w:before="120"/>
              <w:rPr>
                <w:rFonts w:ascii="Times New Roman" w:hAnsi="Times New Roman" w:cs="Times New Roman"/>
                <w:b/>
                <w:sz w:val="28"/>
                <w:szCs w:val="28"/>
                <w:lang w:val="en-US"/>
              </w:rPr>
            </w:pPr>
            <w:r>
              <w:rPr>
                <w:rFonts w:ascii="Times New Roman" w:hAnsi="Times New Roman" w:cs="Times New Roman"/>
                <w:sz w:val="28"/>
                <w:szCs w:val="28"/>
                <w:lang w:val="en-US"/>
              </w:rPr>
              <w:t>romanchudak</w:t>
            </w:r>
            <w:r w:rsidR="000D5000" w:rsidRPr="000D5000">
              <w:rPr>
                <w:rFonts w:ascii="Times New Roman" w:hAnsi="Times New Roman" w:cs="Times New Roman"/>
                <w:sz w:val="28"/>
                <w:szCs w:val="28"/>
                <w:lang w:val="en-US"/>
              </w:rPr>
              <w:t>@ukr.net</w:t>
            </w:r>
          </w:p>
        </w:tc>
      </w:tr>
    </w:tbl>
    <w:p w14:paraId="061C3BC3" w14:textId="77777777" w:rsidR="00B13FE2" w:rsidRDefault="00D16229">
      <w:pPr>
        <w:rPr>
          <w:lang w:val="uk-UA"/>
        </w:rPr>
      </w:pPr>
    </w:p>
    <w:p w14:paraId="042D6403" w14:textId="77777777" w:rsidR="0072252D" w:rsidRPr="008B3C7F" w:rsidRDefault="0072252D" w:rsidP="008B3C7F">
      <w:pPr>
        <w:jc w:val="center"/>
        <w:rPr>
          <w:rFonts w:ascii="Times New Roman" w:hAnsi="Times New Roman" w:cs="Times New Roman"/>
          <w:b/>
          <w:color w:val="2F5496" w:themeColor="accent5" w:themeShade="BF"/>
          <w:sz w:val="28"/>
          <w:szCs w:val="28"/>
          <w:lang w:val="uk-UA"/>
        </w:rPr>
      </w:pPr>
      <w:r w:rsidRPr="0072252D">
        <w:rPr>
          <w:rFonts w:ascii="Times New Roman" w:hAnsi="Times New Roman" w:cs="Times New Roman"/>
          <w:b/>
          <w:color w:val="2F5496" w:themeColor="accent5" w:themeShade="BF"/>
          <w:sz w:val="28"/>
          <w:szCs w:val="28"/>
          <w:lang w:val="uk-UA"/>
        </w:rPr>
        <w:t>ОПИС НАВЧАЛЬНОЇ ДИСЦИПЛІНИ</w:t>
      </w:r>
    </w:p>
    <w:p w14:paraId="5C627518" w14:textId="77A9C907" w:rsidR="0072252D" w:rsidRDefault="00EF3E30" w:rsidP="008B3C7F">
      <w:pPr>
        <w:spacing w:after="0"/>
        <w:ind w:firstLine="709"/>
        <w:jc w:val="both"/>
        <w:rPr>
          <w:rFonts w:ascii="Times New Roman" w:hAnsi="Times New Roman" w:cs="Times New Roman"/>
          <w:sz w:val="28"/>
          <w:szCs w:val="28"/>
          <w:lang w:val="uk-UA"/>
        </w:rPr>
      </w:pPr>
      <w:r w:rsidRPr="00EF3E30">
        <w:rPr>
          <w:rFonts w:ascii="Times New Roman" w:hAnsi="Times New Roman" w:cs="Times New Roman"/>
          <w:sz w:val="28"/>
          <w:szCs w:val="28"/>
        </w:rPr>
        <w:t>«Інноваційні технології у годівлі сільськогосподарських тварин»</w:t>
      </w:r>
      <w:r w:rsidR="000D5000" w:rsidRPr="00EF3E30">
        <w:rPr>
          <w:rFonts w:ascii="Times New Roman" w:hAnsi="Times New Roman" w:cs="Times New Roman"/>
          <w:spacing w:val="1"/>
          <w:sz w:val="28"/>
          <w:szCs w:val="28"/>
          <w:lang w:val="uk-UA"/>
        </w:rPr>
        <w:t xml:space="preserve"> </w:t>
      </w:r>
      <w:r w:rsidR="008B3C7F" w:rsidRPr="00EF3E30">
        <w:rPr>
          <w:rFonts w:ascii="Times New Roman" w:hAnsi="Times New Roman" w:cs="Times New Roman"/>
          <w:sz w:val="28"/>
          <w:szCs w:val="28"/>
          <w:lang w:val="uk-UA"/>
        </w:rPr>
        <w:t xml:space="preserve">є </w:t>
      </w:r>
      <w:r w:rsidR="0072252D" w:rsidRPr="00EF3E30">
        <w:rPr>
          <w:rFonts w:ascii="Times New Roman" w:hAnsi="Times New Roman" w:cs="Times New Roman"/>
          <w:sz w:val="28"/>
          <w:szCs w:val="28"/>
          <w:lang w:val="uk-UA"/>
        </w:rPr>
        <w:t>обов’язковою</w:t>
      </w:r>
      <w:r w:rsidR="00E2557B" w:rsidRPr="00EF3E30">
        <w:rPr>
          <w:rFonts w:ascii="Times New Roman" w:hAnsi="Times New Roman" w:cs="Times New Roman"/>
          <w:sz w:val="28"/>
          <w:szCs w:val="28"/>
          <w:lang w:val="uk-UA"/>
        </w:rPr>
        <w:t xml:space="preserve"> (</w:t>
      </w:r>
      <w:r>
        <w:rPr>
          <w:rFonts w:ascii="Times New Roman" w:hAnsi="Times New Roman" w:cs="Times New Roman"/>
          <w:i/>
          <w:sz w:val="28"/>
          <w:szCs w:val="28"/>
          <w:lang w:val="uk-UA"/>
        </w:rPr>
        <w:t>вибірковою</w:t>
      </w:r>
      <w:r w:rsidR="00E2557B" w:rsidRPr="00EF3E30">
        <w:rPr>
          <w:rFonts w:ascii="Times New Roman" w:hAnsi="Times New Roman" w:cs="Times New Roman"/>
          <w:sz w:val="28"/>
          <w:szCs w:val="28"/>
          <w:lang w:val="uk-UA"/>
        </w:rPr>
        <w:t>)</w:t>
      </w:r>
      <w:r w:rsidR="0072252D" w:rsidRPr="00EF3E30">
        <w:rPr>
          <w:rFonts w:ascii="Times New Roman" w:hAnsi="Times New Roman" w:cs="Times New Roman"/>
          <w:sz w:val="28"/>
          <w:szCs w:val="28"/>
          <w:lang w:val="uk-UA"/>
        </w:rPr>
        <w:t xml:space="preserve"> </w:t>
      </w:r>
      <w:r w:rsidR="008B3C7F" w:rsidRPr="00EF3E30">
        <w:rPr>
          <w:rFonts w:ascii="Times New Roman" w:hAnsi="Times New Roman" w:cs="Times New Roman"/>
          <w:sz w:val="28"/>
          <w:szCs w:val="28"/>
          <w:lang w:val="uk-UA"/>
        </w:rPr>
        <w:t>компонентою</w:t>
      </w:r>
      <w:r w:rsidR="008B3C7F">
        <w:rPr>
          <w:rFonts w:ascii="Times New Roman" w:hAnsi="Times New Roman" w:cs="Times New Roman"/>
          <w:sz w:val="28"/>
          <w:szCs w:val="28"/>
          <w:lang w:val="uk-UA"/>
        </w:rPr>
        <w:t xml:space="preserve"> </w:t>
      </w:r>
      <w:r w:rsidR="00E2557B">
        <w:rPr>
          <w:rFonts w:ascii="Times New Roman" w:hAnsi="Times New Roman" w:cs="Times New Roman"/>
          <w:sz w:val="28"/>
          <w:szCs w:val="28"/>
          <w:lang w:val="uk-UA"/>
        </w:rPr>
        <w:t>ОПП.</w:t>
      </w:r>
    </w:p>
    <w:p w14:paraId="483307CA" w14:textId="70D10651"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Загальний обсяг дисципліни 1</w:t>
      </w:r>
      <w:r>
        <w:rPr>
          <w:rFonts w:ascii="Times New Roman" w:hAnsi="Times New Roman" w:cs="Times New Roman"/>
          <w:sz w:val="28"/>
          <w:szCs w:val="28"/>
          <w:lang w:val="uk-UA"/>
        </w:rPr>
        <w:t xml:space="preserve">50 год.: лекції - </w:t>
      </w:r>
      <w:r w:rsidR="00EF3E30">
        <w:rPr>
          <w:rFonts w:ascii="Times New Roman" w:hAnsi="Times New Roman" w:cs="Times New Roman"/>
          <w:sz w:val="28"/>
          <w:szCs w:val="28"/>
          <w:lang w:val="uk-UA"/>
        </w:rPr>
        <w:t>16</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sidR="00EF3E30">
        <w:rPr>
          <w:rFonts w:ascii="Times New Roman" w:hAnsi="Times New Roman" w:cs="Times New Roman"/>
          <w:sz w:val="28"/>
          <w:szCs w:val="28"/>
          <w:lang w:val="uk-UA"/>
        </w:rPr>
        <w:t>16</w:t>
      </w:r>
      <w:r w:rsidRPr="008B3C7F">
        <w:rPr>
          <w:rFonts w:ascii="Times New Roman" w:hAnsi="Times New Roman" w:cs="Times New Roman"/>
          <w:sz w:val="28"/>
          <w:szCs w:val="28"/>
          <w:lang w:val="uk-UA"/>
        </w:rPr>
        <w:t xml:space="preserve"> год., самостійна робота - </w:t>
      </w:r>
      <w:r w:rsidR="00EF3E30">
        <w:rPr>
          <w:rFonts w:ascii="Times New Roman" w:hAnsi="Times New Roman" w:cs="Times New Roman"/>
          <w:sz w:val="28"/>
          <w:szCs w:val="28"/>
          <w:lang w:val="uk-UA"/>
        </w:rPr>
        <w:t>118</w:t>
      </w:r>
      <w:r>
        <w:rPr>
          <w:rFonts w:ascii="Times New Roman" w:hAnsi="Times New Roman" w:cs="Times New Roman"/>
          <w:sz w:val="28"/>
          <w:szCs w:val="28"/>
          <w:lang w:val="uk-UA"/>
        </w:rPr>
        <w:t xml:space="preserve"> год.</w:t>
      </w:r>
    </w:p>
    <w:p w14:paraId="68BEA3B3" w14:textId="00AC20A0"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sidR="00E2557B">
        <w:rPr>
          <w:rFonts w:ascii="Times New Roman" w:hAnsi="Times New Roman" w:cs="Times New Roman"/>
          <w:sz w:val="28"/>
          <w:szCs w:val="28"/>
          <w:lang w:val="uk-UA"/>
        </w:rPr>
        <w:t xml:space="preserve">. Підсумковий контроль – </w:t>
      </w:r>
      <w:r w:rsidR="00D16229">
        <w:rPr>
          <w:rFonts w:ascii="Times New Roman" w:hAnsi="Times New Roman" w:cs="Times New Roman"/>
          <w:sz w:val="28"/>
          <w:szCs w:val="28"/>
          <w:lang w:val="uk-UA"/>
        </w:rPr>
        <w:t>залік</w:t>
      </w:r>
      <w:bookmarkStart w:id="0" w:name="_GoBack"/>
      <w:bookmarkEnd w:id="0"/>
      <w:r w:rsidR="00E2557B">
        <w:rPr>
          <w:rFonts w:ascii="Times New Roman" w:hAnsi="Times New Roman" w:cs="Times New Roman"/>
          <w:sz w:val="28"/>
          <w:szCs w:val="28"/>
          <w:lang w:val="uk-UA"/>
        </w:rPr>
        <w:t>.</w:t>
      </w:r>
    </w:p>
    <w:p w14:paraId="749B09A1" w14:textId="77777777" w:rsidR="008B3C7F" w:rsidRDefault="008B3C7F" w:rsidP="008B3C7F">
      <w:pPr>
        <w:spacing w:after="0"/>
        <w:ind w:firstLine="709"/>
        <w:jc w:val="both"/>
        <w:rPr>
          <w:rFonts w:ascii="Times New Roman" w:hAnsi="Times New Roman" w:cs="Times New Roman"/>
          <w:sz w:val="28"/>
          <w:szCs w:val="28"/>
          <w:lang w:val="uk-UA"/>
        </w:rPr>
      </w:pPr>
    </w:p>
    <w:p w14:paraId="7ACD4C23" w14:textId="77777777" w:rsidR="008B3C7F" w:rsidRPr="008B3C7F" w:rsidRDefault="008B3C7F" w:rsidP="008B3C7F">
      <w:pPr>
        <w:spacing w:after="0"/>
        <w:ind w:firstLine="709"/>
        <w:jc w:val="center"/>
        <w:rPr>
          <w:rFonts w:ascii="Times New Roman" w:hAnsi="Times New Roman" w:cs="Times New Roman"/>
          <w:b/>
          <w:color w:val="2F5496" w:themeColor="accent5" w:themeShade="BF"/>
          <w:sz w:val="28"/>
          <w:szCs w:val="28"/>
          <w:lang w:val="uk-UA"/>
        </w:rPr>
      </w:pPr>
      <w:r w:rsidRPr="008B3C7F">
        <w:rPr>
          <w:rFonts w:ascii="Times New Roman" w:hAnsi="Times New Roman" w:cs="Times New Roman"/>
          <w:b/>
          <w:color w:val="2F5496" w:themeColor="accent5" w:themeShade="BF"/>
          <w:sz w:val="28"/>
          <w:szCs w:val="28"/>
          <w:lang w:val="uk-UA"/>
        </w:rPr>
        <w:t>ПРЕРЕКВІЗІТИ І П</w:t>
      </w:r>
      <w:r w:rsidR="00376C23">
        <w:rPr>
          <w:rFonts w:ascii="Times New Roman" w:hAnsi="Times New Roman" w:cs="Times New Roman"/>
          <w:b/>
          <w:color w:val="2F5496" w:themeColor="accent5" w:themeShade="BF"/>
          <w:sz w:val="28"/>
          <w:szCs w:val="28"/>
          <w:lang w:val="uk-UA"/>
        </w:rPr>
        <w:t>ОСТРЕКВІЗИТИ НАВЧАЛЬНОЇ ДИСЦИПЛІНИ</w:t>
      </w:r>
    </w:p>
    <w:p w14:paraId="47F6CC20" w14:textId="77777777" w:rsidR="00A331C6" w:rsidRPr="00A331C6" w:rsidRDefault="00A331C6" w:rsidP="00A331C6">
      <w:pPr>
        <w:pStyle w:val="a7"/>
        <w:tabs>
          <w:tab w:val="left" w:pos="1762"/>
        </w:tabs>
        <w:spacing w:line="276" w:lineRule="auto"/>
        <w:ind w:firstLine="709"/>
        <w:jc w:val="both"/>
        <w:rPr>
          <w:sz w:val="28"/>
          <w:szCs w:val="28"/>
          <w:lang w:val="uk-UA"/>
        </w:rPr>
      </w:pPr>
      <w:r w:rsidRPr="00A331C6">
        <w:rPr>
          <w:sz w:val="28"/>
          <w:szCs w:val="28"/>
          <w:lang w:val="uk-UA"/>
        </w:rPr>
        <w:t>Дисципліна «Інноваційні технології у годівлі сільськогосподарських тварин» належить до вибіркової навчальної дисциплін, загального</w:t>
      </w:r>
      <w:r w:rsidRPr="00A331C6">
        <w:rPr>
          <w:spacing w:val="-1"/>
          <w:sz w:val="28"/>
          <w:szCs w:val="28"/>
          <w:lang w:val="uk-UA"/>
        </w:rPr>
        <w:t xml:space="preserve"> </w:t>
      </w:r>
      <w:r w:rsidRPr="00A331C6">
        <w:rPr>
          <w:sz w:val="28"/>
          <w:szCs w:val="28"/>
          <w:lang w:val="uk-UA"/>
        </w:rPr>
        <w:t>циклу;</w:t>
      </w:r>
    </w:p>
    <w:p w14:paraId="6201D492" w14:textId="77777777" w:rsidR="00A331C6" w:rsidRPr="00A331C6" w:rsidRDefault="00A331C6" w:rsidP="00A331C6">
      <w:pPr>
        <w:pStyle w:val="a8"/>
        <w:widowControl w:val="0"/>
        <w:numPr>
          <w:ilvl w:val="0"/>
          <w:numId w:val="4"/>
        </w:numPr>
        <w:autoSpaceDE w:val="0"/>
        <w:autoSpaceDN w:val="0"/>
        <w:spacing w:after="0" w:line="276" w:lineRule="auto"/>
        <w:ind w:left="0" w:firstLine="709"/>
        <w:jc w:val="both"/>
        <w:rPr>
          <w:lang w:val="uk-UA"/>
        </w:rPr>
      </w:pPr>
      <w:r w:rsidRPr="00A331C6">
        <w:rPr>
          <w:lang w:val="uk-UA"/>
        </w:rPr>
        <w:t>при вивченні даної дисципліни використовуються знання, отриманні з таких дисциплін (перереквізітів): «Методика дослідної справи», «Сучасні технологічні моделі розвитку тваринництва», «Інноваційні методи використання генетичних ресурсів».</w:t>
      </w:r>
    </w:p>
    <w:p w14:paraId="7B44C2EC" w14:textId="77777777" w:rsidR="00A331C6" w:rsidRPr="00A331C6" w:rsidRDefault="00A331C6" w:rsidP="00A331C6">
      <w:pPr>
        <w:pStyle w:val="a7"/>
        <w:numPr>
          <w:ilvl w:val="0"/>
          <w:numId w:val="3"/>
        </w:numPr>
        <w:tabs>
          <w:tab w:val="left" w:pos="1487"/>
        </w:tabs>
        <w:adjustRightInd/>
        <w:spacing w:line="276" w:lineRule="auto"/>
        <w:ind w:left="0" w:firstLine="709"/>
        <w:jc w:val="both"/>
        <w:rPr>
          <w:sz w:val="28"/>
          <w:szCs w:val="28"/>
          <w:lang w:val="uk-UA"/>
        </w:rPr>
      </w:pPr>
      <w:r w:rsidRPr="00A331C6">
        <w:rPr>
          <w:sz w:val="28"/>
          <w:szCs w:val="28"/>
          <w:lang w:val="uk-UA"/>
        </w:rPr>
        <w:t>основні</w:t>
      </w:r>
      <w:r w:rsidRPr="00A331C6">
        <w:rPr>
          <w:spacing w:val="1"/>
          <w:sz w:val="28"/>
          <w:szCs w:val="28"/>
          <w:lang w:val="uk-UA"/>
        </w:rPr>
        <w:t xml:space="preserve"> </w:t>
      </w:r>
      <w:r w:rsidRPr="00A331C6">
        <w:rPr>
          <w:sz w:val="28"/>
          <w:szCs w:val="28"/>
          <w:lang w:val="uk-UA"/>
        </w:rPr>
        <w:t>положення</w:t>
      </w:r>
      <w:r w:rsidRPr="00A331C6">
        <w:rPr>
          <w:spacing w:val="1"/>
          <w:sz w:val="28"/>
          <w:szCs w:val="28"/>
          <w:lang w:val="uk-UA"/>
        </w:rPr>
        <w:t xml:space="preserve"> </w:t>
      </w:r>
      <w:r w:rsidRPr="00A331C6">
        <w:rPr>
          <w:sz w:val="28"/>
          <w:szCs w:val="28"/>
          <w:lang w:val="uk-UA"/>
        </w:rPr>
        <w:t>навчальної</w:t>
      </w:r>
      <w:r w:rsidRPr="00A331C6">
        <w:rPr>
          <w:spacing w:val="1"/>
          <w:sz w:val="28"/>
          <w:szCs w:val="28"/>
          <w:lang w:val="uk-UA"/>
        </w:rPr>
        <w:t xml:space="preserve"> </w:t>
      </w:r>
      <w:r w:rsidRPr="00A331C6">
        <w:rPr>
          <w:sz w:val="28"/>
          <w:szCs w:val="28"/>
          <w:lang w:val="uk-UA"/>
        </w:rPr>
        <w:t>дисципліни</w:t>
      </w:r>
      <w:r w:rsidRPr="00A331C6">
        <w:rPr>
          <w:spacing w:val="1"/>
          <w:sz w:val="28"/>
          <w:szCs w:val="28"/>
          <w:lang w:val="uk-UA"/>
        </w:rPr>
        <w:t xml:space="preserve"> </w:t>
      </w:r>
      <w:r w:rsidRPr="00A331C6">
        <w:rPr>
          <w:sz w:val="28"/>
          <w:szCs w:val="28"/>
          <w:lang w:val="uk-UA"/>
        </w:rPr>
        <w:t>мають</w:t>
      </w:r>
      <w:r w:rsidRPr="00A331C6">
        <w:rPr>
          <w:spacing w:val="1"/>
          <w:sz w:val="28"/>
          <w:szCs w:val="28"/>
          <w:lang w:val="uk-UA"/>
        </w:rPr>
        <w:t xml:space="preserve"> </w:t>
      </w:r>
      <w:r w:rsidRPr="00A331C6">
        <w:rPr>
          <w:sz w:val="28"/>
          <w:szCs w:val="28"/>
          <w:lang w:val="uk-UA"/>
        </w:rPr>
        <w:t>застосовуватись</w:t>
      </w:r>
      <w:r w:rsidRPr="00A331C6">
        <w:rPr>
          <w:spacing w:val="1"/>
          <w:sz w:val="28"/>
          <w:szCs w:val="28"/>
          <w:lang w:val="uk-UA"/>
        </w:rPr>
        <w:t xml:space="preserve"> </w:t>
      </w:r>
      <w:r w:rsidRPr="00A331C6">
        <w:rPr>
          <w:sz w:val="28"/>
          <w:szCs w:val="28"/>
          <w:lang w:val="uk-UA"/>
        </w:rPr>
        <w:t>при</w:t>
      </w:r>
      <w:r w:rsidRPr="00A331C6">
        <w:rPr>
          <w:spacing w:val="-67"/>
          <w:sz w:val="28"/>
          <w:szCs w:val="28"/>
          <w:lang w:val="uk-UA"/>
        </w:rPr>
        <w:t xml:space="preserve"> </w:t>
      </w:r>
      <w:r w:rsidRPr="00A331C6">
        <w:rPr>
          <w:sz w:val="28"/>
          <w:szCs w:val="28"/>
          <w:lang w:val="uk-UA"/>
        </w:rPr>
        <w:t>вивченні таких дисциплін (постреквізитів): «Перспективні технології виробництва продукції тваринництва</w:t>
      </w:r>
      <w:r w:rsidRPr="00A331C6">
        <w:rPr>
          <w:rStyle w:val="fontstyle01"/>
          <w:sz w:val="28"/>
          <w:szCs w:val="28"/>
          <w:lang w:val="uk-UA"/>
        </w:rPr>
        <w:t>»</w:t>
      </w:r>
      <w:r w:rsidRPr="00A331C6">
        <w:rPr>
          <w:sz w:val="28"/>
          <w:szCs w:val="28"/>
          <w:lang w:val="uk-UA"/>
        </w:rPr>
        <w:t>.</w:t>
      </w:r>
    </w:p>
    <w:p w14:paraId="486E5E91" w14:textId="17F6C86E" w:rsidR="00376C23" w:rsidRDefault="00376C23" w:rsidP="008B3C7F">
      <w:pPr>
        <w:spacing w:after="0"/>
        <w:ind w:firstLine="709"/>
        <w:jc w:val="both"/>
        <w:rPr>
          <w:rFonts w:ascii="Times New Roman" w:hAnsi="Times New Roman" w:cs="Times New Roman"/>
          <w:sz w:val="28"/>
          <w:szCs w:val="28"/>
          <w:lang w:val="uk-UA"/>
        </w:rPr>
      </w:pPr>
    </w:p>
    <w:p w14:paraId="7173DEA1" w14:textId="0530A8F3" w:rsidR="00A331C6" w:rsidRDefault="00A331C6" w:rsidP="008B3C7F">
      <w:pPr>
        <w:spacing w:after="0"/>
        <w:ind w:firstLine="709"/>
        <w:jc w:val="both"/>
        <w:rPr>
          <w:rFonts w:ascii="Times New Roman" w:hAnsi="Times New Roman" w:cs="Times New Roman"/>
          <w:sz w:val="28"/>
          <w:szCs w:val="28"/>
          <w:lang w:val="uk-UA"/>
        </w:rPr>
      </w:pPr>
    </w:p>
    <w:p w14:paraId="36CE1977" w14:textId="77777777" w:rsidR="00A331C6" w:rsidRDefault="00A331C6" w:rsidP="008B3C7F">
      <w:pPr>
        <w:spacing w:after="0"/>
        <w:ind w:firstLine="709"/>
        <w:jc w:val="both"/>
        <w:rPr>
          <w:rFonts w:ascii="Times New Roman" w:hAnsi="Times New Roman" w:cs="Times New Roman"/>
          <w:sz w:val="28"/>
          <w:szCs w:val="28"/>
          <w:lang w:val="uk-UA"/>
        </w:rPr>
      </w:pPr>
    </w:p>
    <w:p w14:paraId="4D2EB4AB"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lastRenderedPageBreak/>
        <w:t>ХАРАКТЕРИСТИКА НАВЧАЛЬНОЇ ДИСЦИПЛІНИ</w:t>
      </w:r>
    </w:p>
    <w:p w14:paraId="13D5F5B7"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Призначення навчальної дисципліни</w:t>
      </w:r>
    </w:p>
    <w:p w14:paraId="58897676" w14:textId="6DF977A6" w:rsidR="00413DBB" w:rsidRPr="008254EE" w:rsidRDefault="00376C23" w:rsidP="00413DBB">
      <w:pPr>
        <w:pStyle w:val="a8"/>
        <w:spacing w:after="0" w:line="360" w:lineRule="auto"/>
        <w:ind w:firstLine="709"/>
        <w:jc w:val="both"/>
        <w:rPr>
          <w:lang w:val="uk-UA"/>
        </w:rPr>
      </w:pPr>
      <w:r w:rsidRPr="00376C23">
        <w:rPr>
          <w:szCs w:val="28"/>
          <w:lang w:val="uk-UA"/>
        </w:rPr>
        <w:t xml:space="preserve">Дисципліна спрямована на </w:t>
      </w:r>
      <w:r w:rsidR="00413DBB" w:rsidRPr="008254EE">
        <w:rPr>
          <w:lang w:val="uk-UA"/>
        </w:rPr>
        <w:t>форму</w:t>
      </w:r>
      <w:r w:rsidR="00413DBB">
        <w:rPr>
          <w:lang w:val="uk-UA"/>
        </w:rPr>
        <w:t>вання</w:t>
      </w:r>
      <w:r w:rsidR="00413DBB" w:rsidRPr="008254EE">
        <w:rPr>
          <w:spacing w:val="1"/>
          <w:lang w:val="uk-UA"/>
        </w:rPr>
        <w:t xml:space="preserve"> </w:t>
      </w:r>
      <w:r w:rsidR="00413DBB" w:rsidRPr="008254EE">
        <w:rPr>
          <w:lang w:val="uk-UA"/>
        </w:rPr>
        <w:t>знан</w:t>
      </w:r>
      <w:r w:rsidR="00413DBB">
        <w:rPr>
          <w:lang w:val="uk-UA"/>
        </w:rPr>
        <w:t>ь</w:t>
      </w:r>
      <w:r w:rsidR="00413DBB" w:rsidRPr="008254EE">
        <w:rPr>
          <w:lang w:val="uk-UA"/>
        </w:rPr>
        <w:t>,</w:t>
      </w:r>
      <w:r w:rsidR="00413DBB" w:rsidRPr="008254EE">
        <w:rPr>
          <w:spacing w:val="1"/>
          <w:lang w:val="uk-UA"/>
        </w:rPr>
        <w:t xml:space="preserve"> </w:t>
      </w:r>
      <w:r w:rsidR="00413DBB" w:rsidRPr="008254EE">
        <w:rPr>
          <w:lang w:val="uk-UA"/>
        </w:rPr>
        <w:t>умін</w:t>
      </w:r>
      <w:r w:rsidR="00413DBB">
        <w:rPr>
          <w:lang w:val="uk-UA"/>
        </w:rPr>
        <w:t>ь,</w:t>
      </w:r>
      <w:r w:rsidR="00413DBB" w:rsidRPr="008254EE">
        <w:rPr>
          <w:lang w:val="uk-UA"/>
        </w:rPr>
        <w:t xml:space="preserve"> навич</w:t>
      </w:r>
      <w:r w:rsidR="00413DBB">
        <w:rPr>
          <w:lang w:val="uk-UA"/>
        </w:rPr>
        <w:t>ок</w:t>
      </w:r>
      <w:r w:rsidR="00413DBB" w:rsidRPr="008254EE">
        <w:rPr>
          <w:lang w:val="uk-UA"/>
        </w:rPr>
        <w:t xml:space="preserve"> та компетенці</w:t>
      </w:r>
      <w:r w:rsidR="00413DBB">
        <w:rPr>
          <w:lang w:val="uk-UA"/>
        </w:rPr>
        <w:t>й</w:t>
      </w:r>
      <w:r w:rsidR="00413DBB" w:rsidRPr="008254EE">
        <w:rPr>
          <w:lang w:val="uk-UA"/>
        </w:rPr>
        <w:t>, необхідн</w:t>
      </w:r>
      <w:r w:rsidR="00413DBB">
        <w:rPr>
          <w:lang w:val="uk-UA"/>
        </w:rPr>
        <w:t>их</w:t>
      </w:r>
      <w:r w:rsidR="00413DBB" w:rsidRPr="008254EE">
        <w:rPr>
          <w:lang w:val="uk-UA"/>
        </w:rPr>
        <w:t xml:space="preserve"> для фахівця з технології виробництва і</w:t>
      </w:r>
      <w:r w:rsidR="00413DBB" w:rsidRPr="008254EE">
        <w:rPr>
          <w:spacing w:val="1"/>
          <w:lang w:val="uk-UA"/>
        </w:rPr>
        <w:t xml:space="preserve"> </w:t>
      </w:r>
      <w:r w:rsidR="00413DBB" w:rsidRPr="008254EE">
        <w:rPr>
          <w:lang w:val="uk-UA"/>
        </w:rPr>
        <w:t>переробки</w:t>
      </w:r>
      <w:r w:rsidR="00413DBB" w:rsidRPr="008254EE">
        <w:rPr>
          <w:spacing w:val="-3"/>
          <w:lang w:val="uk-UA"/>
        </w:rPr>
        <w:t xml:space="preserve"> </w:t>
      </w:r>
      <w:r w:rsidR="00413DBB" w:rsidRPr="008254EE">
        <w:rPr>
          <w:lang w:val="uk-UA"/>
        </w:rPr>
        <w:t>продукції</w:t>
      </w:r>
      <w:r w:rsidR="00413DBB" w:rsidRPr="008254EE">
        <w:rPr>
          <w:spacing w:val="1"/>
          <w:lang w:val="uk-UA"/>
        </w:rPr>
        <w:t xml:space="preserve"> </w:t>
      </w:r>
      <w:r w:rsidR="00413DBB" w:rsidRPr="008254EE">
        <w:rPr>
          <w:lang w:val="uk-UA"/>
        </w:rPr>
        <w:t>тваринництва.</w:t>
      </w:r>
    </w:p>
    <w:p w14:paraId="4359905D" w14:textId="2C926EF3" w:rsidR="00376C23" w:rsidRDefault="00376C23" w:rsidP="00376C23">
      <w:pPr>
        <w:spacing w:after="0"/>
        <w:ind w:firstLine="709"/>
        <w:jc w:val="both"/>
        <w:rPr>
          <w:rFonts w:ascii="Times New Roman" w:hAnsi="Times New Roman" w:cs="Times New Roman"/>
          <w:sz w:val="28"/>
          <w:szCs w:val="28"/>
          <w:lang w:val="uk-UA"/>
        </w:rPr>
      </w:pPr>
    </w:p>
    <w:p w14:paraId="5E0411AE" w14:textId="77777777"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Мета вивчення навчальної дисципліни</w:t>
      </w:r>
    </w:p>
    <w:p w14:paraId="5B096D6E" w14:textId="16CECC6B" w:rsidR="00A331C6" w:rsidRPr="00A331C6" w:rsidRDefault="00376C23" w:rsidP="00A331C6">
      <w:pPr>
        <w:pStyle w:val="a8"/>
        <w:spacing w:line="276" w:lineRule="auto"/>
        <w:ind w:firstLine="709"/>
        <w:jc w:val="both"/>
        <w:rPr>
          <w:lang w:val="uk-UA"/>
        </w:rPr>
      </w:pPr>
      <w:r w:rsidRPr="00376C23">
        <w:rPr>
          <w:szCs w:val="28"/>
          <w:lang w:val="uk-UA"/>
        </w:rPr>
        <w:t xml:space="preserve">Метою викладання навчальної дисципліни </w:t>
      </w:r>
      <w:r w:rsidR="00A331C6" w:rsidRPr="00A331C6">
        <w:rPr>
          <w:szCs w:val="28"/>
          <w:lang w:val="uk-UA"/>
        </w:rPr>
        <w:t>«Інноваційні технології у годівлі сільськогосподарських тварин»</w:t>
      </w:r>
      <w:r>
        <w:rPr>
          <w:szCs w:val="28"/>
          <w:lang w:val="uk-UA"/>
        </w:rPr>
        <w:t xml:space="preserve"> </w:t>
      </w:r>
      <w:r w:rsidR="000D5000">
        <w:rPr>
          <w:szCs w:val="28"/>
          <w:lang w:val="uk-UA"/>
        </w:rPr>
        <w:t xml:space="preserve">є </w:t>
      </w:r>
      <w:r w:rsidR="00A331C6" w:rsidRPr="00A331C6">
        <w:rPr>
          <w:rFonts w:eastAsia="Georgia"/>
          <w:lang w:val="uk-UA"/>
        </w:rPr>
        <w:t>підготовка висококваліфікованих фахівців, з технології виробництва і переробки продукції тваринництва, спроможних розв’язувати галузеві проблеми дослідницько-інноваційного та професійного спрямування</w:t>
      </w:r>
      <w:r w:rsidR="00A331C6" w:rsidRPr="00A331C6">
        <w:rPr>
          <w:lang w:val="uk-UA"/>
        </w:rPr>
        <w:t xml:space="preserve"> та технологічні рішення інноваційних технологій у годівлі тварин</w:t>
      </w:r>
      <w:r w:rsidR="00A331C6" w:rsidRPr="00A331C6">
        <w:rPr>
          <w:rFonts w:eastAsia="Georgia"/>
          <w:lang w:val="uk-UA"/>
        </w:rPr>
        <w:t xml:space="preserve">, що передбачають формування нових цілісних знань, практичних навичок на основі набуття аспірантами програмних компетентностей, виконання оригінальних досліджень, </w:t>
      </w:r>
      <w:r w:rsidR="00A331C6" w:rsidRPr="00A331C6">
        <w:rPr>
          <w:spacing w:val="-6"/>
          <w:lang w:val="uk-UA"/>
        </w:rPr>
        <w:t>впровадження перспективних технологічних розробок у виробництво продуктів тваринництва</w:t>
      </w:r>
      <w:r w:rsidR="00A331C6" w:rsidRPr="00A331C6">
        <w:rPr>
          <w:lang w:val="uk-UA"/>
        </w:rPr>
        <w:t>.</w:t>
      </w:r>
    </w:p>
    <w:p w14:paraId="432FF317" w14:textId="7CFC4500" w:rsidR="00376C23" w:rsidRPr="000D5000" w:rsidRDefault="00376C23" w:rsidP="00B86A0C">
      <w:pPr>
        <w:spacing w:after="0" w:line="276" w:lineRule="auto"/>
        <w:ind w:firstLine="709"/>
        <w:jc w:val="both"/>
        <w:rPr>
          <w:rFonts w:ascii="Times New Roman" w:hAnsi="Times New Roman" w:cs="Times New Roman"/>
          <w:sz w:val="28"/>
          <w:szCs w:val="28"/>
          <w:lang w:val="uk-UA"/>
        </w:rPr>
      </w:pPr>
    </w:p>
    <w:p w14:paraId="218D863C" w14:textId="77777777" w:rsidR="00376C23" w:rsidRPr="00376C23" w:rsidRDefault="00376C23" w:rsidP="00B86A0C">
      <w:pPr>
        <w:spacing w:after="0" w:line="276" w:lineRule="auto"/>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За</w:t>
      </w:r>
      <w:r w:rsidR="00E2557B">
        <w:rPr>
          <w:rFonts w:ascii="Times New Roman" w:hAnsi="Times New Roman" w:cs="Times New Roman"/>
          <w:b/>
          <w:color w:val="2F5496" w:themeColor="accent5" w:themeShade="BF"/>
          <w:sz w:val="28"/>
          <w:szCs w:val="28"/>
          <w:lang w:val="uk-UA"/>
        </w:rPr>
        <w:t>вдання</w:t>
      </w:r>
      <w:r w:rsidRPr="00376C23">
        <w:rPr>
          <w:rFonts w:ascii="Times New Roman" w:hAnsi="Times New Roman" w:cs="Times New Roman"/>
          <w:b/>
          <w:color w:val="2F5496" w:themeColor="accent5" w:themeShade="BF"/>
          <w:sz w:val="28"/>
          <w:szCs w:val="28"/>
          <w:lang w:val="uk-UA"/>
        </w:rPr>
        <w:t xml:space="preserve"> вивчення дисципліни</w:t>
      </w:r>
    </w:p>
    <w:p w14:paraId="0E0342AA" w14:textId="77777777" w:rsidR="00A331C6" w:rsidRPr="00A331C6" w:rsidRDefault="00376C23" w:rsidP="00A331C6">
      <w:pPr>
        <w:pStyle w:val="a8"/>
        <w:spacing w:line="276" w:lineRule="auto"/>
        <w:ind w:firstLine="720"/>
        <w:jc w:val="both"/>
        <w:rPr>
          <w:lang w:val="uk-UA"/>
        </w:rPr>
      </w:pPr>
      <w:r w:rsidRPr="00376C23">
        <w:rPr>
          <w:szCs w:val="28"/>
          <w:lang w:val="uk-UA"/>
        </w:rPr>
        <w:t xml:space="preserve"> </w:t>
      </w:r>
      <w:r w:rsidR="00A331C6" w:rsidRPr="00A331C6">
        <w:rPr>
          <w:i/>
          <w:lang w:val="uk-UA"/>
        </w:rPr>
        <w:t xml:space="preserve">Завданням </w:t>
      </w:r>
      <w:r w:rsidR="00A331C6" w:rsidRPr="00A331C6">
        <w:rPr>
          <w:lang w:val="uk-UA"/>
        </w:rPr>
        <w:t xml:space="preserve">дисципліни є: виробити у здобувачів практичні навички розробки та реалізації інноваційних технологічних рішень у годівлі тварин; засвоїти суть і значення інновацій у годівлі тварин та виробити алгоритм застосування набутих теоретичних і практичних знань у виробничій діяльності фахівців </w:t>
      </w:r>
      <w:r w:rsidR="00A331C6" w:rsidRPr="00A331C6">
        <w:rPr>
          <w:rFonts w:eastAsia="Georgia"/>
          <w:lang w:val="uk-UA"/>
        </w:rPr>
        <w:t>з технології виробництва і переробки продукції тваринництва</w:t>
      </w:r>
      <w:r w:rsidR="00A331C6" w:rsidRPr="00A331C6">
        <w:rPr>
          <w:lang w:val="uk-UA"/>
        </w:rPr>
        <w:t>.</w:t>
      </w:r>
    </w:p>
    <w:p w14:paraId="7A617A0B" w14:textId="77777777" w:rsidR="00376C23" w:rsidRPr="00376C23" w:rsidRDefault="00376C23" w:rsidP="00B86A0C">
      <w:pPr>
        <w:spacing w:after="0" w:line="276" w:lineRule="auto"/>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6B230F6E" w14:textId="77777777" w:rsidR="00413DBB" w:rsidRPr="00413DBB" w:rsidRDefault="00376C23" w:rsidP="00B86A0C">
      <w:pPr>
        <w:pStyle w:val="a8"/>
        <w:spacing w:before="1" w:line="276" w:lineRule="auto"/>
        <w:ind w:firstLine="709"/>
        <w:jc w:val="both"/>
        <w:rPr>
          <w:lang w:val="uk-UA"/>
        </w:rPr>
      </w:pPr>
      <w:r w:rsidRPr="00376C23">
        <w:rPr>
          <w:i/>
          <w:szCs w:val="28"/>
          <w:lang w:val="uk-UA"/>
        </w:rPr>
        <w:t>Інтегральна компетентність (ІК)</w:t>
      </w:r>
      <w:r w:rsidRPr="00376C23">
        <w:rPr>
          <w:szCs w:val="28"/>
          <w:lang w:val="uk-UA"/>
        </w:rPr>
        <w:t xml:space="preserve"> – </w:t>
      </w:r>
      <w:r w:rsidR="00413DBB" w:rsidRPr="00413DBB">
        <w:rPr>
          <w:lang w:val="uk-UA"/>
        </w:rPr>
        <w:t>здатність</w:t>
      </w:r>
      <w:r w:rsidR="00413DBB" w:rsidRPr="00413DBB">
        <w:rPr>
          <w:spacing w:val="1"/>
          <w:lang w:val="uk-UA"/>
        </w:rPr>
        <w:t xml:space="preserve"> </w:t>
      </w:r>
      <w:r w:rsidR="00413DBB" w:rsidRPr="00413DBB">
        <w:rPr>
          <w:lang w:val="uk-UA"/>
        </w:rPr>
        <w:t>розв’язувати</w:t>
      </w:r>
      <w:r w:rsidR="00413DBB" w:rsidRPr="00413DBB">
        <w:rPr>
          <w:spacing w:val="1"/>
          <w:lang w:val="uk-UA"/>
        </w:rPr>
        <w:t xml:space="preserve"> </w:t>
      </w:r>
      <w:r w:rsidR="00413DBB" w:rsidRPr="00413DBB">
        <w:rPr>
          <w:lang w:val="uk-UA"/>
        </w:rPr>
        <w:t>складні</w:t>
      </w:r>
      <w:r w:rsidR="00413DBB" w:rsidRPr="00413DBB">
        <w:rPr>
          <w:spacing w:val="1"/>
          <w:lang w:val="uk-UA"/>
        </w:rPr>
        <w:t xml:space="preserve"> </w:t>
      </w:r>
      <w:r w:rsidR="00413DBB" w:rsidRPr="00413DBB">
        <w:rPr>
          <w:lang w:val="uk-UA"/>
        </w:rPr>
        <w:t>спеціалізовані задачі та практичні проблеми з технології виробництва і переробки</w:t>
      </w:r>
      <w:r w:rsidR="00413DBB" w:rsidRPr="00413DBB">
        <w:rPr>
          <w:spacing w:val="1"/>
          <w:lang w:val="uk-UA"/>
        </w:rPr>
        <w:t xml:space="preserve"> </w:t>
      </w:r>
      <w:r w:rsidR="00413DBB" w:rsidRPr="00413DBB">
        <w:rPr>
          <w:lang w:val="uk-UA"/>
        </w:rPr>
        <w:t>продукції</w:t>
      </w:r>
      <w:r w:rsidR="00413DBB" w:rsidRPr="00413DBB">
        <w:rPr>
          <w:spacing w:val="1"/>
          <w:lang w:val="uk-UA"/>
        </w:rPr>
        <w:t xml:space="preserve"> </w:t>
      </w:r>
      <w:r w:rsidR="00413DBB" w:rsidRPr="00413DBB">
        <w:rPr>
          <w:lang w:val="uk-UA"/>
        </w:rPr>
        <w:t>тваринництва</w:t>
      </w:r>
      <w:r w:rsidR="00413DBB" w:rsidRPr="00413DBB">
        <w:rPr>
          <w:spacing w:val="1"/>
          <w:lang w:val="uk-UA"/>
        </w:rPr>
        <w:t xml:space="preserve"> </w:t>
      </w:r>
      <w:r w:rsidR="00413DBB" w:rsidRPr="00413DBB">
        <w:rPr>
          <w:lang w:val="uk-UA"/>
        </w:rPr>
        <w:t>або</w:t>
      </w:r>
      <w:r w:rsidR="00413DBB" w:rsidRPr="00413DBB">
        <w:rPr>
          <w:spacing w:val="1"/>
          <w:lang w:val="uk-UA"/>
        </w:rPr>
        <w:t xml:space="preserve"> </w:t>
      </w:r>
      <w:r w:rsidR="00413DBB" w:rsidRPr="00413DBB">
        <w:rPr>
          <w:lang w:val="uk-UA"/>
        </w:rPr>
        <w:t>у</w:t>
      </w:r>
      <w:r w:rsidR="00413DBB" w:rsidRPr="00413DBB">
        <w:rPr>
          <w:spacing w:val="1"/>
          <w:lang w:val="uk-UA"/>
        </w:rPr>
        <w:t xml:space="preserve"> </w:t>
      </w:r>
      <w:r w:rsidR="00413DBB" w:rsidRPr="00413DBB">
        <w:rPr>
          <w:lang w:val="uk-UA"/>
        </w:rPr>
        <w:t>процесі</w:t>
      </w:r>
      <w:r w:rsidR="00413DBB" w:rsidRPr="00413DBB">
        <w:rPr>
          <w:spacing w:val="1"/>
          <w:lang w:val="uk-UA"/>
        </w:rPr>
        <w:t xml:space="preserve"> </w:t>
      </w:r>
      <w:r w:rsidR="00413DBB" w:rsidRPr="00413DBB">
        <w:rPr>
          <w:lang w:val="uk-UA"/>
        </w:rPr>
        <w:t>навчання,</w:t>
      </w:r>
      <w:r w:rsidR="00413DBB" w:rsidRPr="00413DBB">
        <w:rPr>
          <w:spacing w:val="1"/>
          <w:lang w:val="uk-UA"/>
        </w:rPr>
        <w:t xml:space="preserve"> </w:t>
      </w:r>
      <w:r w:rsidR="00413DBB" w:rsidRPr="00413DBB">
        <w:rPr>
          <w:lang w:val="uk-UA"/>
        </w:rPr>
        <w:t>що</w:t>
      </w:r>
      <w:r w:rsidR="00413DBB" w:rsidRPr="00413DBB">
        <w:rPr>
          <w:spacing w:val="1"/>
          <w:lang w:val="uk-UA"/>
        </w:rPr>
        <w:t xml:space="preserve"> </w:t>
      </w:r>
      <w:r w:rsidR="00413DBB" w:rsidRPr="00413DBB">
        <w:rPr>
          <w:lang w:val="uk-UA"/>
        </w:rPr>
        <w:t>передбачає</w:t>
      </w:r>
      <w:r w:rsidR="00413DBB" w:rsidRPr="00413DBB">
        <w:rPr>
          <w:spacing w:val="1"/>
          <w:lang w:val="uk-UA"/>
        </w:rPr>
        <w:t xml:space="preserve"> </w:t>
      </w:r>
      <w:r w:rsidR="00413DBB" w:rsidRPr="00413DBB">
        <w:rPr>
          <w:lang w:val="uk-UA"/>
        </w:rPr>
        <w:t>застосування</w:t>
      </w:r>
      <w:r w:rsidR="00413DBB" w:rsidRPr="00413DBB">
        <w:rPr>
          <w:spacing w:val="1"/>
          <w:lang w:val="uk-UA"/>
        </w:rPr>
        <w:t xml:space="preserve"> </w:t>
      </w:r>
      <w:r w:rsidR="00413DBB" w:rsidRPr="00413DBB">
        <w:rPr>
          <w:lang w:val="uk-UA"/>
        </w:rPr>
        <w:t>певних теорій та методів відповідної науки і характеризується комплексністю та</w:t>
      </w:r>
      <w:r w:rsidR="00413DBB" w:rsidRPr="00413DBB">
        <w:rPr>
          <w:spacing w:val="1"/>
          <w:lang w:val="uk-UA"/>
        </w:rPr>
        <w:t xml:space="preserve"> </w:t>
      </w:r>
      <w:r w:rsidR="00413DBB" w:rsidRPr="00413DBB">
        <w:rPr>
          <w:lang w:val="uk-UA"/>
        </w:rPr>
        <w:t>невизначеністю</w:t>
      </w:r>
      <w:r w:rsidR="00413DBB" w:rsidRPr="00413DBB">
        <w:rPr>
          <w:spacing w:val="-2"/>
          <w:lang w:val="uk-UA"/>
        </w:rPr>
        <w:t xml:space="preserve"> </w:t>
      </w:r>
      <w:r w:rsidR="00413DBB" w:rsidRPr="00413DBB">
        <w:rPr>
          <w:lang w:val="uk-UA"/>
        </w:rPr>
        <w:t>умов.</w:t>
      </w:r>
    </w:p>
    <w:p w14:paraId="6FCB7B7A" w14:textId="77777777" w:rsidR="00A331C6" w:rsidRPr="00A331C6" w:rsidRDefault="00A331C6" w:rsidP="00A331C6">
      <w:pPr>
        <w:pStyle w:val="a8"/>
        <w:spacing w:line="276" w:lineRule="auto"/>
        <w:ind w:firstLine="709"/>
        <w:jc w:val="both"/>
        <w:rPr>
          <w:lang w:val="uk-UA"/>
        </w:rPr>
      </w:pPr>
      <w:r w:rsidRPr="00A331C6">
        <w:rPr>
          <w:lang w:val="uk-UA"/>
        </w:rPr>
        <w:t>Здатність розв’язувати комплексні проблеми в галузі професійної та дослідно-інноваційної діяльності, що передбачає глибоке переосмислення наявних та створення нових цілісних знань та професійної практики.</w:t>
      </w:r>
    </w:p>
    <w:p w14:paraId="6C4CF2F3" w14:textId="77777777" w:rsidR="00A331C6" w:rsidRPr="002B6910" w:rsidRDefault="00A331C6" w:rsidP="00A331C6">
      <w:pPr>
        <w:pStyle w:val="a8"/>
        <w:spacing w:after="7"/>
        <w:ind w:firstLine="708"/>
        <w:jc w:val="both"/>
        <w:rPr>
          <w:i/>
          <w:iCs/>
        </w:rPr>
      </w:pPr>
      <w:r w:rsidRPr="002B6910">
        <w:rPr>
          <w:i/>
          <w:iCs/>
        </w:rPr>
        <w:t>Загальні компетенції:</w:t>
      </w:r>
    </w:p>
    <w:p w14:paraId="5F1154C7" w14:textId="77777777" w:rsidR="00A331C6" w:rsidRDefault="00A331C6" w:rsidP="00A331C6">
      <w:pPr>
        <w:pStyle w:val="a8"/>
        <w:spacing w:after="7"/>
        <w:ind w:firstLine="708"/>
        <w:jc w:val="both"/>
      </w:pPr>
      <w:r w:rsidRPr="006460C0">
        <w:t>ЗК1. Здатність до абстрактного мислення, аналізу та синтезу</w:t>
      </w:r>
    </w:p>
    <w:p w14:paraId="36EE43EA" w14:textId="77777777" w:rsidR="00A331C6" w:rsidRPr="006460C0" w:rsidRDefault="00A331C6" w:rsidP="00A331C6">
      <w:pPr>
        <w:pStyle w:val="a8"/>
        <w:spacing w:after="7"/>
        <w:ind w:firstLine="708"/>
        <w:jc w:val="both"/>
      </w:pPr>
      <w:r>
        <w:lastRenderedPageBreak/>
        <w:t>ЗК 6. Здатність критично сприймати та аналізувати наукову інформацію, генерувати нові ідеї (креативність), приймати обґрунтовані рішення та створювати інтелектуальну власність, впроваджуючи ї у виробництво</w:t>
      </w:r>
    </w:p>
    <w:p w14:paraId="6DB037E1" w14:textId="77777777" w:rsidR="00A331C6" w:rsidRPr="002B6910" w:rsidRDefault="00A331C6" w:rsidP="00A331C6">
      <w:pPr>
        <w:pStyle w:val="a8"/>
        <w:spacing w:after="7"/>
        <w:ind w:firstLine="708"/>
        <w:jc w:val="both"/>
        <w:rPr>
          <w:i/>
          <w:iCs/>
        </w:rPr>
      </w:pPr>
    </w:p>
    <w:p w14:paraId="1C5CA4B5" w14:textId="77777777" w:rsidR="00A331C6" w:rsidRPr="002B6910" w:rsidRDefault="00A331C6" w:rsidP="00A331C6">
      <w:pPr>
        <w:spacing w:line="276" w:lineRule="auto"/>
        <w:ind w:firstLine="709"/>
        <w:jc w:val="both"/>
        <w:rPr>
          <w:i/>
          <w:iCs/>
          <w:sz w:val="28"/>
          <w:szCs w:val="28"/>
        </w:rPr>
      </w:pPr>
      <w:r>
        <w:rPr>
          <w:i/>
          <w:iCs/>
          <w:sz w:val="28"/>
          <w:szCs w:val="28"/>
        </w:rPr>
        <w:t>С</w:t>
      </w:r>
      <w:r w:rsidRPr="002B6910">
        <w:rPr>
          <w:i/>
          <w:iCs/>
          <w:sz w:val="28"/>
          <w:szCs w:val="28"/>
        </w:rPr>
        <w:t>пеціальні (фахові) компетентності (ФК)</w:t>
      </w:r>
      <w:r>
        <w:rPr>
          <w:i/>
          <w:iCs/>
          <w:sz w:val="28"/>
          <w:szCs w:val="28"/>
        </w:rPr>
        <w:t>:</w:t>
      </w:r>
    </w:p>
    <w:p w14:paraId="292771DF" w14:textId="77777777" w:rsidR="00A331C6" w:rsidRPr="002208C9" w:rsidRDefault="00A331C6" w:rsidP="00A331C6">
      <w:pPr>
        <w:pStyle w:val="a8"/>
        <w:spacing w:after="7"/>
        <w:ind w:firstLine="708"/>
        <w:jc w:val="both"/>
        <w:rPr>
          <w:b/>
          <w:bCs/>
        </w:rPr>
      </w:pPr>
      <w:r w:rsidRPr="006460C0">
        <w:t>ФК</w:t>
      </w:r>
      <w:r>
        <w:t xml:space="preserve"> 2. </w:t>
      </w:r>
      <w:r w:rsidRPr="00F528F2">
        <w:t>Здатність до комплексного підходу у володінні інформацією щодо сучасного стану і тенденцій розвитку світової і вітчизняної сільськогосподарської науки</w:t>
      </w:r>
      <w:r>
        <w:t>.</w:t>
      </w:r>
    </w:p>
    <w:p w14:paraId="694841BD" w14:textId="77777777" w:rsidR="00A331C6" w:rsidRDefault="00A331C6" w:rsidP="00A331C6">
      <w:pPr>
        <w:pStyle w:val="a8"/>
        <w:spacing w:after="7"/>
        <w:ind w:firstLine="708"/>
        <w:jc w:val="both"/>
      </w:pPr>
      <w:r w:rsidRPr="002208C9">
        <w:rPr>
          <w:bCs/>
        </w:rPr>
        <w:t>ФК 4</w:t>
      </w:r>
      <w:r>
        <w:rPr>
          <w:bCs/>
        </w:rPr>
        <w:t>.</w:t>
      </w:r>
      <w:r w:rsidRPr="002208C9">
        <w:t xml:space="preserve"> </w:t>
      </w:r>
      <w:r w:rsidRPr="00F528F2">
        <w:t>Комплексність у виявленні, постановці та вирішенні наукових задач та проблем у технології виробництва і переробки продуктів тваринництва</w:t>
      </w:r>
    </w:p>
    <w:p w14:paraId="140EE5AD" w14:textId="77777777" w:rsidR="00A331C6" w:rsidRDefault="00A331C6" w:rsidP="00A331C6">
      <w:pPr>
        <w:pStyle w:val="a8"/>
        <w:spacing w:after="7"/>
        <w:ind w:firstLine="708"/>
        <w:jc w:val="both"/>
      </w:pPr>
      <w:r>
        <w:t xml:space="preserve">ФК 5. Здатність набувати нові знання, виконувати, аналізувати та критично оцінювати результати експериментальної роботи </w:t>
      </w:r>
    </w:p>
    <w:p w14:paraId="1A8DD48C" w14:textId="77777777" w:rsidR="00A331C6" w:rsidRPr="002208C9" w:rsidRDefault="00A331C6" w:rsidP="00A331C6">
      <w:pPr>
        <w:pStyle w:val="a8"/>
        <w:spacing w:after="7"/>
        <w:ind w:firstLine="708"/>
        <w:jc w:val="both"/>
        <w:rPr>
          <w:bCs/>
        </w:rPr>
      </w:pPr>
    </w:p>
    <w:p w14:paraId="4E1FC943" w14:textId="77777777" w:rsidR="00A331C6" w:rsidRPr="002B6910" w:rsidRDefault="00A331C6" w:rsidP="00A331C6">
      <w:pPr>
        <w:pStyle w:val="a8"/>
        <w:spacing w:after="7"/>
        <w:ind w:firstLine="708"/>
        <w:jc w:val="both"/>
        <w:rPr>
          <w:i/>
          <w:iCs/>
        </w:rPr>
      </w:pPr>
      <w:r w:rsidRPr="002B6910">
        <w:rPr>
          <w:i/>
          <w:iCs/>
        </w:rPr>
        <w:t>Програмні результати навчання:</w:t>
      </w:r>
    </w:p>
    <w:p w14:paraId="3478F757" w14:textId="77777777" w:rsidR="00A331C6" w:rsidRDefault="00A331C6" w:rsidP="00A331C6">
      <w:pPr>
        <w:pStyle w:val="a8"/>
        <w:spacing w:after="7"/>
        <w:ind w:firstLine="518"/>
        <w:jc w:val="both"/>
      </w:pPr>
      <w:r w:rsidRPr="006460C0">
        <w:t xml:space="preserve">ПРН2. </w:t>
      </w:r>
      <w:r>
        <w:t>Демонструвати теоретичні знання та практичні навички під час здійснення наукових досліджень у лабораторних та виробничих умовах</w:t>
      </w:r>
    </w:p>
    <w:p w14:paraId="1FB5A2F1" w14:textId="77777777" w:rsidR="00A331C6" w:rsidRDefault="00A331C6" w:rsidP="00A331C6">
      <w:pPr>
        <w:pStyle w:val="a8"/>
        <w:spacing w:after="7"/>
        <w:ind w:firstLine="518"/>
        <w:jc w:val="both"/>
      </w:pPr>
      <w:r>
        <w:t xml:space="preserve">ПРН3. </w:t>
      </w:r>
      <w:r w:rsidRPr="006460C0">
        <w:t>Проводити підготов</w:t>
      </w:r>
      <w:r>
        <w:t>ку та публікувати наукові статі,</w:t>
      </w:r>
      <w:r w:rsidRPr="006460C0">
        <w:t xml:space="preserve"> монографії, науково-методич</w:t>
      </w:r>
      <w:r>
        <w:t>ні рекомендації, тези доповідей у фахових виданнях України та науково-метричних платформах</w:t>
      </w:r>
    </w:p>
    <w:p w14:paraId="1638C554" w14:textId="77777777" w:rsidR="00A331C6" w:rsidRDefault="00A331C6" w:rsidP="00A331C6">
      <w:pPr>
        <w:pStyle w:val="a8"/>
        <w:spacing w:after="7"/>
        <w:ind w:firstLine="518"/>
        <w:jc w:val="both"/>
      </w:pPr>
      <w:r>
        <w:t>ПРН 6. Впроваджувати сучасні досягнення світового виробництва, передових технологій, результатів наукових досліджень у виробництво та навчальний процес</w:t>
      </w:r>
    </w:p>
    <w:p w14:paraId="1AF6EFD3" w14:textId="77777777" w:rsidR="00A331C6" w:rsidRPr="006460C0" w:rsidRDefault="00A331C6" w:rsidP="00A331C6">
      <w:pPr>
        <w:pStyle w:val="a8"/>
        <w:spacing w:after="7"/>
        <w:ind w:firstLine="518"/>
        <w:jc w:val="both"/>
      </w:pPr>
      <w:r>
        <w:t>ПРН 7. Аналізувати та впроваджувати результати наукових досліджень вітчизняних та зарубіжних авторів.</w:t>
      </w:r>
    </w:p>
    <w:p w14:paraId="12E52BDD" w14:textId="5EF5266F" w:rsidR="00376C23" w:rsidRPr="00376C23" w:rsidRDefault="00376C23" w:rsidP="00B86A0C">
      <w:pPr>
        <w:spacing w:after="0" w:line="276" w:lineRule="auto"/>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Вивчення даної дисципліни формує у здобувачів освіти соціальні навички (soft skills): комунікативність (реалізується через: метод роботи в парах та групах, робота з інформаційними джерелами), робота в команді (реалізується через: метод проєктів), лідерські навички (реалізується через: робота в групах, метод проєктів).</w:t>
      </w:r>
    </w:p>
    <w:p w14:paraId="7CD080DE" w14:textId="77777777" w:rsidR="00376C23" w:rsidRPr="00376C23" w:rsidRDefault="00376C23" w:rsidP="00376C23">
      <w:pPr>
        <w:spacing w:after="0"/>
        <w:ind w:firstLine="709"/>
        <w:jc w:val="both"/>
        <w:rPr>
          <w:rFonts w:ascii="Times New Roman" w:hAnsi="Times New Roman" w:cs="Times New Roman"/>
          <w:sz w:val="28"/>
          <w:szCs w:val="28"/>
          <w:lang w:val="uk-UA"/>
        </w:rPr>
      </w:pPr>
    </w:p>
    <w:p w14:paraId="65ECBEB4" w14:textId="77777777" w:rsidR="00E2557B" w:rsidRDefault="00E2557B"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p>
    <w:p w14:paraId="465CFB8C" w14:textId="77777777" w:rsidR="00376C23" w:rsidRPr="00376C23" w:rsidRDefault="00376C23"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376C23">
        <w:rPr>
          <w:rFonts w:ascii="Times New Roman" w:eastAsia="Calibri" w:hAnsi="Times New Roman" w:cs="Times New Roman"/>
          <w:b/>
          <w:color w:val="2F5496" w:themeColor="accent5" w:themeShade="BF"/>
          <w:sz w:val="28"/>
          <w:szCs w:val="28"/>
          <w:lang w:val="uk-UA"/>
        </w:rPr>
        <w:t>План вивчення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554"/>
        <w:gridCol w:w="1063"/>
        <w:gridCol w:w="1063"/>
        <w:gridCol w:w="1276"/>
      </w:tblGrid>
      <w:tr w:rsidR="00A331C6" w:rsidRPr="00A331C6" w14:paraId="117D05B2" w14:textId="77777777" w:rsidTr="00A331C6">
        <w:tc>
          <w:tcPr>
            <w:tcW w:w="683" w:type="dxa"/>
            <w:vMerge w:val="restart"/>
            <w:shd w:val="clear" w:color="auto" w:fill="auto"/>
            <w:vAlign w:val="center"/>
          </w:tcPr>
          <w:p w14:paraId="782B02DF" w14:textId="77777777" w:rsidR="00376C23" w:rsidRPr="00A331C6" w:rsidRDefault="00A36183" w:rsidP="00376C23">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 з/п</w:t>
            </w:r>
          </w:p>
        </w:tc>
        <w:tc>
          <w:tcPr>
            <w:tcW w:w="5554" w:type="dxa"/>
            <w:vMerge w:val="restart"/>
            <w:shd w:val="clear" w:color="auto" w:fill="auto"/>
            <w:vAlign w:val="center"/>
          </w:tcPr>
          <w:p w14:paraId="251A1D20" w14:textId="77777777" w:rsidR="00376C23" w:rsidRPr="00A331C6" w:rsidRDefault="00376C23" w:rsidP="00376C23">
            <w:pPr>
              <w:spacing w:after="0" w:line="240" w:lineRule="auto"/>
              <w:jc w:val="center"/>
              <w:rPr>
                <w:rFonts w:ascii="Times New Roman" w:eastAsia="Calibri" w:hAnsi="Times New Roman" w:cs="Times New Roman"/>
                <w:sz w:val="24"/>
                <w:szCs w:val="24"/>
                <w:lang w:val="uk-UA"/>
              </w:rPr>
            </w:pPr>
            <w:r w:rsidRPr="00A331C6">
              <w:rPr>
                <w:rFonts w:ascii="Times New Roman" w:eastAsia="Times New Roman" w:hAnsi="Times New Roman" w:cs="Times New Roman"/>
                <w:iCs/>
                <w:sz w:val="24"/>
                <w:szCs w:val="24"/>
                <w:lang w:val="uk-UA" w:eastAsia="ru-RU"/>
              </w:rPr>
              <w:t>Назви теми</w:t>
            </w:r>
          </w:p>
        </w:tc>
        <w:tc>
          <w:tcPr>
            <w:tcW w:w="2126" w:type="dxa"/>
            <w:gridSpan w:val="2"/>
            <w:shd w:val="clear" w:color="auto" w:fill="auto"/>
            <w:vAlign w:val="center"/>
          </w:tcPr>
          <w:p w14:paraId="75DC0EB1" w14:textId="77777777" w:rsidR="00376C23" w:rsidRPr="00A331C6" w:rsidRDefault="00376C23" w:rsidP="00376C23">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Форми організації навчання та кількість годин</w:t>
            </w:r>
          </w:p>
        </w:tc>
        <w:tc>
          <w:tcPr>
            <w:tcW w:w="1276" w:type="dxa"/>
            <w:vMerge w:val="restart"/>
            <w:shd w:val="clear" w:color="auto" w:fill="auto"/>
            <w:vAlign w:val="center"/>
          </w:tcPr>
          <w:p w14:paraId="162C93BD" w14:textId="77777777" w:rsidR="00376C23" w:rsidRPr="00A331C6" w:rsidRDefault="00376C23" w:rsidP="00376C23">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Самостійна</w:t>
            </w:r>
          </w:p>
          <w:p w14:paraId="472C81D1" w14:textId="77777777" w:rsidR="00376C23" w:rsidRPr="00A331C6" w:rsidRDefault="00376C23" w:rsidP="00376C23">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робота, кількість годин</w:t>
            </w:r>
          </w:p>
        </w:tc>
      </w:tr>
      <w:tr w:rsidR="00A331C6" w:rsidRPr="00A331C6" w14:paraId="1F63BB23" w14:textId="77777777" w:rsidTr="00A331C6">
        <w:tc>
          <w:tcPr>
            <w:tcW w:w="683" w:type="dxa"/>
            <w:vMerge/>
            <w:shd w:val="clear" w:color="auto" w:fill="auto"/>
          </w:tcPr>
          <w:p w14:paraId="04503E2E" w14:textId="77777777" w:rsidR="00376C23" w:rsidRPr="00A331C6" w:rsidRDefault="00376C23" w:rsidP="00376C23">
            <w:pPr>
              <w:spacing w:after="0" w:line="240" w:lineRule="auto"/>
              <w:jc w:val="both"/>
              <w:rPr>
                <w:rFonts w:ascii="Times New Roman" w:eastAsia="Calibri" w:hAnsi="Times New Roman" w:cs="Times New Roman"/>
                <w:sz w:val="24"/>
                <w:szCs w:val="24"/>
                <w:lang w:val="uk-UA"/>
              </w:rPr>
            </w:pPr>
          </w:p>
        </w:tc>
        <w:tc>
          <w:tcPr>
            <w:tcW w:w="5554" w:type="dxa"/>
            <w:vMerge/>
            <w:shd w:val="clear" w:color="auto" w:fill="auto"/>
          </w:tcPr>
          <w:p w14:paraId="156E2D40" w14:textId="77777777" w:rsidR="00376C23" w:rsidRPr="00A331C6" w:rsidRDefault="00376C23" w:rsidP="00376C23">
            <w:pPr>
              <w:spacing w:after="0" w:line="240" w:lineRule="auto"/>
              <w:jc w:val="both"/>
              <w:rPr>
                <w:rFonts w:ascii="Times New Roman" w:eastAsia="Calibri" w:hAnsi="Times New Roman" w:cs="Times New Roman"/>
                <w:sz w:val="24"/>
                <w:szCs w:val="24"/>
                <w:lang w:val="uk-UA"/>
              </w:rPr>
            </w:pPr>
          </w:p>
        </w:tc>
        <w:tc>
          <w:tcPr>
            <w:tcW w:w="1063" w:type="dxa"/>
            <w:shd w:val="clear" w:color="auto" w:fill="auto"/>
            <w:vAlign w:val="center"/>
          </w:tcPr>
          <w:p w14:paraId="3ECAAF1E" w14:textId="77777777" w:rsidR="00376C23" w:rsidRPr="00A331C6" w:rsidRDefault="00376C23" w:rsidP="00376C23">
            <w:pPr>
              <w:spacing w:after="0" w:line="240" w:lineRule="auto"/>
              <w:ind w:left="-108" w:right="-179"/>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лекційні заняття</w:t>
            </w:r>
          </w:p>
        </w:tc>
        <w:tc>
          <w:tcPr>
            <w:tcW w:w="1063" w:type="dxa"/>
            <w:shd w:val="clear" w:color="auto" w:fill="auto"/>
            <w:vAlign w:val="center"/>
          </w:tcPr>
          <w:p w14:paraId="00ACD497" w14:textId="77777777" w:rsidR="00376C23" w:rsidRPr="00A331C6" w:rsidRDefault="00376C23" w:rsidP="00376C23">
            <w:pPr>
              <w:spacing w:after="0" w:line="240" w:lineRule="auto"/>
              <w:ind w:left="-108" w:right="-179"/>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практичні</w:t>
            </w:r>
          </w:p>
          <w:p w14:paraId="01644B4C" w14:textId="77777777" w:rsidR="00376C23" w:rsidRPr="00A331C6" w:rsidRDefault="00376C23" w:rsidP="00376C23">
            <w:pPr>
              <w:spacing w:after="0" w:line="240" w:lineRule="auto"/>
              <w:ind w:left="-108" w:right="-179"/>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заняття</w:t>
            </w:r>
          </w:p>
        </w:tc>
        <w:tc>
          <w:tcPr>
            <w:tcW w:w="1276" w:type="dxa"/>
            <w:vMerge/>
            <w:shd w:val="clear" w:color="auto" w:fill="auto"/>
          </w:tcPr>
          <w:p w14:paraId="7FA95D0D" w14:textId="77777777" w:rsidR="00376C23" w:rsidRPr="00A331C6" w:rsidRDefault="00376C23" w:rsidP="00376C23">
            <w:pPr>
              <w:spacing w:after="0" w:line="240" w:lineRule="auto"/>
              <w:jc w:val="both"/>
              <w:rPr>
                <w:rFonts w:ascii="Times New Roman" w:eastAsia="Calibri" w:hAnsi="Times New Roman" w:cs="Times New Roman"/>
                <w:sz w:val="24"/>
                <w:szCs w:val="24"/>
                <w:lang w:val="uk-UA"/>
              </w:rPr>
            </w:pPr>
          </w:p>
        </w:tc>
      </w:tr>
      <w:tr w:rsidR="00A331C6" w:rsidRPr="00A331C6" w14:paraId="0898F5F3" w14:textId="77777777" w:rsidTr="00A331C6">
        <w:tc>
          <w:tcPr>
            <w:tcW w:w="683" w:type="dxa"/>
            <w:shd w:val="clear" w:color="auto" w:fill="auto"/>
          </w:tcPr>
          <w:p w14:paraId="500EFF29"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1</w:t>
            </w:r>
          </w:p>
        </w:tc>
        <w:tc>
          <w:tcPr>
            <w:tcW w:w="5554" w:type="dxa"/>
            <w:tcBorders>
              <w:top w:val="single" w:sz="4" w:space="0" w:color="000000"/>
              <w:left w:val="single" w:sz="4" w:space="0" w:color="000000"/>
              <w:bottom w:val="single" w:sz="4" w:space="0" w:color="000000"/>
              <w:right w:val="single" w:sz="4" w:space="0" w:color="000000"/>
            </w:tcBorders>
          </w:tcPr>
          <w:p w14:paraId="6A5FB2BD" w14:textId="1E550EBC"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 xml:space="preserve">Тема 1. Роль годівлі і живлення тварин </w:t>
            </w:r>
            <w:r w:rsidRPr="00A331C6">
              <w:rPr>
                <w:rFonts w:ascii="Times New Roman" w:hAnsi="Times New Roman" w:cs="Times New Roman"/>
                <w:spacing w:val="-4"/>
                <w:sz w:val="24"/>
                <w:szCs w:val="24"/>
              </w:rPr>
              <w:t xml:space="preserve">у </w:t>
            </w:r>
            <w:r w:rsidRPr="00A331C6">
              <w:rPr>
                <w:rFonts w:ascii="Times New Roman" w:hAnsi="Times New Roman" w:cs="Times New Roman"/>
                <w:sz w:val="24"/>
                <w:szCs w:val="24"/>
              </w:rPr>
              <w:t xml:space="preserve">підвищенні продуктивності тварин. </w:t>
            </w:r>
            <w:r w:rsidRPr="00A331C6">
              <w:rPr>
                <w:rFonts w:ascii="Times New Roman" w:hAnsi="Times New Roman" w:cs="Times New Roman"/>
                <w:spacing w:val="-1"/>
                <w:sz w:val="24"/>
                <w:szCs w:val="24"/>
              </w:rPr>
              <w:t xml:space="preserve">Хімічний </w:t>
            </w:r>
            <w:r w:rsidRPr="00A331C6">
              <w:rPr>
                <w:rFonts w:ascii="Times New Roman" w:hAnsi="Times New Roman" w:cs="Times New Roman"/>
                <w:sz w:val="24"/>
                <w:szCs w:val="24"/>
              </w:rPr>
              <w:t>склад кормів.</w:t>
            </w:r>
          </w:p>
        </w:tc>
        <w:tc>
          <w:tcPr>
            <w:tcW w:w="1063" w:type="dxa"/>
          </w:tcPr>
          <w:p w14:paraId="7458FD9C" w14:textId="702AA754"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15063AAB" w14:textId="58824895"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vAlign w:val="center"/>
          </w:tcPr>
          <w:p w14:paraId="2B05624D" w14:textId="5E088403"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10</w:t>
            </w:r>
          </w:p>
        </w:tc>
      </w:tr>
      <w:tr w:rsidR="00A331C6" w:rsidRPr="00A331C6" w14:paraId="728A0156" w14:textId="77777777" w:rsidTr="00A331C6">
        <w:tc>
          <w:tcPr>
            <w:tcW w:w="683" w:type="dxa"/>
            <w:shd w:val="clear" w:color="auto" w:fill="auto"/>
          </w:tcPr>
          <w:p w14:paraId="6F2013D0"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2</w:t>
            </w:r>
          </w:p>
        </w:tc>
        <w:tc>
          <w:tcPr>
            <w:tcW w:w="5554" w:type="dxa"/>
            <w:tcBorders>
              <w:top w:val="single" w:sz="4" w:space="0" w:color="000000"/>
              <w:left w:val="single" w:sz="4" w:space="0" w:color="000000"/>
              <w:bottom w:val="single" w:sz="4" w:space="0" w:color="000000"/>
              <w:right w:val="single" w:sz="4" w:space="0" w:color="000000"/>
            </w:tcBorders>
          </w:tcPr>
          <w:p w14:paraId="3CA4F6AB" w14:textId="40231146"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 xml:space="preserve">Тема 2. Класифікація кормів. </w:t>
            </w:r>
            <w:r w:rsidRPr="00A331C6">
              <w:rPr>
                <w:rFonts w:ascii="Times New Roman" w:hAnsi="Times New Roman" w:cs="Times New Roman"/>
                <w:spacing w:val="-1"/>
                <w:sz w:val="24"/>
                <w:szCs w:val="24"/>
              </w:rPr>
              <w:t xml:space="preserve">Характеристика </w:t>
            </w:r>
            <w:r w:rsidRPr="00A331C6">
              <w:rPr>
                <w:rFonts w:ascii="Times New Roman" w:hAnsi="Times New Roman" w:cs="Times New Roman"/>
                <w:sz w:val="24"/>
                <w:szCs w:val="24"/>
              </w:rPr>
              <w:t>грубих та соковитих кормів.</w:t>
            </w:r>
          </w:p>
        </w:tc>
        <w:tc>
          <w:tcPr>
            <w:tcW w:w="1063" w:type="dxa"/>
          </w:tcPr>
          <w:p w14:paraId="1F97CB60" w14:textId="2F623967"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1D61DFC5" w14:textId="19274FFA"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ED23D64" w14:textId="07BD3DB6"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10</w:t>
            </w:r>
          </w:p>
        </w:tc>
      </w:tr>
      <w:tr w:rsidR="00A331C6" w:rsidRPr="00A331C6" w14:paraId="47F17F4B" w14:textId="77777777" w:rsidTr="00A331C6">
        <w:tc>
          <w:tcPr>
            <w:tcW w:w="683" w:type="dxa"/>
            <w:shd w:val="clear" w:color="auto" w:fill="auto"/>
          </w:tcPr>
          <w:p w14:paraId="3362428B"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3</w:t>
            </w:r>
          </w:p>
        </w:tc>
        <w:tc>
          <w:tcPr>
            <w:tcW w:w="5554" w:type="dxa"/>
            <w:tcBorders>
              <w:top w:val="single" w:sz="4" w:space="0" w:color="000000"/>
              <w:left w:val="single" w:sz="4" w:space="0" w:color="000000"/>
              <w:bottom w:val="single" w:sz="4" w:space="0" w:color="000000"/>
              <w:right w:val="single" w:sz="4" w:space="0" w:color="000000"/>
            </w:tcBorders>
          </w:tcPr>
          <w:p w14:paraId="5B9FA38A" w14:textId="1C5A6F24"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 xml:space="preserve">Тема 3. Характеристика зернових кормів, відходів </w:t>
            </w:r>
            <w:r w:rsidRPr="00A331C6">
              <w:rPr>
                <w:rFonts w:ascii="Times New Roman" w:hAnsi="Times New Roman" w:cs="Times New Roman"/>
                <w:sz w:val="24"/>
                <w:szCs w:val="24"/>
              </w:rPr>
              <w:lastRenderedPageBreak/>
              <w:t>виробництв та кормів тваринного походження. Комбікорми та кормові добавки.</w:t>
            </w:r>
          </w:p>
        </w:tc>
        <w:tc>
          <w:tcPr>
            <w:tcW w:w="1063" w:type="dxa"/>
          </w:tcPr>
          <w:p w14:paraId="1651C532" w14:textId="6640EFDE"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lastRenderedPageBreak/>
              <w:t>2</w:t>
            </w:r>
          </w:p>
        </w:tc>
        <w:tc>
          <w:tcPr>
            <w:tcW w:w="1063" w:type="dxa"/>
          </w:tcPr>
          <w:p w14:paraId="5A06BD65" w14:textId="1433E71D"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F9CA84D" w14:textId="01F521B3"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20</w:t>
            </w:r>
          </w:p>
        </w:tc>
      </w:tr>
      <w:tr w:rsidR="00A331C6" w:rsidRPr="00A331C6" w14:paraId="1E22B7B8" w14:textId="77777777" w:rsidTr="00A331C6">
        <w:tc>
          <w:tcPr>
            <w:tcW w:w="683" w:type="dxa"/>
            <w:shd w:val="clear" w:color="auto" w:fill="auto"/>
          </w:tcPr>
          <w:p w14:paraId="16AD3A9D"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4</w:t>
            </w:r>
          </w:p>
        </w:tc>
        <w:tc>
          <w:tcPr>
            <w:tcW w:w="5554" w:type="dxa"/>
            <w:tcBorders>
              <w:top w:val="single" w:sz="4" w:space="0" w:color="000000"/>
              <w:left w:val="single" w:sz="4" w:space="0" w:color="000000"/>
              <w:bottom w:val="single" w:sz="4" w:space="0" w:color="000000"/>
              <w:right w:val="single" w:sz="4" w:space="0" w:color="000000"/>
            </w:tcBorders>
          </w:tcPr>
          <w:p w14:paraId="0EAE4EC3" w14:textId="54668135" w:rsidR="00A331C6" w:rsidRPr="00A331C6" w:rsidRDefault="00A331C6" w:rsidP="00A331C6">
            <w:pPr>
              <w:widowControl w:val="0"/>
              <w:spacing w:after="0" w:line="240" w:lineRule="auto"/>
              <w:rPr>
                <w:rFonts w:ascii="Times New Roman" w:eastAsia="Times New Roman" w:hAnsi="Times New Roman" w:cs="Times New Roman"/>
                <w:sz w:val="24"/>
                <w:szCs w:val="24"/>
                <w:lang w:val="uk-UA" w:bidi="uk-UA"/>
              </w:rPr>
            </w:pPr>
            <w:r w:rsidRPr="00A331C6">
              <w:rPr>
                <w:rFonts w:ascii="Times New Roman" w:hAnsi="Times New Roman" w:cs="Times New Roman"/>
                <w:sz w:val="24"/>
                <w:szCs w:val="24"/>
              </w:rPr>
              <w:t>Тема 4. Основи нормованої годівлі великої рогатої худоби. Годівля різностатевих груп великої рогатої худоби.</w:t>
            </w:r>
          </w:p>
        </w:tc>
        <w:tc>
          <w:tcPr>
            <w:tcW w:w="1063" w:type="dxa"/>
          </w:tcPr>
          <w:p w14:paraId="50104B62" w14:textId="643F147A" w:rsidR="00A331C6" w:rsidRPr="00A331C6" w:rsidRDefault="00A331C6" w:rsidP="00A331C6">
            <w:pPr>
              <w:spacing w:after="0" w:line="240" w:lineRule="auto"/>
              <w:ind w:right="-108"/>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2</w:t>
            </w:r>
          </w:p>
        </w:tc>
        <w:tc>
          <w:tcPr>
            <w:tcW w:w="1063" w:type="dxa"/>
          </w:tcPr>
          <w:p w14:paraId="1C28BF74" w14:textId="26360D57" w:rsidR="00A331C6" w:rsidRPr="00A331C6" w:rsidRDefault="00A331C6" w:rsidP="00A331C6">
            <w:pPr>
              <w:spacing w:after="0" w:line="240" w:lineRule="auto"/>
              <w:ind w:right="-108"/>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245783D" w14:textId="341A7472"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w w:val="99"/>
                <w:sz w:val="24"/>
                <w:szCs w:val="24"/>
              </w:rPr>
              <w:t>20</w:t>
            </w:r>
          </w:p>
        </w:tc>
      </w:tr>
      <w:tr w:rsidR="00A331C6" w:rsidRPr="00A331C6" w14:paraId="7F8D73BF" w14:textId="77777777" w:rsidTr="00A331C6">
        <w:tc>
          <w:tcPr>
            <w:tcW w:w="683" w:type="dxa"/>
            <w:shd w:val="clear" w:color="auto" w:fill="auto"/>
          </w:tcPr>
          <w:p w14:paraId="34EED57A"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5</w:t>
            </w:r>
          </w:p>
        </w:tc>
        <w:tc>
          <w:tcPr>
            <w:tcW w:w="5554" w:type="dxa"/>
            <w:tcBorders>
              <w:top w:val="single" w:sz="4" w:space="0" w:color="000000"/>
              <w:left w:val="single" w:sz="4" w:space="0" w:color="000000"/>
              <w:bottom w:val="single" w:sz="4" w:space="0" w:color="000000"/>
              <w:right w:val="single" w:sz="4" w:space="0" w:color="000000"/>
            </w:tcBorders>
          </w:tcPr>
          <w:p w14:paraId="498075AC" w14:textId="7B77B2E1"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Тема 5. Годівля овець та коней</w:t>
            </w:r>
          </w:p>
        </w:tc>
        <w:tc>
          <w:tcPr>
            <w:tcW w:w="1063" w:type="dxa"/>
          </w:tcPr>
          <w:p w14:paraId="602F24D8" w14:textId="63017DAF"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0BA558C0" w14:textId="02AA993A"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A6EE7" w14:textId="75F1F787"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w w:val="99"/>
                <w:sz w:val="24"/>
                <w:szCs w:val="24"/>
              </w:rPr>
              <w:t>16</w:t>
            </w:r>
          </w:p>
        </w:tc>
      </w:tr>
      <w:tr w:rsidR="00A331C6" w:rsidRPr="00A331C6" w14:paraId="2EA46B7D" w14:textId="77777777" w:rsidTr="00A331C6">
        <w:tc>
          <w:tcPr>
            <w:tcW w:w="683" w:type="dxa"/>
            <w:shd w:val="clear" w:color="auto" w:fill="auto"/>
          </w:tcPr>
          <w:p w14:paraId="709E72CD"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6</w:t>
            </w:r>
          </w:p>
        </w:tc>
        <w:tc>
          <w:tcPr>
            <w:tcW w:w="5554" w:type="dxa"/>
            <w:tcBorders>
              <w:top w:val="single" w:sz="4" w:space="0" w:color="000000"/>
              <w:left w:val="single" w:sz="4" w:space="0" w:color="000000"/>
              <w:bottom w:val="single" w:sz="4" w:space="0" w:color="000000"/>
              <w:right w:val="single" w:sz="4" w:space="0" w:color="000000"/>
            </w:tcBorders>
          </w:tcPr>
          <w:p w14:paraId="09A70B9A" w14:textId="3A165FC5"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Тема 6. Годівля свиней</w:t>
            </w:r>
          </w:p>
        </w:tc>
        <w:tc>
          <w:tcPr>
            <w:tcW w:w="1063" w:type="dxa"/>
          </w:tcPr>
          <w:p w14:paraId="6874C06D" w14:textId="4B3F9BF5"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6206F940" w14:textId="65C4F8A5"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094FC6B" w14:textId="5EB1FD23"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w w:val="99"/>
                <w:sz w:val="24"/>
                <w:szCs w:val="24"/>
              </w:rPr>
              <w:t>16</w:t>
            </w:r>
          </w:p>
        </w:tc>
      </w:tr>
      <w:tr w:rsidR="00A331C6" w:rsidRPr="00A331C6" w14:paraId="28C95B8C" w14:textId="77777777" w:rsidTr="00A331C6">
        <w:tc>
          <w:tcPr>
            <w:tcW w:w="683" w:type="dxa"/>
            <w:shd w:val="clear" w:color="auto" w:fill="auto"/>
          </w:tcPr>
          <w:p w14:paraId="74BC7359"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7</w:t>
            </w:r>
          </w:p>
        </w:tc>
        <w:tc>
          <w:tcPr>
            <w:tcW w:w="5554" w:type="dxa"/>
            <w:tcBorders>
              <w:top w:val="single" w:sz="4" w:space="0" w:color="000000"/>
              <w:left w:val="single" w:sz="4" w:space="0" w:color="000000"/>
              <w:bottom w:val="single" w:sz="4" w:space="0" w:color="000000"/>
              <w:right w:val="single" w:sz="4" w:space="0" w:color="000000"/>
            </w:tcBorders>
          </w:tcPr>
          <w:p w14:paraId="7CA20E78" w14:textId="0764D020" w:rsidR="00A331C6" w:rsidRPr="00A331C6" w:rsidRDefault="00A331C6" w:rsidP="00A331C6">
            <w:pPr>
              <w:widowControl w:val="0"/>
              <w:spacing w:after="0" w:line="240" w:lineRule="auto"/>
              <w:rPr>
                <w:rFonts w:ascii="Times New Roman" w:eastAsia="Times New Roman" w:hAnsi="Times New Roman" w:cs="Times New Roman"/>
                <w:sz w:val="24"/>
                <w:szCs w:val="24"/>
                <w:lang w:bidi="uk-UA"/>
              </w:rPr>
            </w:pPr>
            <w:r w:rsidRPr="00A331C6">
              <w:rPr>
                <w:rFonts w:ascii="Times New Roman" w:hAnsi="Times New Roman" w:cs="Times New Roman"/>
                <w:sz w:val="24"/>
                <w:szCs w:val="24"/>
              </w:rPr>
              <w:t>Тема 7. Годівля с.-г. птиці.</w:t>
            </w:r>
          </w:p>
        </w:tc>
        <w:tc>
          <w:tcPr>
            <w:tcW w:w="1063" w:type="dxa"/>
          </w:tcPr>
          <w:p w14:paraId="70121C95" w14:textId="624EE9BB"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01DF7E3D" w14:textId="5083C316"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5FA923E" w14:textId="6D4914BC"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14</w:t>
            </w:r>
          </w:p>
        </w:tc>
      </w:tr>
      <w:tr w:rsidR="00A331C6" w:rsidRPr="00A331C6" w14:paraId="545E3BA6" w14:textId="77777777" w:rsidTr="00A331C6">
        <w:trPr>
          <w:trHeight w:val="181"/>
        </w:trPr>
        <w:tc>
          <w:tcPr>
            <w:tcW w:w="683" w:type="dxa"/>
            <w:shd w:val="clear" w:color="auto" w:fill="auto"/>
          </w:tcPr>
          <w:p w14:paraId="4FC9E08D" w14:textId="77777777" w:rsidR="00A331C6" w:rsidRPr="00A331C6" w:rsidRDefault="00A331C6" w:rsidP="00A331C6">
            <w:pPr>
              <w:spacing w:after="0" w:line="240" w:lineRule="auto"/>
              <w:jc w:val="center"/>
              <w:rPr>
                <w:rFonts w:ascii="Times New Roman" w:eastAsia="Calibri" w:hAnsi="Times New Roman" w:cs="Times New Roman"/>
                <w:sz w:val="24"/>
                <w:szCs w:val="24"/>
                <w:lang w:val="uk-UA"/>
              </w:rPr>
            </w:pPr>
            <w:r w:rsidRPr="00A331C6">
              <w:rPr>
                <w:rFonts w:ascii="Times New Roman" w:eastAsia="Calibri" w:hAnsi="Times New Roman" w:cs="Times New Roman"/>
                <w:sz w:val="24"/>
                <w:szCs w:val="24"/>
                <w:lang w:val="uk-UA"/>
              </w:rPr>
              <w:t>8</w:t>
            </w:r>
          </w:p>
        </w:tc>
        <w:tc>
          <w:tcPr>
            <w:tcW w:w="5554" w:type="dxa"/>
            <w:tcBorders>
              <w:top w:val="single" w:sz="4" w:space="0" w:color="000000"/>
              <w:left w:val="single" w:sz="4" w:space="0" w:color="000000"/>
              <w:bottom w:val="single" w:sz="4" w:space="0" w:color="000000"/>
              <w:right w:val="single" w:sz="4" w:space="0" w:color="000000"/>
            </w:tcBorders>
          </w:tcPr>
          <w:p w14:paraId="0EB86122" w14:textId="41912102" w:rsidR="00A331C6" w:rsidRPr="00A331C6" w:rsidRDefault="00A331C6" w:rsidP="00A331C6">
            <w:pPr>
              <w:pStyle w:val="11"/>
              <w:tabs>
                <w:tab w:val="left" w:pos="0"/>
                <w:tab w:val="left" w:pos="29"/>
              </w:tabs>
              <w:kinsoku w:val="0"/>
              <w:overflowPunct w:val="0"/>
              <w:spacing w:before="0"/>
              <w:ind w:left="0"/>
              <w:contextualSpacing/>
              <w:jc w:val="both"/>
              <w:outlineLvl w:val="9"/>
              <w:rPr>
                <w:b w:val="0"/>
                <w:bCs w:val="0"/>
                <w:spacing w:val="-1"/>
                <w:sz w:val="24"/>
                <w:szCs w:val="24"/>
                <w:lang w:val="uk-UA"/>
              </w:rPr>
            </w:pPr>
            <w:r w:rsidRPr="00A331C6">
              <w:rPr>
                <w:b w:val="0"/>
                <w:bCs w:val="0"/>
                <w:sz w:val="24"/>
                <w:szCs w:val="24"/>
              </w:rPr>
              <w:t>Тема 8. Годівля кролів, хутрових звірів.</w:t>
            </w:r>
          </w:p>
        </w:tc>
        <w:tc>
          <w:tcPr>
            <w:tcW w:w="1063" w:type="dxa"/>
          </w:tcPr>
          <w:p w14:paraId="52731C02" w14:textId="0869A213"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063" w:type="dxa"/>
          </w:tcPr>
          <w:p w14:paraId="25065D95" w14:textId="69DFF81C" w:rsidR="00A331C6" w:rsidRPr="00A331C6" w:rsidRDefault="00A331C6" w:rsidP="00A331C6">
            <w:pPr>
              <w:spacing w:after="0" w:line="240" w:lineRule="auto"/>
              <w:ind w:right="-108"/>
              <w:jc w:val="center"/>
              <w:rPr>
                <w:rFonts w:ascii="Times New Roman" w:eastAsia="Times New Roman" w:hAnsi="Times New Roman" w:cs="Times New Roman"/>
                <w:sz w:val="24"/>
                <w:szCs w:val="24"/>
                <w:lang w:eastAsia="ru-RU"/>
              </w:rPr>
            </w:pPr>
            <w:r w:rsidRPr="00A331C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40E357" w14:textId="27AD5527" w:rsidR="00A331C6" w:rsidRPr="00A331C6" w:rsidRDefault="00A331C6" w:rsidP="00A331C6">
            <w:pPr>
              <w:spacing w:after="0" w:line="240" w:lineRule="auto"/>
              <w:jc w:val="center"/>
              <w:rPr>
                <w:rFonts w:ascii="Times New Roman" w:eastAsia="Times New Roman" w:hAnsi="Times New Roman" w:cs="Times New Roman"/>
                <w:sz w:val="24"/>
                <w:szCs w:val="24"/>
                <w:lang w:val="uk-UA" w:eastAsia="ru-RU"/>
              </w:rPr>
            </w:pPr>
            <w:r w:rsidRPr="00A331C6">
              <w:rPr>
                <w:rFonts w:ascii="Times New Roman" w:hAnsi="Times New Roman" w:cs="Times New Roman"/>
                <w:sz w:val="24"/>
                <w:szCs w:val="24"/>
              </w:rPr>
              <w:t>12</w:t>
            </w:r>
          </w:p>
        </w:tc>
      </w:tr>
      <w:tr w:rsidR="00A331C6" w:rsidRPr="00A331C6" w14:paraId="7C6CCFF0" w14:textId="3FA87F87" w:rsidTr="00A331C6">
        <w:tc>
          <w:tcPr>
            <w:tcW w:w="6237" w:type="dxa"/>
            <w:gridSpan w:val="2"/>
            <w:shd w:val="clear" w:color="auto" w:fill="auto"/>
          </w:tcPr>
          <w:p w14:paraId="3D4660A2" w14:textId="40238339" w:rsidR="00A331C6" w:rsidRPr="00A331C6" w:rsidRDefault="00A331C6" w:rsidP="00A331C6">
            <w:pPr>
              <w:spacing w:after="0" w:line="240" w:lineRule="auto"/>
              <w:ind w:left="-37" w:right="-108"/>
              <w:jc w:val="center"/>
              <w:rPr>
                <w:rFonts w:ascii="Times New Roman" w:eastAsia="Times New Roman" w:hAnsi="Times New Roman" w:cs="Times New Roman"/>
                <w:b/>
                <w:bCs/>
                <w:sz w:val="24"/>
                <w:szCs w:val="24"/>
                <w:lang w:val="uk-UA" w:eastAsia="ru-RU"/>
              </w:rPr>
            </w:pPr>
            <w:r w:rsidRPr="00A331C6">
              <w:rPr>
                <w:rFonts w:ascii="Times New Roman" w:eastAsia="Times New Roman" w:hAnsi="Times New Roman" w:cs="Times New Roman"/>
                <w:b/>
                <w:bCs/>
                <w:sz w:val="24"/>
                <w:szCs w:val="24"/>
                <w:lang w:val="uk-UA" w:eastAsia="ru-RU"/>
              </w:rPr>
              <w:t>Разом</w:t>
            </w:r>
          </w:p>
        </w:tc>
        <w:tc>
          <w:tcPr>
            <w:tcW w:w="1063" w:type="dxa"/>
            <w:shd w:val="clear" w:color="auto" w:fill="auto"/>
          </w:tcPr>
          <w:p w14:paraId="4FF5F826" w14:textId="0E4CC2E8" w:rsidR="00A331C6" w:rsidRPr="00A331C6" w:rsidRDefault="00A331C6" w:rsidP="00A331C6">
            <w:pPr>
              <w:spacing w:after="0" w:line="240" w:lineRule="auto"/>
              <w:jc w:val="center"/>
              <w:rPr>
                <w:rFonts w:ascii="Times New Roman" w:eastAsia="Times New Roman" w:hAnsi="Times New Roman" w:cs="Times New Roman"/>
                <w:b/>
                <w:bCs/>
                <w:sz w:val="24"/>
                <w:szCs w:val="24"/>
                <w:lang w:val="uk-UA" w:eastAsia="ru-RU"/>
              </w:rPr>
            </w:pPr>
            <w:r w:rsidRPr="00A331C6">
              <w:rPr>
                <w:rFonts w:ascii="Times New Roman" w:eastAsia="Times New Roman" w:hAnsi="Times New Roman" w:cs="Times New Roman"/>
                <w:b/>
                <w:bCs/>
                <w:sz w:val="24"/>
                <w:szCs w:val="24"/>
                <w:lang w:val="uk-UA" w:eastAsia="ru-RU"/>
              </w:rPr>
              <w:t>16</w:t>
            </w:r>
          </w:p>
        </w:tc>
        <w:tc>
          <w:tcPr>
            <w:tcW w:w="1063" w:type="dxa"/>
          </w:tcPr>
          <w:p w14:paraId="2A3DA6B8" w14:textId="32F9B596" w:rsidR="00A331C6" w:rsidRPr="00A331C6" w:rsidRDefault="00A331C6" w:rsidP="00A331C6">
            <w:pPr>
              <w:spacing w:after="0" w:line="240" w:lineRule="auto"/>
              <w:jc w:val="center"/>
              <w:rPr>
                <w:rFonts w:ascii="Times New Roman" w:eastAsia="Times New Roman" w:hAnsi="Times New Roman" w:cs="Times New Roman"/>
                <w:b/>
                <w:bCs/>
                <w:sz w:val="24"/>
                <w:szCs w:val="24"/>
                <w:lang w:val="uk-UA" w:eastAsia="ru-RU"/>
              </w:rPr>
            </w:pPr>
            <w:r w:rsidRPr="00A331C6">
              <w:rPr>
                <w:rFonts w:ascii="Times New Roman" w:hAnsi="Times New Roman" w:cs="Times New Roman"/>
                <w:b/>
                <w:bCs/>
                <w:sz w:val="24"/>
                <w:szCs w:val="24"/>
              </w:rPr>
              <w:t>16</w:t>
            </w:r>
          </w:p>
        </w:tc>
        <w:tc>
          <w:tcPr>
            <w:tcW w:w="1276" w:type="dxa"/>
            <w:shd w:val="clear" w:color="auto" w:fill="auto"/>
          </w:tcPr>
          <w:p w14:paraId="1A319D50" w14:textId="51B1DB48" w:rsidR="00A331C6" w:rsidRPr="00A331C6" w:rsidRDefault="00A331C6" w:rsidP="00A331C6">
            <w:pPr>
              <w:spacing w:after="0" w:line="240" w:lineRule="auto"/>
              <w:jc w:val="center"/>
              <w:rPr>
                <w:rFonts w:ascii="Times New Roman" w:eastAsia="Times New Roman" w:hAnsi="Times New Roman" w:cs="Times New Roman"/>
                <w:b/>
                <w:bCs/>
                <w:sz w:val="24"/>
                <w:szCs w:val="24"/>
                <w:lang w:val="uk-UA" w:eastAsia="ru-RU"/>
              </w:rPr>
            </w:pPr>
            <w:r w:rsidRPr="00A331C6">
              <w:rPr>
                <w:rFonts w:ascii="Times New Roman" w:hAnsi="Times New Roman" w:cs="Times New Roman"/>
                <w:b/>
                <w:bCs/>
                <w:sz w:val="24"/>
                <w:szCs w:val="24"/>
                <w:lang w:val="uk-UA"/>
              </w:rPr>
              <w:t>118</w:t>
            </w:r>
          </w:p>
        </w:tc>
      </w:tr>
    </w:tbl>
    <w:p w14:paraId="75722E22" w14:textId="77777777" w:rsidR="00376C23" w:rsidRPr="00A331C6" w:rsidRDefault="00376C23" w:rsidP="00A36183">
      <w:pPr>
        <w:spacing w:after="0"/>
        <w:ind w:hanging="142"/>
        <w:jc w:val="both"/>
        <w:rPr>
          <w:rFonts w:ascii="Times New Roman" w:hAnsi="Times New Roman" w:cs="Times New Roman"/>
          <w:b/>
          <w:bCs/>
          <w:sz w:val="24"/>
          <w:szCs w:val="24"/>
          <w:lang w:val="uk-UA"/>
        </w:rPr>
      </w:pPr>
    </w:p>
    <w:p w14:paraId="3860C99C" w14:textId="77777777" w:rsidR="00E2557B" w:rsidRDefault="00E2557B"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28B3EC1C" w14:textId="38723E95" w:rsidR="001B2467" w:rsidRPr="001B2467" w:rsidRDefault="001B2467" w:rsidP="001B2467">
      <w:pPr>
        <w:spacing w:after="0"/>
        <w:ind w:firstLine="709"/>
        <w:jc w:val="both"/>
        <w:rPr>
          <w:rFonts w:ascii="Times New Roman" w:hAnsi="Times New Roman" w:cs="Times New Roman"/>
          <w:sz w:val="28"/>
          <w:szCs w:val="28"/>
          <w:lang w:val="uk-UA"/>
        </w:rPr>
      </w:pPr>
      <w:r w:rsidRPr="001B2467">
        <w:rPr>
          <w:rFonts w:ascii="Times New Roman" w:hAnsi="Times New Roman" w:cs="Times New Roman"/>
          <w:sz w:val="28"/>
          <w:szCs w:val="28"/>
          <w:lang w:val="uk-UA"/>
        </w:rPr>
        <w:t xml:space="preserve">Самостійна робота </w:t>
      </w:r>
      <w:r w:rsidR="00A331C6">
        <w:rPr>
          <w:rFonts w:ascii="Times New Roman" w:hAnsi="Times New Roman" w:cs="Times New Roman"/>
          <w:sz w:val="28"/>
          <w:szCs w:val="28"/>
          <w:lang w:val="uk-UA"/>
        </w:rPr>
        <w:t>здобувача</w:t>
      </w:r>
      <w:r w:rsidRPr="001B2467">
        <w:rPr>
          <w:rFonts w:ascii="Times New Roman" w:hAnsi="Times New Roman" w:cs="Times New Roman"/>
          <w:sz w:val="28"/>
          <w:szCs w:val="28"/>
          <w:lang w:val="uk-UA"/>
        </w:rPr>
        <w:t xml:space="preserve">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1975C850" w14:textId="77777777" w:rsidR="001B2467" w:rsidRPr="00302CE7" w:rsidRDefault="001B2467" w:rsidP="001B2467">
      <w:pPr>
        <w:widowControl w:val="0"/>
        <w:spacing w:after="0"/>
        <w:ind w:firstLine="709"/>
        <w:jc w:val="both"/>
        <w:rPr>
          <w:rFonts w:ascii="Times New Roman" w:hAnsi="Times New Roman" w:cs="Times New Roman"/>
          <w:sz w:val="28"/>
          <w:szCs w:val="28"/>
        </w:rPr>
      </w:pPr>
      <w:r w:rsidRPr="00302CE7">
        <w:rPr>
          <w:rFonts w:ascii="Times New Roman" w:hAnsi="Times New Roman" w:cs="Times New Roman"/>
          <w:sz w:val="28"/>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56926C3E" w14:textId="77777777" w:rsidR="001B2467" w:rsidRPr="00302CE7" w:rsidRDefault="001B2467" w:rsidP="001B2467">
      <w:pPr>
        <w:spacing w:after="0"/>
        <w:ind w:firstLine="709"/>
        <w:jc w:val="both"/>
        <w:rPr>
          <w:rFonts w:ascii="Times New Roman" w:hAnsi="Times New Roman" w:cs="Times New Roman"/>
          <w:sz w:val="28"/>
          <w:szCs w:val="28"/>
        </w:rPr>
      </w:pPr>
      <w:r w:rsidRPr="00302CE7">
        <w:rPr>
          <w:rFonts w:ascii="Times New Roman" w:hAnsi="Times New Roman" w:cs="Times New Roman"/>
          <w:sz w:val="28"/>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0D13F0E3" w14:textId="787E84A7" w:rsidR="00A36183" w:rsidRPr="001B2467" w:rsidRDefault="00A36183" w:rsidP="00A36183">
      <w:pPr>
        <w:spacing w:after="0" w:line="276" w:lineRule="auto"/>
        <w:ind w:firstLine="708"/>
        <w:jc w:val="both"/>
        <w:rPr>
          <w:rFonts w:ascii="Times New Roman" w:eastAsia="Calibri" w:hAnsi="Times New Roman" w:cs="Times New Roman"/>
          <w:sz w:val="28"/>
          <w:szCs w:val="28"/>
        </w:rPr>
      </w:pPr>
    </w:p>
    <w:p w14:paraId="7FA91C48" w14:textId="2E8659CD" w:rsidR="00A36183" w:rsidRDefault="00A36183" w:rsidP="00A36183">
      <w:pPr>
        <w:spacing w:after="0" w:line="276" w:lineRule="auto"/>
        <w:ind w:firstLine="708"/>
        <w:jc w:val="both"/>
        <w:rPr>
          <w:rFonts w:ascii="Times New Roman" w:eastAsia="Calibri" w:hAnsi="Times New Roman" w:cs="Times New Roman"/>
          <w:sz w:val="28"/>
          <w:szCs w:val="28"/>
          <w:lang w:val="uk-UA"/>
        </w:rPr>
      </w:pPr>
    </w:p>
    <w:tbl>
      <w:tblPr>
        <w:tblStyle w:val="a3"/>
        <w:tblW w:w="0" w:type="auto"/>
        <w:tblInd w:w="-34" w:type="dxa"/>
        <w:tblLook w:val="04A0" w:firstRow="1" w:lastRow="0" w:firstColumn="1" w:lastColumn="0" w:noHBand="0" w:noVBand="1"/>
      </w:tblPr>
      <w:tblGrid>
        <w:gridCol w:w="1154"/>
        <w:gridCol w:w="3503"/>
        <w:gridCol w:w="990"/>
        <w:gridCol w:w="1389"/>
        <w:gridCol w:w="2343"/>
      </w:tblGrid>
      <w:tr w:rsidR="001B2467" w:rsidRPr="00E10D16" w14:paraId="521B43E8" w14:textId="77777777" w:rsidTr="00A331C6">
        <w:tc>
          <w:tcPr>
            <w:tcW w:w="1154" w:type="dxa"/>
          </w:tcPr>
          <w:p w14:paraId="3BB48D7B" w14:textId="77777777" w:rsidR="001B2467" w:rsidRPr="00E10D16" w:rsidRDefault="001B2467" w:rsidP="00D4391C">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 xml:space="preserve">№ </w:t>
            </w:r>
          </w:p>
        </w:tc>
        <w:tc>
          <w:tcPr>
            <w:tcW w:w="3503" w:type="dxa"/>
          </w:tcPr>
          <w:p w14:paraId="18A472B1"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Вид самостійної роботи</w:t>
            </w:r>
          </w:p>
        </w:tc>
        <w:tc>
          <w:tcPr>
            <w:tcW w:w="990" w:type="dxa"/>
          </w:tcPr>
          <w:p w14:paraId="77D09CF4"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Години</w:t>
            </w:r>
          </w:p>
        </w:tc>
        <w:tc>
          <w:tcPr>
            <w:tcW w:w="1389" w:type="dxa"/>
          </w:tcPr>
          <w:p w14:paraId="192246BC" w14:textId="77777777" w:rsidR="001B2467" w:rsidRPr="00E10D16" w:rsidRDefault="001B2467" w:rsidP="00D4391C">
            <w:pPr>
              <w:spacing w:line="276" w:lineRule="auto"/>
              <w:jc w:val="center"/>
              <w:rPr>
                <w:rFonts w:ascii="Times New Roman" w:hAnsi="Times New Roman" w:cs="Times New Roman"/>
                <w:sz w:val="24"/>
              </w:rPr>
            </w:pPr>
            <w:r w:rsidRPr="00E10D16">
              <w:rPr>
                <w:rFonts w:ascii="Times New Roman" w:hAnsi="Times New Roman" w:cs="Times New Roman"/>
                <w:sz w:val="24"/>
              </w:rPr>
              <w:t>Терміни виконання</w:t>
            </w:r>
          </w:p>
        </w:tc>
        <w:tc>
          <w:tcPr>
            <w:tcW w:w="2343" w:type="dxa"/>
          </w:tcPr>
          <w:p w14:paraId="53006B25" w14:textId="77777777" w:rsidR="001B2467" w:rsidRPr="00E10D16" w:rsidRDefault="001B2467" w:rsidP="00D4391C">
            <w:pPr>
              <w:spacing w:line="276" w:lineRule="auto"/>
              <w:rPr>
                <w:rFonts w:ascii="Times New Roman" w:hAnsi="Times New Roman" w:cs="Times New Roman"/>
                <w:sz w:val="24"/>
              </w:rPr>
            </w:pPr>
            <w:r w:rsidRPr="00E10D16">
              <w:rPr>
                <w:rFonts w:ascii="Times New Roman" w:hAnsi="Times New Roman" w:cs="Times New Roman"/>
                <w:sz w:val="24"/>
              </w:rPr>
              <w:t>Форма та метод контролю</w:t>
            </w:r>
          </w:p>
        </w:tc>
      </w:tr>
      <w:tr w:rsidR="00A331C6" w:rsidRPr="00E10D16" w14:paraId="49F77294" w14:textId="77777777" w:rsidTr="00A331C6">
        <w:tc>
          <w:tcPr>
            <w:tcW w:w="1154" w:type="dxa"/>
          </w:tcPr>
          <w:p w14:paraId="7B08F079"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1</w:t>
            </w:r>
          </w:p>
        </w:tc>
        <w:tc>
          <w:tcPr>
            <w:tcW w:w="3503" w:type="dxa"/>
          </w:tcPr>
          <w:p w14:paraId="20FE3FF4" w14:textId="77777777" w:rsidR="00A331C6" w:rsidRPr="00E10D16" w:rsidRDefault="00A331C6" w:rsidP="00A331C6">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до лекційних та практичних занять</w:t>
            </w:r>
          </w:p>
        </w:tc>
        <w:tc>
          <w:tcPr>
            <w:tcW w:w="990" w:type="dxa"/>
          </w:tcPr>
          <w:p w14:paraId="54E83FFE" w14:textId="00921D67" w:rsidR="00A331C6" w:rsidRPr="00E10D16" w:rsidRDefault="00A331C6" w:rsidP="00A331C6">
            <w:pPr>
              <w:spacing w:line="276" w:lineRule="auto"/>
              <w:jc w:val="center"/>
              <w:rPr>
                <w:rFonts w:ascii="Times New Roman" w:hAnsi="Times New Roman" w:cs="Times New Roman"/>
                <w:sz w:val="24"/>
              </w:rPr>
            </w:pPr>
            <w:r>
              <w:t>72</w:t>
            </w:r>
          </w:p>
        </w:tc>
        <w:tc>
          <w:tcPr>
            <w:tcW w:w="1389" w:type="dxa"/>
          </w:tcPr>
          <w:p w14:paraId="6CEBD0A2"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щотижнево</w:t>
            </w:r>
          </w:p>
        </w:tc>
        <w:tc>
          <w:tcPr>
            <w:tcW w:w="2343" w:type="dxa"/>
          </w:tcPr>
          <w:p w14:paraId="2DAFBD21" w14:textId="77777777" w:rsidR="00A331C6" w:rsidRPr="00E10D16" w:rsidRDefault="00A331C6" w:rsidP="00A331C6">
            <w:pPr>
              <w:spacing w:line="276" w:lineRule="auto"/>
              <w:rPr>
                <w:rFonts w:ascii="Times New Roman" w:hAnsi="Times New Roman" w:cs="Times New Roman"/>
                <w:sz w:val="24"/>
              </w:rPr>
            </w:pPr>
            <w:r w:rsidRPr="00E10D16">
              <w:rPr>
                <w:rFonts w:ascii="Times New Roman" w:hAnsi="Times New Roman" w:cs="Times New Roman"/>
                <w:sz w:val="24"/>
              </w:rPr>
              <w:t>Усне та письмове опитування</w:t>
            </w:r>
          </w:p>
        </w:tc>
      </w:tr>
      <w:tr w:rsidR="00A331C6" w:rsidRPr="00E10D16" w14:paraId="062EDFF9" w14:textId="77777777" w:rsidTr="00A331C6">
        <w:tc>
          <w:tcPr>
            <w:tcW w:w="1154" w:type="dxa"/>
          </w:tcPr>
          <w:p w14:paraId="34F37E91"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2</w:t>
            </w:r>
          </w:p>
        </w:tc>
        <w:tc>
          <w:tcPr>
            <w:tcW w:w="3503" w:type="dxa"/>
          </w:tcPr>
          <w:p w14:paraId="7C4B629B" w14:textId="77777777" w:rsidR="00A331C6" w:rsidRPr="00E10D16" w:rsidRDefault="00A331C6" w:rsidP="00A331C6">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самостійних питань з тематики дисципліни</w:t>
            </w:r>
          </w:p>
        </w:tc>
        <w:tc>
          <w:tcPr>
            <w:tcW w:w="990" w:type="dxa"/>
          </w:tcPr>
          <w:p w14:paraId="7312BDA8" w14:textId="007EABD3" w:rsidR="00A331C6" w:rsidRPr="00E10D16" w:rsidRDefault="00A331C6" w:rsidP="00A331C6">
            <w:pPr>
              <w:spacing w:line="276" w:lineRule="auto"/>
              <w:jc w:val="center"/>
              <w:rPr>
                <w:rFonts w:ascii="Times New Roman" w:hAnsi="Times New Roman" w:cs="Times New Roman"/>
                <w:sz w:val="24"/>
              </w:rPr>
            </w:pPr>
            <w:r>
              <w:t>20</w:t>
            </w:r>
          </w:p>
        </w:tc>
        <w:tc>
          <w:tcPr>
            <w:tcW w:w="1389" w:type="dxa"/>
          </w:tcPr>
          <w:p w14:paraId="3102BEDB"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щотижнево</w:t>
            </w:r>
          </w:p>
        </w:tc>
        <w:tc>
          <w:tcPr>
            <w:tcW w:w="2343" w:type="dxa"/>
          </w:tcPr>
          <w:p w14:paraId="5160B5E4" w14:textId="77777777" w:rsidR="00A331C6" w:rsidRPr="00E10D16" w:rsidRDefault="00A331C6" w:rsidP="00A331C6">
            <w:pPr>
              <w:spacing w:line="276" w:lineRule="auto"/>
              <w:rPr>
                <w:rFonts w:ascii="Times New Roman" w:hAnsi="Times New Roman" w:cs="Times New Roman"/>
                <w:sz w:val="24"/>
              </w:rPr>
            </w:pPr>
            <w:r w:rsidRPr="00E10D16">
              <w:rPr>
                <w:rFonts w:ascii="Times New Roman" w:hAnsi="Times New Roman" w:cs="Times New Roman"/>
                <w:sz w:val="24"/>
              </w:rPr>
              <w:t>Усне та письмове опитування</w:t>
            </w:r>
          </w:p>
        </w:tc>
      </w:tr>
      <w:tr w:rsidR="00A331C6" w:rsidRPr="00E10D16" w14:paraId="7E4F7BE6" w14:textId="77777777" w:rsidTr="00A331C6">
        <w:tc>
          <w:tcPr>
            <w:tcW w:w="1154" w:type="dxa"/>
          </w:tcPr>
          <w:p w14:paraId="4F52F566"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t>3</w:t>
            </w:r>
          </w:p>
        </w:tc>
        <w:tc>
          <w:tcPr>
            <w:tcW w:w="3503" w:type="dxa"/>
          </w:tcPr>
          <w:p w14:paraId="3C9D2EC2" w14:textId="77777777" w:rsidR="00A331C6" w:rsidRPr="00E10D16" w:rsidRDefault="00A331C6" w:rsidP="00A331C6">
            <w:pPr>
              <w:spacing w:line="276" w:lineRule="auto"/>
              <w:jc w:val="both"/>
              <w:rPr>
                <w:rFonts w:ascii="Times New Roman" w:hAnsi="Times New Roman" w:cs="Times New Roman"/>
                <w:sz w:val="24"/>
              </w:rPr>
            </w:pPr>
            <w:r w:rsidRPr="00E10D16">
              <w:rPr>
                <w:rFonts w:ascii="Times New Roman" w:hAnsi="Times New Roman" w:cs="Times New Roman"/>
                <w:sz w:val="24"/>
              </w:rPr>
              <w:t xml:space="preserve">Індивідуальні творчі завдання (виконання гугл-презентації, презентації за заданою </w:t>
            </w:r>
            <w:r w:rsidRPr="00E10D16">
              <w:rPr>
                <w:rFonts w:ascii="Times New Roman" w:hAnsi="Times New Roman" w:cs="Times New Roman"/>
                <w:sz w:val="24"/>
              </w:rPr>
              <w:lastRenderedPageBreak/>
              <w:t>проблемною тематикою, дослідницькі проєкти)</w:t>
            </w:r>
          </w:p>
        </w:tc>
        <w:tc>
          <w:tcPr>
            <w:tcW w:w="990" w:type="dxa"/>
          </w:tcPr>
          <w:p w14:paraId="7517A71C" w14:textId="169261FF" w:rsidR="00A331C6" w:rsidRPr="00E10D16" w:rsidRDefault="00A331C6" w:rsidP="00A331C6">
            <w:pPr>
              <w:spacing w:line="276" w:lineRule="auto"/>
              <w:jc w:val="center"/>
              <w:rPr>
                <w:rFonts w:ascii="Times New Roman" w:hAnsi="Times New Roman" w:cs="Times New Roman"/>
                <w:sz w:val="24"/>
              </w:rPr>
            </w:pPr>
            <w:r>
              <w:rPr>
                <w:sz w:val="24"/>
                <w:szCs w:val="24"/>
              </w:rPr>
              <w:lastRenderedPageBreak/>
              <w:t>6</w:t>
            </w:r>
          </w:p>
        </w:tc>
        <w:tc>
          <w:tcPr>
            <w:tcW w:w="1389" w:type="dxa"/>
          </w:tcPr>
          <w:p w14:paraId="2772C6D3"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1 раз на семестр</w:t>
            </w:r>
          </w:p>
        </w:tc>
        <w:tc>
          <w:tcPr>
            <w:tcW w:w="2343" w:type="dxa"/>
          </w:tcPr>
          <w:p w14:paraId="7942449F" w14:textId="77777777" w:rsidR="00A331C6" w:rsidRPr="00E10D16" w:rsidRDefault="00A331C6" w:rsidP="00A331C6">
            <w:pPr>
              <w:spacing w:line="276" w:lineRule="auto"/>
              <w:rPr>
                <w:rFonts w:ascii="Times New Roman" w:hAnsi="Times New Roman" w:cs="Times New Roman"/>
                <w:sz w:val="24"/>
              </w:rPr>
            </w:pPr>
            <w:r w:rsidRPr="00E10D16">
              <w:rPr>
                <w:rFonts w:ascii="Times New Roman" w:hAnsi="Times New Roman" w:cs="Times New Roman"/>
                <w:sz w:val="24"/>
              </w:rPr>
              <w:t xml:space="preserve">Спостереження за виконанням, обгово-рення, виступ з </w:t>
            </w:r>
            <w:r w:rsidRPr="00E10D16">
              <w:rPr>
                <w:rFonts w:ascii="Times New Roman" w:hAnsi="Times New Roman" w:cs="Times New Roman"/>
                <w:sz w:val="24"/>
              </w:rPr>
              <w:lastRenderedPageBreak/>
              <w:t>презен-тацією, усний захист</w:t>
            </w:r>
          </w:p>
        </w:tc>
      </w:tr>
      <w:tr w:rsidR="00A331C6" w:rsidRPr="00E10D16" w14:paraId="46C383AE" w14:textId="77777777" w:rsidTr="00A331C6">
        <w:tc>
          <w:tcPr>
            <w:tcW w:w="1154" w:type="dxa"/>
          </w:tcPr>
          <w:p w14:paraId="4A511560" w14:textId="77777777" w:rsidR="00A331C6" w:rsidRPr="00E10D16" w:rsidRDefault="00A331C6" w:rsidP="00A331C6">
            <w:pPr>
              <w:spacing w:line="276" w:lineRule="auto"/>
              <w:ind w:firstLine="709"/>
              <w:jc w:val="center"/>
              <w:rPr>
                <w:rFonts w:ascii="Times New Roman" w:hAnsi="Times New Roman" w:cs="Times New Roman"/>
                <w:sz w:val="24"/>
              </w:rPr>
            </w:pPr>
            <w:r w:rsidRPr="00E10D16">
              <w:rPr>
                <w:rFonts w:ascii="Times New Roman" w:hAnsi="Times New Roman" w:cs="Times New Roman"/>
                <w:sz w:val="24"/>
              </w:rPr>
              <w:lastRenderedPageBreak/>
              <w:t>4</w:t>
            </w:r>
          </w:p>
        </w:tc>
        <w:tc>
          <w:tcPr>
            <w:tcW w:w="3503" w:type="dxa"/>
          </w:tcPr>
          <w:p w14:paraId="23ADD03B" w14:textId="77777777" w:rsidR="00A331C6" w:rsidRPr="00E10D16" w:rsidRDefault="00A331C6" w:rsidP="00A331C6">
            <w:pPr>
              <w:spacing w:line="276" w:lineRule="auto"/>
              <w:jc w:val="both"/>
              <w:rPr>
                <w:rFonts w:ascii="Times New Roman" w:hAnsi="Times New Roman" w:cs="Times New Roman"/>
                <w:sz w:val="24"/>
              </w:rPr>
            </w:pPr>
            <w:r w:rsidRPr="00E10D16">
              <w:rPr>
                <w:rFonts w:ascii="Times New Roman" w:hAnsi="Times New Roman" w:cs="Times New Roman"/>
                <w:sz w:val="24"/>
              </w:rPr>
              <w:t>Підготовка до контрольних робіт та тестування</w:t>
            </w:r>
          </w:p>
        </w:tc>
        <w:tc>
          <w:tcPr>
            <w:tcW w:w="990" w:type="dxa"/>
          </w:tcPr>
          <w:p w14:paraId="5E1A1E6E" w14:textId="08C63649" w:rsidR="00A331C6" w:rsidRPr="00E10D16" w:rsidRDefault="00A331C6" w:rsidP="00A331C6">
            <w:pPr>
              <w:spacing w:line="276" w:lineRule="auto"/>
              <w:jc w:val="center"/>
              <w:rPr>
                <w:rFonts w:ascii="Times New Roman" w:hAnsi="Times New Roman" w:cs="Times New Roman"/>
                <w:sz w:val="24"/>
              </w:rPr>
            </w:pPr>
            <w:r>
              <w:t>20</w:t>
            </w:r>
          </w:p>
        </w:tc>
        <w:tc>
          <w:tcPr>
            <w:tcW w:w="1389" w:type="dxa"/>
          </w:tcPr>
          <w:p w14:paraId="2B0E483D" w14:textId="77777777" w:rsidR="00A331C6" w:rsidRPr="00E10D16" w:rsidRDefault="00A331C6" w:rsidP="00A331C6">
            <w:pPr>
              <w:spacing w:line="276" w:lineRule="auto"/>
              <w:jc w:val="center"/>
              <w:rPr>
                <w:rFonts w:ascii="Times New Roman" w:hAnsi="Times New Roman" w:cs="Times New Roman"/>
                <w:sz w:val="24"/>
              </w:rPr>
            </w:pPr>
            <w:r w:rsidRPr="00E10D16">
              <w:rPr>
                <w:rFonts w:ascii="Times New Roman" w:hAnsi="Times New Roman" w:cs="Times New Roman"/>
                <w:sz w:val="24"/>
              </w:rPr>
              <w:t>2 рази на семестр</w:t>
            </w:r>
          </w:p>
        </w:tc>
        <w:tc>
          <w:tcPr>
            <w:tcW w:w="2343" w:type="dxa"/>
          </w:tcPr>
          <w:p w14:paraId="5DF623AD" w14:textId="77777777" w:rsidR="00A331C6" w:rsidRPr="00E10D16" w:rsidRDefault="00A331C6" w:rsidP="00A331C6">
            <w:pPr>
              <w:spacing w:line="276" w:lineRule="auto"/>
              <w:rPr>
                <w:rFonts w:ascii="Times New Roman" w:hAnsi="Times New Roman" w:cs="Times New Roman"/>
                <w:sz w:val="24"/>
              </w:rPr>
            </w:pPr>
            <w:r w:rsidRPr="00E10D16">
              <w:rPr>
                <w:rFonts w:ascii="Times New Roman" w:hAnsi="Times New Roman" w:cs="Times New Roman"/>
                <w:sz w:val="24"/>
              </w:rPr>
              <w:t>Тестування у системі СОКРАТ</w:t>
            </w:r>
          </w:p>
        </w:tc>
      </w:tr>
      <w:tr w:rsidR="00A331C6" w:rsidRPr="00E10D16" w14:paraId="2E397975" w14:textId="77777777" w:rsidTr="00A331C6">
        <w:tc>
          <w:tcPr>
            <w:tcW w:w="4657" w:type="dxa"/>
            <w:gridSpan w:val="2"/>
          </w:tcPr>
          <w:p w14:paraId="559F9043" w14:textId="77777777" w:rsidR="00A331C6" w:rsidRPr="00E10D16" w:rsidRDefault="00A331C6" w:rsidP="00A331C6">
            <w:pPr>
              <w:spacing w:line="276" w:lineRule="auto"/>
              <w:jc w:val="center"/>
              <w:rPr>
                <w:rFonts w:ascii="Times New Roman" w:hAnsi="Times New Roman" w:cs="Times New Roman"/>
                <w:b/>
                <w:sz w:val="24"/>
              </w:rPr>
            </w:pPr>
            <w:r w:rsidRPr="00E10D16">
              <w:rPr>
                <w:rFonts w:ascii="Times New Roman" w:hAnsi="Times New Roman" w:cs="Times New Roman"/>
                <w:b/>
                <w:sz w:val="24"/>
              </w:rPr>
              <w:t>Разом</w:t>
            </w:r>
          </w:p>
        </w:tc>
        <w:tc>
          <w:tcPr>
            <w:tcW w:w="990" w:type="dxa"/>
          </w:tcPr>
          <w:p w14:paraId="656E4350" w14:textId="77AE866E" w:rsidR="00A331C6" w:rsidRPr="00A331C6" w:rsidRDefault="00A331C6" w:rsidP="00A331C6">
            <w:pPr>
              <w:spacing w:line="276" w:lineRule="auto"/>
              <w:jc w:val="center"/>
              <w:rPr>
                <w:rFonts w:ascii="Times New Roman" w:hAnsi="Times New Roman" w:cs="Times New Roman"/>
                <w:b/>
                <w:sz w:val="24"/>
                <w:lang w:val="uk-UA"/>
              </w:rPr>
            </w:pPr>
            <w:r>
              <w:rPr>
                <w:rFonts w:ascii="Times New Roman" w:hAnsi="Times New Roman" w:cs="Times New Roman"/>
                <w:b/>
                <w:sz w:val="24"/>
                <w:lang w:val="uk-UA"/>
              </w:rPr>
              <w:t>118</w:t>
            </w:r>
          </w:p>
        </w:tc>
        <w:tc>
          <w:tcPr>
            <w:tcW w:w="1389" w:type="dxa"/>
          </w:tcPr>
          <w:p w14:paraId="52194042" w14:textId="7D6811CF" w:rsidR="00A331C6" w:rsidRPr="00E10D16" w:rsidRDefault="00A331C6" w:rsidP="00A331C6">
            <w:pPr>
              <w:spacing w:line="276" w:lineRule="auto"/>
              <w:jc w:val="center"/>
              <w:rPr>
                <w:rFonts w:ascii="Times New Roman" w:hAnsi="Times New Roman" w:cs="Times New Roman"/>
                <w:sz w:val="24"/>
              </w:rPr>
            </w:pPr>
          </w:p>
        </w:tc>
        <w:tc>
          <w:tcPr>
            <w:tcW w:w="2343" w:type="dxa"/>
          </w:tcPr>
          <w:p w14:paraId="2DC308E8" w14:textId="77777777" w:rsidR="00A331C6" w:rsidRPr="00E10D16" w:rsidRDefault="00A331C6" w:rsidP="00A331C6">
            <w:pPr>
              <w:spacing w:line="276" w:lineRule="auto"/>
              <w:ind w:firstLine="709"/>
              <w:rPr>
                <w:rFonts w:ascii="Times New Roman" w:hAnsi="Times New Roman" w:cs="Times New Roman"/>
                <w:sz w:val="24"/>
              </w:rPr>
            </w:pPr>
          </w:p>
        </w:tc>
      </w:tr>
    </w:tbl>
    <w:p w14:paraId="732FC6CA" w14:textId="0AEA31DE" w:rsidR="001B2467" w:rsidRDefault="001B2467" w:rsidP="00A36183">
      <w:pPr>
        <w:spacing w:after="0" w:line="276" w:lineRule="auto"/>
        <w:ind w:firstLine="708"/>
        <w:jc w:val="both"/>
        <w:rPr>
          <w:rFonts w:ascii="Times New Roman" w:eastAsia="Calibri" w:hAnsi="Times New Roman" w:cs="Times New Roman"/>
          <w:sz w:val="28"/>
          <w:szCs w:val="28"/>
          <w:lang w:val="uk-UA"/>
        </w:rPr>
      </w:pPr>
    </w:p>
    <w:p w14:paraId="1DE6E7C6" w14:textId="77777777" w:rsidR="00A36183" w:rsidRDefault="00A36183" w:rsidP="00A36183">
      <w:pPr>
        <w:spacing w:after="0"/>
        <w:ind w:hanging="142"/>
        <w:jc w:val="both"/>
        <w:rPr>
          <w:rFonts w:ascii="Times New Roman" w:hAnsi="Times New Roman" w:cs="Times New Roman"/>
          <w:sz w:val="28"/>
          <w:szCs w:val="28"/>
          <w:lang w:val="uk-UA"/>
        </w:rPr>
      </w:pPr>
    </w:p>
    <w:p w14:paraId="3E5651C0" w14:textId="77777777" w:rsidR="00A36183" w:rsidRP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Список основної та додаткової літератури</w:t>
      </w:r>
    </w:p>
    <w:p w14:paraId="108AFCC8"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Основна</w:t>
      </w:r>
    </w:p>
    <w:p w14:paraId="75B472C1" w14:textId="77777777" w:rsidR="00A331C6" w:rsidRDefault="00A331C6" w:rsidP="00A331C6">
      <w:pPr>
        <w:pStyle w:val="a7"/>
        <w:tabs>
          <w:tab w:val="left" w:pos="2238"/>
        </w:tabs>
        <w:spacing w:line="276" w:lineRule="auto"/>
        <w:ind w:firstLine="709"/>
        <w:jc w:val="both"/>
        <w:rPr>
          <w:kern w:val="36"/>
          <w:sz w:val="28"/>
          <w:szCs w:val="28"/>
        </w:rPr>
      </w:pPr>
      <w:r w:rsidRPr="00A331C6">
        <w:rPr>
          <w:iCs/>
          <w:sz w:val="28"/>
          <w:szCs w:val="28"/>
          <w:lang w:val="uk-UA"/>
        </w:rPr>
        <w:t xml:space="preserve">1. Богданов Г.О., Кандиба В.М. </w:t>
      </w:r>
      <w:r w:rsidRPr="00A331C6">
        <w:rPr>
          <w:kern w:val="36"/>
          <w:sz w:val="28"/>
          <w:szCs w:val="28"/>
          <w:lang w:val="uk-UA"/>
        </w:rPr>
        <w:t xml:space="preserve">Норми і раціони повноцінної годівлі високопродуктивної великої рогатої худоби. </w:t>
      </w:r>
      <w:r w:rsidRPr="0015614E">
        <w:rPr>
          <w:kern w:val="36"/>
          <w:sz w:val="28"/>
          <w:szCs w:val="28"/>
        </w:rPr>
        <w:t>Харків, 2012. 290 с.</w:t>
      </w:r>
    </w:p>
    <w:p w14:paraId="26A342FC" w14:textId="77777777" w:rsidR="00A331C6" w:rsidRPr="00BF4D43" w:rsidRDefault="00A331C6" w:rsidP="00A331C6">
      <w:pPr>
        <w:pStyle w:val="a7"/>
        <w:tabs>
          <w:tab w:val="left" w:pos="2238"/>
        </w:tabs>
        <w:spacing w:line="276" w:lineRule="auto"/>
        <w:ind w:firstLine="709"/>
        <w:jc w:val="both"/>
        <w:rPr>
          <w:sz w:val="28"/>
          <w:szCs w:val="28"/>
        </w:rPr>
      </w:pPr>
      <w:r>
        <w:rPr>
          <w:iCs/>
          <w:sz w:val="28"/>
          <w:szCs w:val="28"/>
        </w:rPr>
        <w:t xml:space="preserve">2. </w:t>
      </w:r>
      <w:r w:rsidRPr="00BF4D43">
        <w:rPr>
          <w:iCs/>
          <w:sz w:val="28"/>
          <w:szCs w:val="28"/>
        </w:rPr>
        <w:t xml:space="preserve">Гноевой В.И. </w:t>
      </w:r>
      <w:r w:rsidRPr="00BF4D43">
        <w:rPr>
          <w:kern w:val="36"/>
          <w:sz w:val="28"/>
          <w:szCs w:val="28"/>
        </w:rPr>
        <w:t>Биоморфологическая организация и питательность кормов. Харків, 2017. 560 с.</w:t>
      </w:r>
    </w:p>
    <w:p w14:paraId="604D9489" w14:textId="77777777" w:rsidR="00A331C6" w:rsidRDefault="00A331C6" w:rsidP="00A331C6">
      <w:pPr>
        <w:pStyle w:val="a7"/>
        <w:tabs>
          <w:tab w:val="left" w:pos="2238"/>
        </w:tabs>
        <w:spacing w:line="276" w:lineRule="auto"/>
        <w:ind w:firstLine="709"/>
        <w:jc w:val="both"/>
        <w:rPr>
          <w:color w:val="000000"/>
          <w:sz w:val="27"/>
          <w:szCs w:val="27"/>
        </w:rPr>
      </w:pPr>
      <w:r>
        <w:rPr>
          <w:sz w:val="28"/>
          <w:szCs w:val="28"/>
        </w:rPr>
        <w:t xml:space="preserve">3. </w:t>
      </w:r>
      <w:hyperlink r:id="rId6" w:history="1">
        <w:r w:rsidRPr="00A53C29">
          <w:rPr>
            <w:sz w:val="28"/>
            <w:szCs w:val="28"/>
          </w:rPr>
          <w:t>Горбатенко І.Ю.</w:t>
        </w:r>
      </w:hyperlink>
      <w:r w:rsidRPr="00A53C29">
        <w:rPr>
          <w:sz w:val="28"/>
          <w:szCs w:val="28"/>
        </w:rPr>
        <w:t xml:space="preserve">, </w:t>
      </w:r>
      <w:hyperlink r:id="rId7" w:history="1">
        <w:r w:rsidRPr="00A53C29">
          <w:rPr>
            <w:sz w:val="28"/>
            <w:szCs w:val="28"/>
          </w:rPr>
          <w:t>Гиль М.І.</w:t>
        </w:r>
      </w:hyperlink>
      <w:r w:rsidRPr="00A53C29">
        <w:rPr>
          <w:sz w:val="28"/>
          <w:szCs w:val="28"/>
        </w:rPr>
        <w:t xml:space="preserve">, </w:t>
      </w:r>
      <w:hyperlink r:id="rId8" w:history="1">
        <w:r w:rsidRPr="00A53C29">
          <w:rPr>
            <w:sz w:val="28"/>
            <w:szCs w:val="28"/>
          </w:rPr>
          <w:t>Захаренко М.О.</w:t>
        </w:r>
      </w:hyperlink>
      <w:r w:rsidRPr="00A53C29">
        <w:rPr>
          <w:sz w:val="28"/>
          <w:szCs w:val="28"/>
        </w:rPr>
        <w:t xml:space="preserve"> </w:t>
      </w:r>
      <w:r w:rsidRPr="00A53C29">
        <w:rPr>
          <w:color w:val="333333"/>
          <w:sz w:val="28"/>
          <w:szCs w:val="28"/>
        </w:rPr>
        <w:t>Біологія продуктивності сільськогосподарських тварин</w:t>
      </w:r>
      <w:r>
        <w:rPr>
          <w:color w:val="333333"/>
          <w:sz w:val="28"/>
          <w:szCs w:val="28"/>
        </w:rPr>
        <w:t>.</w:t>
      </w:r>
      <w:r w:rsidRPr="00A53C29">
        <w:rPr>
          <w:color w:val="000000"/>
          <w:sz w:val="27"/>
          <w:szCs w:val="27"/>
        </w:rPr>
        <w:t xml:space="preserve"> </w:t>
      </w:r>
      <w:r w:rsidRPr="00415D2F">
        <w:rPr>
          <w:color w:val="000000"/>
          <w:sz w:val="27"/>
          <w:szCs w:val="27"/>
        </w:rPr>
        <w:t>Видавничий</w:t>
      </w:r>
      <w:r>
        <w:rPr>
          <w:color w:val="000000"/>
          <w:sz w:val="27"/>
          <w:szCs w:val="27"/>
        </w:rPr>
        <w:t xml:space="preserve"> </w:t>
      </w:r>
      <w:r w:rsidRPr="00415D2F">
        <w:rPr>
          <w:color w:val="000000"/>
          <w:sz w:val="27"/>
          <w:szCs w:val="27"/>
        </w:rPr>
        <w:t>дім «Гельветика»</w:t>
      </w:r>
      <w:r>
        <w:rPr>
          <w:color w:val="000000"/>
          <w:sz w:val="27"/>
          <w:szCs w:val="27"/>
        </w:rPr>
        <w:t>. 2018. 600 с.</w:t>
      </w:r>
    </w:p>
    <w:p w14:paraId="1B48478E" w14:textId="77777777" w:rsidR="00A331C6" w:rsidRPr="00BF4D43" w:rsidRDefault="00A331C6" w:rsidP="00A331C6">
      <w:pPr>
        <w:pStyle w:val="a7"/>
        <w:tabs>
          <w:tab w:val="left" w:pos="2238"/>
        </w:tabs>
        <w:spacing w:line="276" w:lineRule="auto"/>
        <w:ind w:firstLine="709"/>
        <w:jc w:val="both"/>
        <w:rPr>
          <w:sz w:val="28"/>
          <w:szCs w:val="28"/>
        </w:rPr>
      </w:pPr>
      <w:r>
        <w:rPr>
          <w:iCs/>
          <w:sz w:val="28"/>
          <w:szCs w:val="28"/>
        </w:rPr>
        <w:t xml:space="preserve">4. </w:t>
      </w:r>
      <w:r w:rsidRPr="00BF4D43">
        <w:rPr>
          <w:iCs/>
          <w:sz w:val="28"/>
          <w:szCs w:val="28"/>
        </w:rPr>
        <w:t>Долгая М.М., Кулібаба С.В.</w:t>
      </w:r>
      <w:r w:rsidRPr="00BF4D43">
        <w:rPr>
          <w:kern w:val="36"/>
          <w:sz w:val="28"/>
          <w:szCs w:val="28"/>
        </w:rPr>
        <w:t xml:space="preserve"> Використання</w:t>
      </w:r>
      <w:r>
        <w:rPr>
          <w:kern w:val="36"/>
          <w:sz w:val="28"/>
          <w:szCs w:val="28"/>
        </w:rPr>
        <w:t xml:space="preserve"> халатних </w:t>
      </w:r>
      <w:r w:rsidRPr="00BF4D43">
        <w:rPr>
          <w:kern w:val="36"/>
          <w:sz w:val="28"/>
          <w:szCs w:val="28"/>
        </w:rPr>
        <w:t>комплексів</w:t>
      </w:r>
      <w:r>
        <w:rPr>
          <w:kern w:val="36"/>
          <w:sz w:val="28"/>
          <w:szCs w:val="28"/>
        </w:rPr>
        <w:t xml:space="preserve"> </w:t>
      </w:r>
      <w:r w:rsidRPr="00BF4D43">
        <w:rPr>
          <w:kern w:val="36"/>
          <w:sz w:val="28"/>
          <w:szCs w:val="28"/>
        </w:rPr>
        <w:t>мікроелементів у годівлі корів. Харків, 2017. 138 с.</w:t>
      </w:r>
    </w:p>
    <w:p w14:paraId="3EEDC8C2" w14:textId="77777777" w:rsidR="00A331C6" w:rsidRDefault="00A331C6" w:rsidP="00A331C6">
      <w:pPr>
        <w:pStyle w:val="a7"/>
        <w:tabs>
          <w:tab w:val="left" w:pos="2238"/>
        </w:tabs>
        <w:spacing w:line="276" w:lineRule="auto"/>
        <w:ind w:firstLine="709"/>
        <w:jc w:val="both"/>
        <w:rPr>
          <w:sz w:val="28"/>
          <w:szCs w:val="28"/>
        </w:rPr>
      </w:pPr>
      <w:r>
        <w:rPr>
          <w:iCs/>
          <w:sz w:val="28"/>
          <w:szCs w:val="28"/>
        </w:rPr>
        <w:t xml:space="preserve">5. </w:t>
      </w:r>
      <w:r w:rsidRPr="0015614E">
        <w:rPr>
          <w:iCs/>
          <w:sz w:val="28"/>
          <w:szCs w:val="28"/>
        </w:rPr>
        <w:t>Єгоров Б.В., Шаповаленко О.І.</w:t>
      </w:r>
      <w:r w:rsidRPr="0015614E">
        <w:rPr>
          <w:kern w:val="36"/>
          <w:sz w:val="28"/>
          <w:szCs w:val="28"/>
        </w:rPr>
        <w:t xml:space="preserve"> Технологія</w:t>
      </w:r>
      <w:r>
        <w:rPr>
          <w:kern w:val="36"/>
          <w:sz w:val="28"/>
          <w:szCs w:val="28"/>
        </w:rPr>
        <w:t xml:space="preserve"> </w:t>
      </w:r>
      <w:r w:rsidRPr="0015614E">
        <w:rPr>
          <w:kern w:val="36"/>
          <w:sz w:val="28"/>
          <w:szCs w:val="28"/>
        </w:rPr>
        <w:t>виробництва</w:t>
      </w:r>
      <w:r>
        <w:rPr>
          <w:kern w:val="36"/>
          <w:sz w:val="28"/>
          <w:szCs w:val="28"/>
        </w:rPr>
        <w:t xml:space="preserve"> </w:t>
      </w:r>
      <w:r w:rsidRPr="0015614E">
        <w:rPr>
          <w:kern w:val="36"/>
          <w:sz w:val="28"/>
          <w:szCs w:val="28"/>
        </w:rPr>
        <w:t xml:space="preserve">преміксів. </w:t>
      </w:r>
      <w:r w:rsidRPr="0015614E">
        <w:rPr>
          <w:iCs/>
          <w:sz w:val="28"/>
          <w:szCs w:val="28"/>
        </w:rPr>
        <w:t xml:space="preserve">Видавництво </w:t>
      </w:r>
      <w:hyperlink r:id="rId9" w:history="1">
        <w:r w:rsidRPr="0015614E">
          <w:rPr>
            <w:iCs/>
            <w:sz w:val="28"/>
            <w:szCs w:val="28"/>
          </w:rPr>
          <w:t>ЦУЛ</w:t>
        </w:r>
      </w:hyperlink>
      <w:r w:rsidRPr="0015614E">
        <w:rPr>
          <w:sz w:val="28"/>
          <w:szCs w:val="28"/>
        </w:rPr>
        <w:t xml:space="preserve">. </w:t>
      </w:r>
      <w:r w:rsidRPr="0015614E">
        <w:rPr>
          <w:kern w:val="36"/>
          <w:sz w:val="28"/>
          <w:szCs w:val="28"/>
        </w:rPr>
        <w:t xml:space="preserve">2017. </w:t>
      </w:r>
      <w:r w:rsidRPr="0015614E">
        <w:rPr>
          <w:sz w:val="28"/>
          <w:szCs w:val="28"/>
        </w:rPr>
        <w:t>288 с.</w:t>
      </w:r>
    </w:p>
    <w:p w14:paraId="433BA0D4" w14:textId="77777777" w:rsidR="00A331C6" w:rsidRPr="00BF4D43" w:rsidRDefault="00A331C6" w:rsidP="00A331C6">
      <w:pPr>
        <w:pStyle w:val="a7"/>
        <w:tabs>
          <w:tab w:val="left" w:pos="2238"/>
        </w:tabs>
        <w:spacing w:line="276" w:lineRule="auto"/>
        <w:ind w:firstLine="709"/>
        <w:jc w:val="both"/>
        <w:rPr>
          <w:sz w:val="28"/>
          <w:szCs w:val="28"/>
        </w:rPr>
      </w:pPr>
      <w:r>
        <w:rPr>
          <w:iCs/>
          <w:sz w:val="28"/>
          <w:szCs w:val="28"/>
        </w:rPr>
        <w:t xml:space="preserve">6. </w:t>
      </w:r>
      <w:r w:rsidRPr="00BF4D43">
        <w:rPr>
          <w:iCs/>
          <w:sz w:val="28"/>
          <w:szCs w:val="28"/>
        </w:rPr>
        <w:t>Єгоров Б.В.</w:t>
      </w:r>
      <w:r w:rsidRPr="00BF4D43">
        <w:rPr>
          <w:kern w:val="36"/>
          <w:sz w:val="28"/>
          <w:szCs w:val="28"/>
        </w:rPr>
        <w:t xml:space="preserve"> Контроль якості та безпека</w:t>
      </w:r>
      <w:r>
        <w:rPr>
          <w:kern w:val="36"/>
          <w:sz w:val="28"/>
          <w:szCs w:val="28"/>
        </w:rPr>
        <w:t xml:space="preserve"> </w:t>
      </w:r>
      <w:r w:rsidRPr="00BF4D43">
        <w:rPr>
          <w:kern w:val="36"/>
          <w:sz w:val="28"/>
          <w:szCs w:val="28"/>
        </w:rPr>
        <w:t>продукції в галузі (комбікормова</w:t>
      </w:r>
      <w:r>
        <w:rPr>
          <w:kern w:val="36"/>
          <w:sz w:val="28"/>
          <w:szCs w:val="28"/>
        </w:rPr>
        <w:t xml:space="preserve"> </w:t>
      </w:r>
      <w:r w:rsidRPr="00BF4D43">
        <w:rPr>
          <w:kern w:val="36"/>
          <w:sz w:val="28"/>
          <w:szCs w:val="28"/>
        </w:rPr>
        <w:t>галузь). Олді+. 2018. 446 с.</w:t>
      </w:r>
    </w:p>
    <w:p w14:paraId="6195C380" w14:textId="77777777" w:rsidR="00A331C6" w:rsidRDefault="00A331C6" w:rsidP="00A331C6">
      <w:pPr>
        <w:pStyle w:val="a7"/>
        <w:tabs>
          <w:tab w:val="left" w:pos="2238"/>
        </w:tabs>
        <w:spacing w:line="276" w:lineRule="auto"/>
        <w:ind w:firstLine="709"/>
        <w:jc w:val="both"/>
        <w:rPr>
          <w:color w:val="000000" w:themeColor="text1"/>
          <w:kern w:val="36"/>
          <w:sz w:val="28"/>
          <w:szCs w:val="28"/>
        </w:rPr>
      </w:pPr>
      <w:r>
        <w:rPr>
          <w:iCs/>
          <w:color w:val="000000" w:themeColor="text1"/>
          <w:sz w:val="28"/>
          <w:szCs w:val="28"/>
        </w:rPr>
        <w:t xml:space="preserve">7. </w:t>
      </w:r>
      <w:r w:rsidRPr="00A53C29">
        <w:rPr>
          <w:iCs/>
          <w:color w:val="000000" w:themeColor="text1"/>
          <w:sz w:val="28"/>
          <w:szCs w:val="28"/>
        </w:rPr>
        <w:t>Жукорськ</w:t>
      </w:r>
      <w:r>
        <w:rPr>
          <w:iCs/>
          <w:color w:val="000000" w:themeColor="text1"/>
          <w:sz w:val="28"/>
          <w:szCs w:val="28"/>
        </w:rPr>
        <w:t>ий</w:t>
      </w:r>
      <w:r w:rsidRPr="00A53C29">
        <w:rPr>
          <w:iCs/>
          <w:color w:val="000000" w:themeColor="text1"/>
          <w:sz w:val="28"/>
          <w:szCs w:val="28"/>
        </w:rPr>
        <w:t xml:space="preserve"> О.М.</w:t>
      </w:r>
      <w:r>
        <w:rPr>
          <w:iCs/>
          <w:color w:val="000000" w:themeColor="text1"/>
          <w:sz w:val="28"/>
          <w:szCs w:val="28"/>
        </w:rPr>
        <w:t xml:space="preserve"> </w:t>
      </w:r>
      <w:r w:rsidRPr="00A53C29">
        <w:rPr>
          <w:color w:val="000000" w:themeColor="text1"/>
          <w:kern w:val="36"/>
          <w:sz w:val="28"/>
          <w:szCs w:val="28"/>
        </w:rPr>
        <w:t>Фізіологія живлення і годівля коней. Аграрна наука, 2013. 352 с.</w:t>
      </w:r>
    </w:p>
    <w:p w14:paraId="4979E136" w14:textId="77777777" w:rsidR="00A331C6" w:rsidRDefault="00A331C6" w:rsidP="00A331C6">
      <w:pPr>
        <w:pStyle w:val="a7"/>
        <w:tabs>
          <w:tab w:val="left" w:pos="2238"/>
        </w:tabs>
        <w:spacing w:line="276" w:lineRule="auto"/>
        <w:ind w:firstLine="709"/>
        <w:jc w:val="both"/>
        <w:rPr>
          <w:kern w:val="36"/>
          <w:sz w:val="28"/>
          <w:szCs w:val="28"/>
        </w:rPr>
      </w:pPr>
      <w:r>
        <w:rPr>
          <w:iCs/>
          <w:sz w:val="28"/>
          <w:szCs w:val="28"/>
        </w:rPr>
        <w:t xml:space="preserve">8. </w:t>
      </w:r>
      <w:r w:rsidRPr="00BF4D43">
        <w:rPr>
          <w:iCs/>
          <w:sz w:val="28"/>
          <w:szCs w:val="28"/>
        </w:rPr>
        <w:t>Захаренко М.О.</w:t>
      </w:r>
      <w:r w:rsidRPr="00BF4D43">
        <w:rPr>
          <w:kern w:val="36"/>
          <w:sz w:val="28"/>
          <w:szCs w:val="28"/>
        </w:rPr>
        <w:t xml:space="preserve"> Комплексні</w:t>
      </w:r>
      <w:r>
        <w:rPr>
          <w:kern w:val="36"/>
          <w:sz w:val="28"/>
          <w:szCs w:val="28"/>
        </w:rPr>
        <w:t xml:space="preserve"> </w:t>
      </w:r>
      <w:r w:rsidRPr="00BF4D43">
        <w:rPr>
          <w:kern w:val="36"/>
          <w:sz w:val="28"/>
          <w:szCs w:val="28"/>
        </w:rPr>
        <w:t>сполуки</w:t>
      </w:r>
      <w:r>
        <w:rPr>
          <w:kern w:val="36"/>
          <w:sz w:val="28"/>
          <w:szCs w:val="28"/>
        </w:rPr>
        <w:t xml:space="preserve"> </w:t>
      </w:r>
      <w:r w:rsidRPr="00BF4D43">
        <w:rPr>
          <w:kern w:val="36"/>
          <w:sz w:val="28"/>
          <w:szCs w:val="28"/>
        </w:rPr>
        <w:t>мікроелементів у свинарстві. ЦУЛ. 2017. 334 с.</w:t>
      </w:r>
    </w:p>
    <w:p w14:paraId="63C1BB0B" w14:textId="77777777" w:rsidR="00A331C6" w:rsidRPr="00BF4D43" w:rsidRDefault="00A331C6" w:rsidP="00A331C6">
      <w:pPr>
        <w:pStyle w:val="a7"/>
        <w:tabs>
          <w:tab w:val="left" w:pos="2238"/>
        </w:tabs>
        <w:spacing w:line="276" w:lineRule="auto"/>
        <w:ind w:firstLine="709"/>
        <w:jc w:val="both"/>
        <w:rPr>
          <w:kern w:val="36"/>
          <w:sz w:val="28"/>
          <w:szCs w:val="28"/>
        </w:rPr>
      </w:pPr>
      <w:r>
        <w:rPr>
          <w:iCs/>
          <w:sz w:val="28"/>
          <w:szCs w:val="28"/>
        </w:rPr>
        <w:t xml:space="preserve">9. </w:t>
      </w:r>
      <w:r w:rsidRPr="00BF4D43">
        <w:rPr>
          <w:iCs/>
          <w:sz w:val="28"/>
          <w:szCs w:val="28"/>
        </w:rPr>
        <w:t xml:space="preserve">Ібатуллін І.І., Жукорський О.М. </w:t>
      </w:r>
      <w:r w:rsidRPr="00BF4D43">
        <w:rPr>
          <w:kern w:val="36"/>
          <w:sz w:val="28"/>
          <w:szCs w:val="28"/>
        </w:rPr>
        <w:t>Довідник з повноцінної</w:t>
      </w:r>
      <w:r>
        <w:rPr>
          <w:kern w:val="36"/>
          <w:sz w:val="28"/>
          <w:szCs w:val="28"/>
        </w:rPr>
        <w:t xml:space="preserve"> </w:t>
      </w:r>
      <w:r w:rsidRPr="00BF4D43">
        <w:rPr>
          <w:kern w:val="36"/>
          <w:sz w:val="28"/>
          <w:szCs w:val="28"/>
        </w:rPr>
        <w:t>годівлі</w:t>
      </w:r>
      <w:r>
        <w:rPr>
          <w:kern w:val="36"/>
          <w:sz w:val="28"/>
          <w:szCs w:val="28"/>
        </w:rPr>
        <w:t xml:space="preserve"> </w:t>
      </w:r>
      <w:r w:rsidRPr="00BF4D43">
        <w:rPr>
          <w:kern w:val="36"/>
          <w:sz w:val="28"/>
          <w:szCs w:val="28"/>
        </w:rPr>
        <w:t>сільськогосподарських</w:t>
      </w:r>
      <w:r>
        <w:rPr>
          <w:kern w:val="36"/>
          <w:sz w:val="28"/>
          <w:szCs w:val="28"/>
        </w:rPr>
        <w:t xml:space="preserve"> </w:t>
      </w:r>
      <w:r w:rsidRPr="00BF4D43">
        <w:rPr>
          <w:kern w:val="36"/>
          <w:sz w:val="28"/>
          <w:szCs w:val="28"/>
        </w:rPr>
        <w:t>тварин. Аграрна наука, 2016. 336 с.</w:t>
      </w:r>
    </w:p>
    <w:p w14:paraId="1A317A74" w14:textId="77777777" w:rsidR="00A331C6" w:rsidRPr="0015614E" w:rsidRDefault="00A331C6" w:rsidP="00A331C6">
      <w:pPr>
        <w:pStyle w:val="a7"/>
        <w:tabs>
          <w:tab w:val="left" w:pos="2238"/>
        </w:tabs>
        <w:spacing w:line="276" w:lineRule="auto"/>
        <w:ind w:firstLine="709"/>
        <w:jc w:val="both"/>
        <w:rPr>
          <w:sz w:val="28"/>
          <w:szCs w:val="28"/>
        </w:rPr>
      </w:pPr>
      <w:r>
        <w:rPr>
          <w:iCs/>
          <w:sz w:val="28"/>
          <w:szCs w:val="28"/>
        </w:rPr>
        <w:t xml:space="preserve">10. </w:t>
      </w:r>
      <w:r w:rsidRPr="0015614E">
        <w:rPr>
          <w:iCs/>
          <w:sz w:val="28"/>
          <w:szCs w:val="28"/>
        </w:rPr>
        <w:t xml:space="preserve">Костенко В.І. </w:t>
      </w:r>
      <w:r w:rsidRPr="0015614E">
        <w:rPr>
          <w:kern w:val="36"/>
          <w:sz w:val="28"/>
          <w:szCs w:val="28"/>
        </w:rPr>
        <w:t>Норми, орієнтовні</w:t>
      </w:r>
      <w:r>
        <w:rPr>
          <w:kern w:val="36"/>
          <w:sz w:val="28"/>
          <w:szCs w:val="28"/>
        </w:rPr>
        <w:t xml:space="preserve"> </w:t>
      </w:r>
      <w:r w:rsidRPr="0015614E">
        <w:rPr>
          <w:kern w:val="36"/>
          <w:sz w:val="28"/>
          <w:szCs w:val="28"/>
        </w:rPr>
        <w:t>раціони та практичні</w:t>
      </w:r>
      <w:r>
        <w:rPr>
          <w:kern w:val="36"/>
          <w:sz w:val="28"/>
          <w:szCs w:val="28"/>
        </w:rPr>
        <w:t xml:space="preserve"> </w:t>
      </w:r>
      <w:r w:rsidRPr="0015614E">
        <w:rPr>
          <w:kern w:val="36"/>
          <w:sz w:val="28"/>
          <w:szCs w:val="28"/>
        </w:rPr>
        <w:t>поради з годівлі ВРХ. Рута, 2013. 516 с.</w:t>
      </w:r>
    </w:p>
    <w:p w14:paraId="7733655E" w14:textId="77777777" w:rsidR="00A331C6" w:rsidRDefault="00A331C6" w:rsidP="00A331C6">
      <w:pPr>
        <w:pStyle w:val="a7"/>
        <w:tabs>
          <w:tab w:val="left" w:pos="2238"/>
        </w:tabs>
        <w:spacing w:line="276" w:lineRule="auto"/>
        <w:ind w:firstLine="709"/>
        <w:jc w:val="both"/>
        <w:rPr>
          <w:iCs/>
          <w:sz w:val="28"/>
          <w:szCs w:val="28"/>
        </w:rPr>
      </w:pPr>
      <w:r>
        <w:rPr>
          <w:iCs/>
          <w:sz w:val="28"/>
          <w:szCs w:val="28"/>
        </w:rPr>
        <w:t xml:space="preserve">11. </w:t>
      </w:r>
      <w:r w:rsidRPr="0015614E">
        <w:rPr>
          <w:iCs/>
          <w:sz w:val="28"/>
          <w:szCs w:val="28"/>
        </w:rPr>
        <w:t xml:space="preserve">Піскун В.І., Яценко Ю.В. </w:t>
      </w:r>
      <w:r w:rsidRPr="0015614E">
        <w:rPr>
          <w:kern w:val="36"/>
          <w:sz w:val="28"/>
          <w:szCs w:val="28"/>
        </w:rPr>
        <w:t>Ресурсоощадне</w:t>
      </w:r>
      <w:r>
        <w:rPr>
          <w:kern w:val="36"/>
          <w:sz w:val="28"/>
          <w:szCs w:val="28"/>
        </w:rPr>
        <w:t xml:space="preserve"> </w:t>
      </w:r>
      <w:r w:rsidRPr="0015614E">
        <w:rPr>
          <w:kern w:val="36"/>
          <w:sz w:val="28"/>
          <w:szCs w:val="28"/>
        </w:rPr>
        <w:t>виробництво</w:t>
      </w:r>
      <w:r>
        <w:rPr>
          <w:kern w:val="36"/>
          <w:sz w:val="28"/>
          <w:szCs w:val="28"/>
        </w:rPr>
        <w:t xml:space="preserve"> </w:t>
      </w:r>
      <w:r w:rsidRPr="0015614E">
        <w:rPr>
          <w:kern w:val="36"/>
          <w:sz w:val="28"/>
          <w:szCs w:val="28"/>
        </w:rPr>
        <w:t xml:space="preserve">комбікормів та БВМД в умовах господарства. </w:t>
      </w:r>
      <w:hyperlink r:id="rId10" w:history="1">
        <w:r w:rsidRPr="0015614E">
          <w:rPr>
            <w:iCs/>
            <w:sz w:val="28"/>
            <w:szCs w:val="28"/>
          </w:rPr>
          <w:t>Аграрна наука</w:t>
        </w:r>
      </w:hyperlink>
      <w:r w:rsidRPr="0015614E">
        <w:rPr>
          <w:iCs/>
          <w:sz w:val="28"/>
          <w:szCs w:val="28"/>
        </w:rPr>
        <w:t>.</w:t>
      </w:r>
      <w:r>
        <w:rPr>
          <w:iCs/>
          <w:sz w:val="28"/>
          <w:szCs w:val="28"/>
        </w:rPr>
        <w:t xml:space="preserve"> </w:t>
      </w:r>
      <w:r w:rsidRPr="0015614E">
        <w:rPr>
          <w:iCs/>
          <w:sz w:val="28"/>
          <w:szCs w:val="28"/>
        </w:rPr>
        <w:t>2016. 144 с.</w:t>
      </w:r>
    </w:p>
    <w:p w14:paraId="09C4ADF4" w14:textId="77777777" w:rsidR="00A331C6" w:rsidRPr="00BF4D43" w:rsidRDefault="00A331C6" w:rsidP="00A331C6">
      <w:pPr>
        <w:pStyle w:val="a7"/>
        <w:tabs>
          <w:tab w:val="left" w:pos="2238"/>
        </w:tabs>
        <w:spacing w:line="276" w:lineRule="auto"/>
        <w:ind w:firstLine="709"/>
        <w:jc w:val="both"/>
        <w:rPr>
          <w:iCs/>
          <w:sz w:val="28"/>
          <w:szCs w:val="28"/>
        </w:rPr>
      </w:pPr>
      <w:r>
        <w:rPr>
          <w:iCs/>
          <w:sz w:val="28"/>
          <w:szCs w:val="28"/>
        </w:rPr>
        <w:t xml:space="preserve">12. </w:t>
      </w:r>
      <w:r w:rsidRPr="00BF4D43">
        <w:rPr>
          <w:iCs/>
          <w:sz w:val="28"/>
          <w:szCs w:val="28"/>
        </w:rPr>
        <w:t xml:space="preserve">Присяжнюк М.В. </w:t>
      </w:r>
      <w:r w:rsidRPr="00BF4D43">
        <w:rPr>
          <w:kern w:val="36"/>
          <w:sz w:val="28"/>
          <w:szCs w:val="28"/>
        </w:rPr>
        <w:t>Використання</w:t>
      </w:r>
      <w:r>
        <w:rPr>
          <w:kern w:val="36"/>
          <w:sz w:val="28"/>
          <w:szCs w:val="28"/>
        </w:rPr>
        <w:t xml:space="preserve"> </w:t>
      </w:r>
      <w:r w:rsidRPr="00BF4D43">
        <w:rPr>
          <w:kern w:val="36"/>
          <w:sz w:val="28"/>
          <w:szCs w:val="28"/>
        </w:rPr>
        <w:t>плівкових</w:t>
      </w:r>
      <w:r>
        <w:rPr>
          <w:kern w:val="36"/>
          <w:sz w:val="28"/>
          <w:szCs w:val="28"/>
        </w:rPr>
        <w:t xml:space="preserve"> </w:t>
      </w:r>
      <w:r w:rsidRPr="00BF4D43">
        <w:rPr>
          <w:kern w:val="36"/>
          <w:sz w:val="28"/>
          <w:szCs w:val="28"/>
        </w:rPr>
        <w:t>рукавів для зберігання</w:t>
      </w:r>
      <w:r>
        <w:rPr>
          <w:kern w:val="36"/>
          <w:sz w:val="28"/>
          <w:szCs w:val="28"/>
        </w:rPr>
        <w:t xml:space="preserve"> </w:t>
      </w:r>
      <w:r w:rsidRPr="00BF4D43">
        <w:rPr>
          <w:kern w:val="36"/>
          <w:sz w:val="28"/>
          <w:szCs w:val="28"/>
        </w:rPr>
        <w:t>стеблових</w:t>
      </w:r>
      <w:r>
        <w:rPr>
          <w:kern w:val="36"/>
          <w:sz w:val="28"/>
          <w:szCs w:val="28"/>
        </w:rPr>
        <w:t xml:space="preserve"> </w:t>
      </w:r>
      <w:r w:rsidRPr="00BF4D43">
        <w:rPr>
          <w:kern w:val="36"/>
          <w:sz w:val="28"/>
          <w:szCs w:val="28"/>
        </w:rPr>
        <w:t>кормів та зерна. Аграрна наука, 2013. 96 с.</w:t>
      </w:r>
    </w:p>
    <w:p w14:paraId="59522535" w14:textId="77777777" w:rsidR="00A331C6" w:rsidRDefault="00A331C6" w:rsidP="00A331C6">
      <w:pPr>
        <w:pStyle w:val="a7"/>
        <w:tabs>
          <w:tab w:val="left" w:pos="2238"/>
        </w:tabs>
        <w:spacing w:line="360" w:lineRule="auto"/>
        <w:ind w:firstLine="709"/>
        <w:jc w:val="both"/>
        <w:rPr>
          <w:kern w:val="36"/>
          <w:sz w:val="28"/>
          <w:szCs w:val="28"/>
        </w:rPr>
      </w:pPr>
      <w:r>
        <w:rPr>
          <w:iCs/>
          <w:sz w:val="28"/>
          <w:szCs w:val="28"/>
        </w:rPr>
        <w:t xml:space="preserve">13. </w:t>
      </w:r>
      <w:r w:rsidRPr="00BF4D43">
        <w:rPr>
          <w:iCs/>
          <w:sz w:val="28"/>
          <w:szCs w:val="28"/>
        </w:rPr>
        <w:t xml:space="preserve">Ратич І.Б. </w:t>
      </w:r>
      <w:r w:rsidRPr="00BF4D43">
        <w:rPr>
          <w:kern w:val="36"/>
          <w:sz w:val="28"/>
          <w:szCs w:val="28"/>
        </w:rPr>
        <w:t>Методи</w:t>
      </w:r>
      <w:r>
        <w:rPr>
          <w:kern w:val="36"/>
          <w:sz w:val="28"/>
          <w:szCs w:val="28"/>
        </w:rPr>
        <w:t xml:space="preserve"> </w:t>
      </w:r>
      <w:r w:rsidRPr="00BF4D43">
        <w:rPr>
          <w:kern w:val="36"/>
          <w:sz w:val="28"/>
          <w:szCs w:val="28"/>
        </w:rPr>
        <w:t>оцінки</w:t>
      </w:r>
      <w:r>
        <w:rPr>
          <w:kern w:val="36"/>
          <w:sz w:val="28"/>
          <w:szCs w:val="28"/>
        </w:rPr>
        <w:t xml:space="preserve"> </w:t>
      </w:r>
      <w:r w:rsidRPr="00BF4D43">
        <w:rPr>
          <w:kern w:val="36"/>
          <w:sz w:val="28"/>
          <w:szCs w:val="28"/>
        </w:rPr>
        <w:t>комбікормів, якості</w:t>
      </w:r>
      <w:r>
        <w:rPr>
          <w:kern w:val="36"/>
          <w:sz w:val="28"/>
          <w:szCs w:val="28"/>
        </w:rPr>
        <w:t xml:space="preserve"> </w:t>
      </w:r>
      <w:r w:rsidRPr="00BF4D43">
        <w:rPr>
          <w:kern w:val="36"/>
          <w:sz w:val="28"/>
          <w:szCs w:val="28"/>
        </w:rPr>
        <w:t>продукції та продуктивності птиці. Львів. 2010. 124 с.</w:t>
      </w:r>
    </w:p>
    <w:p w14:paraId="3F6A4B9A" w14:textId="77777777" w:rsidR="00A331C6" w:rsidRPr="00BF4D43" w:rsidRDefault="00A331C6" w:rsidP="00A331C6">
      <w:pPr>
        <w:pStyle w:val="a7"/>
        <w:tabs>
          <w:tab w:val="left" w:pos="2238"/>
        </w:tabs>
        <w:spacing w:line="360" w:lineRule="auto"/>
        <w:ind w:firstLine="709"/>
        <w:jc w:val="both"/>
        <w:rPr>
          <w:iCs/>
          <w:sz w:val="28"/>
          <w:szCs w:val="28"/>
        </w:rPr>
      </w:pPr>
      <w:r>
        <w:rPr>
          <w:iCs/>
          <w:sz w:val="28"/>
          <w:szCs w:val="28"/>
        </w:rPr>
        <w:t xml:space="preserve">14. </w:t>
      </w:r>
      <w:r w:rsidRPr="00BF4D43">
        <w:rPr>
          <w:iCs/>
          <w:sz w:val="28"/>
          <w:szCs w:val="28"/>
        </w:rPr>
        <w:t>Хохрин С.Н.</w:t>
      </w:r>
      <w:r w:rsidRPr="00BF4D43">
        <w:rPr>
          <w:kern w:val="36"/>
          <w:sz w:val="28"/>
          <w:szCs w:val="28"/>
        </w:rPr>
        <w:t xml:space="preserve"> Кормление животных с основами кормопроизводства. Проспект Науки, 2018. 480 с.</w:t>
      </w:r>
    </w:p>
    <w:p w14:paraId="6BE33B9E" w14:textId="77777777" w:rsidR="00A331C6" w:rsidRPr="00BF4D43" w:rsidRDefault="00A331C6" w:rsidP="00A331C6">
      <w:pPr>
        <w:pStyle w:val="a7"/>
        <w:tabs>
          <w:tab w:val="left" w:pos="2238"/>
        </w:tabs>
        <w:spacing w:line="360" w:lineRule="auto"/>
        <w:ind w:firstLine="709"/>
        <w:jc w:val="both"/>
        <w:rPr>
          <w:iCs/>
          <w:sz w:val="28"/>
          <w:szCs w:val="28"/>
        </w:rPr>
      </w:pPr>
      <w:r>
        <w:rPr>
          <w:iCs/>
          <w:sz w:val="28"/>
          <w:szCs w:val="28"/>
        </w:rPr>
        <w:t xml:space="preserve">15. </w:t>
      </w:r>
      <w:r w:rsidRPr="00BF4D43">
        <w:rPr>
          <w:iCs/>
          <w:sz w:val="28"/>
          <w:szCs w:val="28"/>
        </w:rPr>
        <w:t xml:space="preserve">Хохрин С.Н. </w:t>
      </w:r>
      <w:r w:rsidRPr="00BF4D43">
        <w:rPr>
          <w:kern w:val="36"/>
          <w:sz w:val="28"/>
          <w:szCs w:val="28"/>
        </w:rPr>
        <w:t xml:space="preserve">Микробиологические основы консервирования зеленых </w:t>
      </w:r>
      <w:r w:rsidRPr="00BF4D43">
        <w:rPr>
          <w:kern w:val="36"/>
          <w:sz w:val="28"/>
          <w:szCs w:val="28"/>
        </w:rPr>
        <w:lastRenderedPageBreak/>
        <w:t>кормов. Проспект науки, 2019. 192 с.</w:t>
      </w:r>
    </w:p>
    <w:p w14:paraId="07731317" w14:textId="77777777" w:rsidR="00A331C6" w:rsidRDefault="00A331C6" w:rsidP="00A331C6">
      <w:pPr>
        <w:pStyle w:val="a7"/>
        <w:tabs>
          <w:tab w:val="left" w:pos="2238"/>
        </w:tabs>
        <w:spacing w:line="360" w:lineRule="auto"/>
        <w:ind w:firstLine="709"/>
        <w:jc w:val="both"/>
        <w:rPr>
          <w:kern w:val="36"/>
          <w:sz w:val="28"/>
          <w:szCs w:val="28"/>
        </w:rPr>
      </w:pPr>
      <w:r>
        <w:rPr>
          <w:iCs/>
          <w:sz w:val="28"/>
          <w:szCs w:val="28"/>
        </w:rPr>
        <w:t xml:space="preserve">16. </w:t>
      </w:r>
      <w:r w:rsidRPr="0015614E">
        <w:rPr>
          <w:iCs/>
          <w:sz w:val="28"/>
          <w:szCs w:val="28"/>
        </w:rPr>
        <w:t xml:space="preserve">Шаповалов </w:t>
      </w:r>
      <w:r>
        <w:rPr>
          <w:iCs/>
          <w:sz w:val="28"/>
          <w:szCs w:val="28"/>
        </w:rPr>
        <w:t>С.</w:t>
      </w:r>
      <w:r w:rsidRPr="0015614E">
        <w:rPr>
          <w:iCs/>
          <w:sz w:val="28"/>
          <w:szCs w:val="28"/>
        </w:rPr>
        <w:t xml:space="preserve">О., Долгая </w:t>
      </w:r>
      <w:r>
        <w:rPr>
          <w:iCs/>
          <w:sz w:val="28"/>
          <w:szCs w:val="28"/>
        </w:rPr>
        <w:t>М.</w:t>
      </w:r>
      <w:r w:rsidRPr="0015614E">
        <w:rPr>
          <w:iCs/>
          <w:sz w:val="28"/>
          <w:szCs w:val="28"/>
        </w:rPr>
        <w:t xml:space="preserve">М., Руденко </w:t>
      </w:r>
      <w:r>
        <w:rPr>
          <w:iCs/>
          <w:sz w:val="28"/>
          <w:szCs w:val="28"/>
        </w:rPr>
        <w:t>Є.</w:t>
      </w:r>
      <w:r w:rsidRPr="0015614E">
        <w:rPr>
          <w:iCs/>
          <w:sz w:val="28"/>
          <w:szCs w:val="28"/>
        </w:rPr>
        <w:t xml:space="preserve">В., Варчук </w:t>
      </w:r>
      <w:r>
        <w:rPr>
          <w:iCs/>
          <w:sz w:val="28"/>
          <w:szCs w:val="28"/>
        </w:rPr>
        <w:t>С.</w:t>
      </w:r>
      <w:r w:rsidRPr="0015614E">
        <w:rPr>
          <w:iCs/>
          <w:sz w:val="28"/>
          <w:szCs w:val="28"/>
        </w:rPr>
        <w:t xml:space="preserve">С. </w:t>
      </w:r>
      <w:r w:rsidRPr="0015614E">
        <w:rPr>
          <w:kern w:val="36"/>
          <w:sz w:val="28"/>
          <w:szCs w:val="28"/>
        </w:rPr>
        <w:t>Оцінка біологічної цінності білків у кормах для тварин. Аграрна наука, 2016. 92 с.</w:t>
      </w:r>
    </w:p>
    <w:p w14:paraId="23B8D432" w14:textId="77777777" w:rsidR="00A36183" w:rsidRDefault="00A36183" w:rsidP="00A36183">
      <w:pPr>
        <w:spacing w:after="0"/>
        <w:ind w:hanging="142"/>
        <w:jc w:val="both"/>
        <w:rPr>
          <w:rFonts w:ascii="Times New Roman" w:hAnsi="Times New Roman" w:cs="Times New Roman"/>
          <w:b/>
          <w:color w:val="2F5496" w:themeColor="accent5" w:themeShade="BF"/>
          <w:sz w:val="28"/>
          <w:szCs w:val="28"/>
          <w:lang w:val="uk-UA"/>
        </w:rPr>
      </w:pPr>
    </w:p>
    <w:p w14:paraId="04B13B6A"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Pr>
          <w:rFonts w:ascii="Times New Roman" w:hAnsi="Times New Roman" w:cs="Times New Roman"/>
          <w:b/>
          <w:color w:val="2F5496" w:themeColor="accent5" w:themeShade="BF"/>
          <w:sz w:val="28"/>
          <w:szCs w:val="28"/>
          <w:lang w:val="uk-UA"/>
        </w:rPr>
        <w:t>Додаткова</w:t>
      </w:r>
    </w:p>
    <w:p w14:paraId="1E40FC4B" w14:textId="77777777" w:rsidR="00A36183" w:rsidRDefault="00A36183" w:rsidP="00A36183">
      <w:pPr>
        <w:spacing w:after="0"/>
        <w:ind w:hanging="142"/>
        <w:jc w:val="both"/>
        <w:rPr>
          <w:rFonts w:ascii="Times New Roman" w:hAnsi="Times New Roman" w:cs="Times New Roman"/>
          <w:b/>
          <w:color w:val="2F5496" w:themeColor="accent5" w:themeShade="BF"/>
          <w:sz w:val="28"/>
          <w:szCs w:val="28"/>
          <w:lang w:val="uk-UA"/>
        </w:rPr>
      </w:pPr>
    </w:p>
    <w:p w14:paraId="20430021" w14:textId="77777777" w:rsidR="00A331C6" w:rsidRDefault="00A331C6" w:rsidP="00A331C6">
      <w:pPr>
        <w:pStyle w:val="a7"/>
        <w:tabs>
          <w:tab w:val="left" w:pos="1174"/>
        </w:tabs>
        <w:spacing w:line="276" w:lineRule="auto"/>
        <w:ind w:firstLine="709"/>
        <w:jc w:val="both"/>
        <w:rPr>
          <w:sz w:val="28"/>
        </w:rPr>
      </w:pPr>
      <w:r>
        <w:rPr>
          <w:sz w:val="28"/>
        </w:rPr>
        <w:t>1. Ібатуллін</w:t>
      </w:r>
      <w:r w:rsidRPr="00B7563A">
        <w:rPr>
          <w:sz w:val="28"/>
        </w:rPr>
        <w:t xml:space="preserve"> </w:t>
      </w:r>
      <w:r>
        <w:rPr>
          <w:sz w:val="28"/>
        </w:rPr>
        <w:t>І.І., Панасенко</w:t>
      </w:r>
      <w:r w:rsidRPr="00B7563A">
        <w:rPr>
          <w:sz w:val="28"/>
        </w:rPr>
        <w:t xml:space="preserve"> </w:t>
      </w:r>
      <w:r>
        <w:rPr>
          <w:sz w:val="28"/>
        </w:rPr>
        <w:t>Ю.О., Кононенко</w:t>
      </w:r>
      <w:r w:rsidRPr="00B7563A">
        <w:rPr>
          <w:sz w:val="28"/>
        </w:rPr>
        <w:t xml:space="preserve"> </w:t>
      </w:r>
      <w:r>
        <w:rPr>
          <w:sz w:val="28"/>
        </w:rPr>
        <w:t>В.К., Столюк В.Д. Практикум з годівлі сільськогосподарських тварин. Київ, 2003. 432 с.</w:t>
      </w:r>
    </w:p>
    <w:p w14:paraId="4568A6DA"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2. Ібатуллін І.І. Годівля сільськогосподарських тварин. Вінниця. Нова книга, 2007. 616 с.</w:t>
      </w:r>
    </w:p>
    <w:p w14:paraId="5AD5C582"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3. Кандиба В.М., Ібатуллін І.І., Костенко В.І. Теорія і практика нормованої годівлі великої рогатої худоби. Житомир. 2012. 860 с.</w:t>
      </w:r>
    </w:p>
    <w:p w14:paraId="5606F952" w14:textId="77777777" w:rsidR="00A331C6" w:rsidRDefault="00A331C6" w:rsidP="00A331C6">
      <w:pPr>
        <w:pStyle w:val="TableParagraph"/>
        <w:tabs>
          <w:tab w:val="left" w:pos="536"/>
          <w:tab w:val="left" w:pos="1917"/>
          <w:tab w:val="left" w:pos="3544"/>
        </w:tabs>
        <w:spacing w:line="276" w:lineRule="auto"/>
        <w:ind w:firstLine="709"/>
        <w:jc w:val="both"/>
        <w:rPr>
          <w:sz w:val="28"/>
          <w:szCs w:val="28"/>
        </w:rPr>
      </w:pPr>
      <w:r w:rsidRPr="00B516C0">
        <w:rPr>
          <w:sz w:val="28"/>
          <w:szCs w:val="28"/>
        </w:rPr>
        <w:t>4. Костенко В.М., Панько В.В., Сироватко К.М. Практикум з</w:t>
      </w:r>
      <w:r>
        <w:rPr>
          <w:sz w:val="28"/>
          <w:szCs w:val="28"/>
        </w:rPr>
        <w:t xml:space="preserve"> </w:t>
      </w:r>
      <w:r w:rsidRPr="00B516C0">
        <w:rPr>
          <w:sz w:val="28"/>
          <w:szCs w:val="28"/>
        </w:rPr>
        <w:t>годівлі сільськогосподарських</w:t>
      </w:r>
      <w:r>
        <w:rPr>
          <w:sz w:val="28"/>
          <w:szCs w:val="28"/>
        </w:rPr>
        <w:t xml:space="preserve"> </w:t>
      </w:r>
      <w:r w:rsidRPr="00B516C0">
        <w:rPr>
          <w:sz w:val="28"/>
          <w:szCs w:val="28"/>
        </w:rPr>
        <w:t>тварин.</w:t>
      </w:r>
      <w:r>
        <w:rPr>
          <w:sz w:val="28"/>
          <w:szCs w:val="28"/>
        </w:rPr>
        <w:t xml:space="preserve"> </w:t>
      </w:r>
      <w:r w:rsidRPr="00B516C0">
        <w:rPr>
          <w:sz w:val="28"/>
          <w:szCs w:val="28"/>
        </w:rPr>
        <w:t>Частина</w:t>
      </w:r>
      <w:r>
        <w:rPr>
          <w:sz w:val="28"/>
          <w:szCs w:val="28"/>
        </w:rPr>
        <w:t xml:space="preserve"> </w:t>
      </w:r>
      <w:r w:rsidRPr="00B516C0">
        <w:rPr>
          <w:sz w:val="28"/>
          <w:szCs w:val="28"/>
        </w:rPr>
        <w:t>І</w:t>
      </w:r>
      <w:r>
        <w:rPr>
          <w:sz w:val="28"/>
          <w:szCs w:val="28"/>
        </w:rPr>
        <w:t xml:space="preserve"> «</w:t>
      </w:r>
      <w:r w:rsidRPr="00B516C0">
        <w:rPr>
          <w:sz w:val="28"/>
          <w:szCs w:val="28"/>
        </w:rPr>
        <w:t>Хімічний</w:t>
      </w:r>
      <w:r>
        <w:rPr>
          <w:sz w:val="28"/>
          <w:szCs w:val="28"/>
        </w:rPr>
        <w:t xml:space="preserve"> </w:t>
      </w:r>
      <w:r w:rsidRPr="00B516C0">
        <w:rPr>
          <w:sz w:val="28"/>
          <w:szCs w:val="28"/>
        </w:rPr>
        <w:t>склад,</w:t>
      </w:r>
      <w:r>
        <w:rPr>
          <w:sz w:val="28"/>
          <w:szCs w:val="28"/>
        </w:rPr>
        <w:t xml:space="preserve"> </w:t>
      </w:r>
      <w:r w:rsidRPr="00B516C0">
        <w:rPr>
          <w:sz w:val="28"/>
          <w:szCs w:val="28"/>
        </w:rPr>
        <w:t>оцінка</w:t>
      </w:r>
      <w:r>
        <w:rPr>
          <w:sz w:val="28"/>
          <w:szCs w:val="28"/>
        </w:rPr>
        <w:t xml:space="preserve"> </w:t>
      </w:r>
      <w:r w:rsidRPr="00B516C0">
        <w:rPr>
          <w:sz w:val="28"/>
          <w:szCs w:val="28"/>
        </w:rPr>
        <w:t>поживності</w:t>
      </w:r>
      <w:r>
        <w:rPr>
          <w:sz w:val="28"/>
          <w:szCs w:val="28"/>
        </w:rPr>
        <w:t xml:space="preserve"> </w:t>
      </w:r>
      <w:r w:rsidRPr="00B516C0">
        <w:rPr>
          <w:sz w:val="28"/>
          <w:szCs w:val="28"/>
        </w:rPr>
        <w:t>та</w:t>
      </w:r>
      <w:r>
        <w:rPr>
          <w:sz w:val="28"/>
          <w:szCs w:val="28"/>
        </w:rPr>
        <w:t xml:space="preserve"> якості кормів». </w:t>
      </w:r>
      <w:r w:rsidRPr="00B516C0">
        <w:rPr>
          <w:sz w:val="28"/>
          <w:szCs w:val="28"/>
        </w:rPr>
        <w:t>Він</w:t>
      </w:r>
      <w:r>
        <w:rPr>
          <w:sz w:val="28"/>
          <w:szCs w:val="28"/>
        </w:rPr>
        <w:t xml:space="preserve">ниця. </w:t>
      </w:r>
      <w:r w:rsidRPr="00B516C0">
        <w:rPr>
          <w:sz w:val="28"/>
          <w:szCs w:val="28"/>
        </w:rPr>
        <w:t>РВВВДАУ,</w:t>
      </w:r>
      <w:r>
        <w:rPr>
          <w:sz w:val="28"/>
          <w:szCs w:val="28"/>
        </w:rPr>
        <w:t xml:space="preserve"> </w:t>
      </w:r>
      <w:r w:rsidRPr="00B516C0">
        <w:rPr>
          <w:sz w:val="28"/>
          <w:szCs w:val="28"/>
        </w:rPr>
        <w:t>200</w:t>
      </w:r>
      <w:r>
        <w:rPr>
          <w:sz w:val="28"/>
          <w:szCs w:val="28"/>
        </w:rPr>
        <w:t>7</w:t>
      </w:r>
      <w:r w:rsidRPr="00B516C0">
        <w:rPr>
          <w:sz w:val="28"/>
          <w:szCs w:val="28"/>
        </w:rPr>
        <w:t>.</w:t>
      </w:r>
      <w:r>
        <w:rPr>
          <w:b/>
          <w:sz w:val="28"/>
          <w:szCs w:val="28"/>
        </w:rPr>
        <w:t xml:space="preserve"> </w:t>
      </w:r>
      <w:r w:rsidRPr="00B516C0">
        <w:rPr>
          <w:sz w:val="28"/>
          <w:szCs w:val="28"/>
        </w:rPr>
        <w:t>141</w:t>
      </w:r>
      <w:r>
        <w:rPr>
          <w:sz w:val="28"/>
          <w:szCs w:val="28"/>
        </w:rPr>
        <w:t xml:space="preserve"> </w:t>
      </w:r>
      <w:r w:rsidRPr="00B516C0">
        <w:rPr>
          <w:sz w:val="28"/>
          <w:szCs w:val="28"/>
        </w:rPr>
        <w:t>с.</w:t>
      </w:r>
    </w:p>
    <w:p w14:paraId="6497AA9C"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5. Костенко В.М., Сироватко К.М., Панько В.В. Практикум з годівлі сільськогосподарських тварин. Частина ІІ «Нормована годівля сільськогосподарських тварин». Вінниця: РВВВДАУ, 2008.</w:t>
      </w:r>
      <w:r>
        <w:rPr>
          <w:b/>
          <w:sz w:val="28"/>
        </w:rPr>
        <w:t xml:space="preserve"> </w:t>
      </w:r>
      <w:r>
        <w:rPr>
          <w:sz w:val="28"/>
        </w:rPr>
        <w:t>242 с.</w:t>
      </w:r>
    </w:p>
    <w:p w14:paraId="29790B20"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6. Ноздрін М.Т., Карпусь М.М., Каравашенко В.Ф. Деталізовані норми годівлі сільськогосподарських тварин, Довідник. Київ. Урожай,1991. 344 с.</w:t>
      </w:r>
    </w:p>
    <w:p w14:paraId="23AC860C"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7. Попков Н.А., Фисинин</w:t>
      </w:r>
      <w:r w:rsidRPr="00B516C0">
        <w:rPr>
          <w:sz w:val="28"/>
        </w:rPr>
        <w:t xml:space="preserve"> </w:t>
      </w:r>
      <w:r>
        <w:rPr>
          <w:sz w:val="28"/>
        </w:rPr>
        <w:t>В.И., Егоров И.А. Корма и биологически активные добавки. Минск. 2005. 620 с.</w:t>
      </w:r>
    </w:p>
    <w:p w14:paraId="2C9F2F69" w14:textId="77777777" w:rsidR="00A331C6" w:rsidRDefault="00A331C6" w:rsidP="00A331C6">
      <w:pPr>
        <w:pStyle w:val="TableParagraph"/>
        <w:tabs>
          <w:tab w:val="left" w:pos="536"/>
          <w:tab w:val="left" w:pos="1917"/>
          <w:tab w:val="left" w:pos="3544"/>
        </w:tabs>
        <w:spacing w:line="276" w:lineRule="auto"/>
        <w:ind w:firstLine="709"/>
        <w:jc w:val="both"/>
        <w:rPr>
          <w:sz w:val="28"/>
        </w:rPr>
      </w:pPr>
      <w:r>
        <w:rPr>
          <w:sz w:val="28"/>
        </w:rPr>
        <w:t>8. Проваторов Г. В., Проваторова В. О. Годівля с.-г. тварин. Суми. Ун-ська книга, 2004. 510 с.</w:t>
      </w:r>
    </w:p>
    <w:p w14:paraId="71EA99B2" w14:textId="77777777" w:rsidR="00A331C6" w:rsidRPr="00D16229" w:rsidRDefault="00A331C6" w:rsidP="00A331C6">
      <w:pPr>
        <w:pStyle w:val="TableParagraph"/>
        <w:tabs>
          <w:tab w:val="left" w:pos="536"/>
          <w:tab w:val="left" w:pos="1917"/>
          <w:tab w:val="left" w:pos="3544"/>
        </w:tabs>
        <w:spacing w:line="276" w:lineRule="auto"/>
        <w:ind w:firstLine="709"/>
        <w:jc w:val="both"/>
        <w:rPr>
          <w:sz w:val="28"/>
          <w:szCs w:val="28"/>
          <w:lang w:val="en-US"/>
        </w:rPr>
      </w:pPr>
      <w:r>
        <w:rPr>
          <w:sz w:val="28"/>
        </w:rPr>
        <w:t>9. Проваторов Г.В. Норми годівлі, раціони і поживність кормів для різних видів с.-г. тварин. Суми</w:t>
      </w:r>
      <w:r w:rsidRPr="00D16229">
        <w:rPr>
          <w:sz w:val="28"/>
          <w:lang w:val="en-US"/>
        </w:rPr>
        <w:t xml:space="preserve">. </w:t>
      </w:r>
      <w:r>
        <w:rPr>
          <w:sz w:val="28"/>
        </w:rPr>
        <w:t>Ун</w:t>
      </w:r>
      <w:r w:rsidRPr="00D16229">
        <w:rPr>
          <w:sz w:val="28"/>
          <w:lang w:val="en-US"/>
        </w:rPr>
        <w:t>-</w:t>
      </w:r>
      <w:r>
        <w:rPr>
          <w:sz w:val="28"/>
        </w:rPr>
        <w:t>ська</w:t>
      </w:r>
      <w:r w:rsidRPr="00D16229">
        <w:rPr>
          <w:sz w:val="28"/>
          <w:lang w:val="en-US"/>
        </w:rPr>
        <w:t xml:space="preserve"> </w:t>
      </w:r>
      <w:r>
        <w:rPr>
          <w:sz w:val="28"/>
        </w:rPr>
        <w:t>книга</w:t>
      </w:r>
      <w:r w:rsidRPr="00D16229">
        <w:rPr>
          <w:sz w:val="28"/>
          <w:lang w:val="en-US"/>
        </w:rPr>
        <w:t xml:space="preserve">,2008. 488 </w:t>
      </w:r>
      <w:r>
        <w:rPr>
          <w:sz w:val="28"/>
        </w:rPr>
        <w:t>с</w:t>
      </w:r>
      <w:r w:rsidRPr="00D16229">
        <w:rPr>
          <w:sz w:val="28"/>
          <w:lang w:val="en-US"/>
        </w:rPr>
        <w:t>.</w:t>
      </w:r>
    </w:p>
    <w:p w14:paraId="5017379A" w14:textId="77777777" w:rsidR="00A331C6" w:rsidRPr="00A331C6" w:rsidRDefault="00A331C6" w:rsidP="00A331C6">
      <w:pPr>
        <w:pStyle w:val="a8"/>
        <w:spacing w:line="276" w:lineRule="auto"/>
        <w:ind w:firstLine="709"/>
        <w:jc w:val="both"/>
        <w:rPr>
          <w:iCs/>
          <w:lang w:val="en-US"/>
        </w:rPr>
      </w:pPr>
      <w:r w:rsidRPr="00A331C6">
        <w:rPr>
          <w:iCs/>
          <w:lang w:val="en-US"/>
        </w:rPr>
        <w:t xml:space="preserve">10. </w:t>
      </w:r>
      <w:r w:rsidRPr="00AC4DE5">
        <w:rPr>
          <w:iCs/>
          <w:lang w:val="en-US"/>
        </w:rPr>
        <w:t>Antonello Cannas, Giuseppe Pulina</w:t>
      </w:r>
      <w:r w:rsidRPr="00A331C6">
        <w:rPr>
          <w:iCs/>
          <w:lang w:val="en-US"/>
        </w:rPr>
        <w:t xml:space="preserve"> (2007).</w:t>
      </w:r>
      <w:r w:rsidRPr="00AC4DE5">
        <w:rPr>
          <w:kern w:val="36"/>
          <w:lang w:val="en-US"/>
        </w:rPr>
        <w:t>Dairy Goats, Feeding and Nutrition</w:t>
      </w:r>
      <w:r w:rsidRPr="00A331C6">
        <w:rPr>
          <w:kern w:val="36"/>
          <w:lang w:val="en-US"/>
        </w:rPr>
        <w:t xml:space="preserve">. </w:t>
      </w:r>
      <w:hyperlink r:id="rId11" w:history="1">
        <w:r w:rsidRPr="00A331C6">
          <w:rPr>
            <w:iCs/>
            <w:lang w:val="en-US"/>
          </w:rPr>
          <w:t>CABI Publishing</w:t>
        </w:r>
      </w:hyperlink>
      <w:r w:rsidRPr="00A331C6">
        <w:rPr>
          <w:lang w:val="en-US"/>
        </w:rPr>
        <w:t xml:space="preserve">. 320 </w:t>
      </w:r>
      <w:r w:rsidRPr="00AC4DE5">
        <w:t>р</w:t>
      </w:r>
      <w:r w:rsidRPr="00A331C6">
        <w:rPr>
          <w:lang w:val="en-US"/>
        </w:rPr>
        <w:t>.</w:t>
      </w:r>
    </w:p>
    <w:p w14:paraId="25BCE531" w14:textId="77777777" w:rsidR="00A331C6" w:rsidRPr="00A331C6" w:rsidRDefault="00A331C6" w:rsidP="00A331C6">
      <w:pPr>
        <w:pStyle w:val="a8"/>
        <w:spacing w:line="276" w:lineRule="auto"/>
        <w:ind w:firstLine="709"/>
        <w:jc w:val="both"/>
        <w:rPr>
          <w:lang w:val="en-US"/>
        </w:rPr>
      </w:pPr>
      <w:r w:rsidRPr="00A331C6">
        <w:rPr>
          <w:iCs/>
          <w:lang w:val="en-US"/>
        </w:rPr>
        <w:t xml:space="preserve">11. </w:t>
      </w:r>
      <w:r w:rsidRPr="00AC4DE5">
        <w:rPr>
          <w:iCs/>
          <w:lang w:val="en-US"/>
        </w:rPr>
        <w:t>Carlos de Blas, Julian Wiseman</w:t>
      </w:r>
      <w:r w:rsidRPr="00A331C6">
        <w:rPr>
          <w:kern w:val="36"/>
          <w:lang w:val="en-US"/>
        </w:rPr>
        <w:t xml:space="preserve"> (2020). Nutrition of the Rabbit. </w:t>
      </w:r>
      <w:hyperlink r:id="rId12" w:history="1">
        <w:r w:rsidRPr="00A331C6">
          <w:rPr>
            <w:iCs/>
            <w:lang w:val="en-US"/>
          </w:rPr>
          <w:t>CABI Publishing</w:t>
        </w:r>
      </w:hyperlink>
      <w:r w:rsidRPr="00A331C6">
        <w:rPr>
          <w:lang w:val="en-US"/>
        </w:rPr>
        <w:t xml:space="preserve">. 368 </w:t>
      </w:r>
      <w:r w:rsidRPr="00AC4DE5">
        <w:t>р</w:t>
      </w:r>
      <w:r w:rsidRPr="00A331C6">
        <w:rPr>
          <w:lang w:val="en-US"/>
        </w:rPr>
        <w:t>.</w:t>
      </w:r>
    </w:p>
    <w:p w14:paraId="5AB13EE6" w14:textId="77777777" w:rsidR="00A331C6" w:rsidRPr="00A331C6" w:rsidRDefault="00A331C6" w:rsidP="00A331C6">
      <w:pPr>
        <w:pStyle w:val="a8"/>
        <w:spacing w:line="276" w:lineRule="auto"/>
        <w:ind w:firstLine="709"/>
        <w:jc w:val="both"/>
        <w:rPr>
          <w:lang w:val="en-US"/>
        </w:rPr>
      </w:pPr>
      <w:r w:rsidRPr="00A331C6">
        <w:rPr>
          <w:iCs/>
          <w:lang w:val="en-US"/>
        </w:rPr>
        <w:t xml:space="preserve">12. Michael R Bedford (2016). </w:t>
      </w:r>
      <w:r w:rsidRPr="00AC4DE5">
        <w:rPr>
          <w:kern w:val="36"/>
          <w:lang w:val="en-US"/>
        </w:rPr>
        <w:t>Nutrition Experiments in Pigs and Poultry</w:t>
      </w:r>
      <w:r w:rsidRPr="00A331C6">
        <w:rPr>
          <w:kern w:val="36"/>
          <w:lang w:val="en-US"/>
        </w:rPr>
        <w:t xml:space="preserve">. </w:t>
      </w:r>
      <w:hyperlink r:id="rId13" w:history="1">
        <w:r w:rsidRPr="00A331C6">
          <w:rPr>
            <w:iCs/>
            <w:lang w:val="en-US"/>
          </w:rPr>
          <w:t>CABI Publishing</w:t>
        </w:r>
      </w:hyperlink>
      <w:r w:rsidRPr="00A331C6">
        <w:rPr>
          <w:lang w:val="en-US"/>
        </w:rPr>
        <w:t xml:space="preserve">. 180 </w:t>
      </w:r>
      <w:r w:rsidRPr="00AC4DE5">
        <w:t>р</w:t>
      </w:r>
      <w:r w:rsidRPr="00A331C6">
        <w:rPr>
          <w:lang w:val="en-US"/>
        </w:rPr>
        <w:t>.</w:t>
      </w:r>
    </w:p>
    <w:p w14:paraId="5CC6DCF0" w14:textId="77777777" w:rsidR="00A331C6" w:rsidRPr="00A331C6" w:rsidRDefault="00A331C6" w:rsidP="00A331C6">
      <w:pPr>
        <w:pStyle w:val="a8"/>
        <w:spacing w:line="276" w:lineRule="auto"/>
        <w:ind w:firstLine="709"/>
        <w:jc w:val="both"/>
        <w:rPr>
          <w:lang w:val="en-US"/>
        </w:rPr>
      </w:pPr>
      <w:r w:rsidRPr="00A331C6">
        <w:rPr>
          <w:iCs/>
          <w:lang w:val="en-US"/>
        </w:rPr>
        <w:t xml:space="preserve">13. Nilva K Sakomura (2014). </w:t>
      </w:r>
      <w:r w:rsidRPr="00AC4DE5">
        <w:rPr>
          <w:kern w:val="36"/>
          <w:lang w:val="en-US"/>
        </w:rPr>
        <w:t>Nutritional Modelling for Pigs and Poultry</w:t>
      </w:r>
      <w:r w:rsidRPr="00A331C6">
        <w:rPr>
          <w:kern w:val="36"/>
          <w:lang w:val="en-US"/>
        </w:rPr>
        <w:t xml:space="preserve">. </w:t>
      </w:r>
      <w:hyperlink r:id="rId14" w:history="1">
        <w:r w:rsidRPr="00A331C6">
          <w:rPr>
            <w:iCs/>
            <w:lang w:val="en-US"/>
          </w:rPr>
          <w:t>CABI Publishing</w:t>
        </w:r>
      </w:hyperlink>
      <w:r w:rsidRPr="00A331C6">
        <w:rPr>
          <w:lang w:val="en-US"/>
        </w:rPr>
        <w:t xml:space="preserve">. 318 </w:t>
      </w:r>
      <w:r w:rsidRPr="00AC4DE5">
        <w:t>р</w:t>
      </w:r>
      <w:r w:rsidRPr="00A331C6">
        <w:rPr>
          <w:lang w:val="en-US"/>
        </w:rPr>
        <w:t>.</w:t>
      </w:r>
    </w:p>
    <w:p w14:paraId="5416C5CB" w14:textId="77777777" w:rsidR="00A331C6" w:rsidRPr="00AC4DE5" w:rsidRDefault="00A331C6" w:rsidP="00A331C6">
      <w:pPr>
        <w:pStyle w:val="a8"/>
        <w:spacing w:line="276" w:lineRule="auto"/>
        <w:ind w:firstLine="709"/>
        <w:jc w:val="both"/>
      </w:pPr>
      <w:r w:rsidRPr="00A331C6">
        <w:rPr>
          <w:iCs/>
          <w:lang w:val="en-US"/>
        </w:rPr>
        <w:t xml:space="preserve">14. Rodney A. Hill (2012). </w:t>
      </w:r>
      <w:r w:rsidRPr="00AC4DE5">
        <w:rPr>
          <w:kern w:val="36"/>
          <w:lang w:val="en-US"/>
        </w:rPr>
        <w:t>Feed Efficiency in the Beef Industry</w:t>
      </w:r>
      <w:r w:rsidRPr="00A331C6">
        <w:rPr>
          <w:kern w:val="36"/>
          <w:lang w:val="en-US"/>
        </w:rPr>
        <w:t xml:space="preserve">. </w:t>
      </w:r>
      <w:hyperlink r:id="rId15" w:history="1">
        <w:r w:rsidRPr="00AC4DE5">
          <w:rPr>
            <w:iCs/>
          </w:rPr>
          <w:t>WILEY</w:t>
        </w:r>
      </w:hyperlink>
      <w:r w:rsidRPr="00AC4DE5">
        <w:t>. 328 р.</w:t>
      </w:r>
    </w:p>
    <w:p w14:paraId="08AED816" w14:textId="77777777" w:rsidR="00A331C6" w:rsidRPr="00754783" w:rsidRDefault="00A331C6" w:rsidP="00A331C6">
      <w:pPr>
        <w:pStyle w:val="a8"/>
      </w:pPr>
    </w:p>
    <w:p w14:paraId="39092DA1" w14:textId="27222087" w:rsidR="00A83D2F" w:rsidRDefault="00A83D2F" w:rsidP="008C0094">
      <w:pPr>
        <w:spacing w:after="0"/>
        <w:ind w:hanging="142"/>
        <w:jc w:val="both"/>
        <w:rPr>
          <w:rFonts w:ascii="Times New Roman" w:hAnsi="Times New Roman" w:cs="Times New Roman"/>
          <w:b/>
          <w:color w:val="2F5496" w:themeColor="accent5" w:themeShade="BF"/>
          <w:sz w:val="28"/>
          <w:szCs w:val="28"/>
          <w:lang w:val="uk-UA"/>
        </w:rPr>
      </w:pPr>
    </w:p>
    <w:p w14:paraId="30285128" w14:textId="77777777" w:rsidR="00A83D2F" w:rsidRPr="00A83D2F" w:rsidRDefault="00A83D2F" w:rsidP="00A83D2F">
      <w:pPr>
        <w:spacing w:after="0"/>
        <w:jc w:val="center"/>
        <w:rPr>
          <w:rFonts w:ascii="Times New Roman" w:hAnsi="Times New Roman" w:cs="Times New Roman"/>
          <w:b/>
          <w:color w:val="2F5496" w:themeColor="accent5" w:themeShade="BF"/>
          <w:sz w:val="28"/>
          <w:szCs w:val="28"/>
          <w:lang w:val="uk-UA"/>
        </w:rPr>
      </w:pPr>
      <w:r w:rsidRPr="00A83D2F">
        <w:rPr>
          <w:rFonts w:ascii="Times New Roman" w:hAnsi="Times New Roman" w:cs="Times New Roman"/>
          <w:b/>
          <w:color w:val="2F5496" w:themeColor="accent5" w:themeShade="BF"/>
          <w:sz w:val="28"/>
          <w:szCs w:val="28"/>
          <w:lang w:val="uk-UA"/>
        </w:rPr>
        <w:t>Контроль</w:t>
      </w:r>
      <w:r>
        <w:rPr>
          <w:rFonts w:ascii="Times New Roman" w:hAnsi="Times New Roman" w:cs="Times New Roman"/>
          <w:b/>
          <w:color w:val="2F5496" w:themeColor="accent5" w:themeShade="BF"/>
          <w:sz w:val="28"/>
          <w:szCs w:val="28"/>
          <w:lang w:val="uk-UA"/>
        </w:rPr>
        <w:t xml:space="preserve"> і оцінка результатів навчання</w:t>
      </w:r>
    </w:p>
    <w:p w14:paraId="15BE32F1" w14:textId="1EF718A4" w:rsidR="00A83D2F" w:rsidRDefault="00A83D2F" w:rsidP="00A83D2F">
      <w:pPr>
        <w:spacing w:after="0"/>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08791B88" w14:textId="5FDFFE1E" w:rsidR="00EB2A8F" w:rsidRDefault="00EB2A8F" w:rsidP="00A83D2F">
      <w:pPr>
        <w:spacing w:after="0"/>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1089"/>
        <w:gridCol w:w="6986"/>
        <w:gridCol w:w="1270"/>
      </w:tblGrid>
      <w:tr w:rsidR="00A331C6" w:rsidRPr="00A331C6" w14:paraId="2B379C64" w14:textId="77777777" w:rsidTr="008D5E11">
        <w:tc>
          <w:tcPr>
            <w:tcW w:w="1089" w:type="dxa"/>
          </w:tcPr>
          <w:p w14:paraId="4B180E66" w14:textId="77777777" w:rsidR="00A331C6" w:rsidRPr="00A331C6" w:rsidRDefault="00A331C6" w:rsidP="008D5E11">
            <w:pPr>
              <w:jc w:val="center"/>
              <w:rPr>
                <w:rFonts w:ascii="Times New Roman" w:hAnsi="Times New Roman" w:cs="Times New Roman"/>
                <w:b/>
                <w:color w:val="FF0000"/>
                <w:sz w:val="28"/>
                <w:szCs w:val="28"/>
              </w:rPr>
            </w:pPr>
          </w:p>
        </w:tc>
        <w:tc>
          <w:tcPr>
            <w:tcW w:w="6986" w:type="dxa"/>
          </w:tcPr>
          <w:p w14:paraId="74ED32F9"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 xml:space="preserve">Вид навчальної діяльності </w:t>
            </w:r>
          </w:p>
        </w:tc>
        <w:tc>
          <w:tcPr>
            <w:tcW w:w="1270" w:type="dxa"/>
          </w:tcPr>
          <w:p w14:paraId="4AC96514"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Бали</w:t>
            </w:r>
          </w:p>
        </w:tc>
      </w:tr>
      <w:tr w:rsidR="00A331C6" w:rsidRPr="00A331C6" w14:paraId="71A7D864" w14:textId="77777777" w:rsidTr="008D5E11">
        <w:trPr>
          <w:trHeight w:val="70"/>
        </w:trPr>
        <w:tc>
          <w:tcPr>
            <w:tcW w:w="9345" w:type="dxa"/>
            <w:gridSpan w:val="3"/>
          </w:tcPr>
          <w:p w14:paraId="0F775FEE"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Атестація 1</w:t>
            </w:r>
          </w:p>
        </w:tc>
      </w:tr>
      <w:tr w:rsidR="00A331C6" w:rsidRPr="00A331C6" w14:paraId="18439AB9" w14:textId="77777777" w:rsidTr="008D5E11">
        <w:tc>
          <w:tcPr>
            <w:tcW w:w="1089" w:type="dxa"/>
          </w:tcPr>
          <w:p w14:paraId="4F25779A"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w:t>
            </w:r>
          </w:p>
        </w:tc>
        <w:tc>
          <w:tcPr>
            <w:tcW w:w="6986" w:type="dxa"/>
          </w:tcPr>
          <w:p w14:paraId="6B6A31C6" w14:textId="77777777" w:rsidR="00A331C6" w:rsidRPr="00A331C6" w:rsidRDefault="00A331C6" w:rsidP="008D5E11">
            <w:pPr>
              <w:rPr>
                <w:rFonts w:ascii="Times New Roman" w:hAnsi="Times New Roman" w:cs="Times New Roman"/>
                <w:sz w:val="28"/>
                <w:szCs w:val="28"/>
              </w:rPr>
            </w:pPr>
            <w:r w:rsidRPr="00A331C6">
              <w:rPr>
                <w:rFonts w:ascii="Times New Roman" w:hAnsi="Times New Roman" w:cs="Times New Roman"/>
                <w:sz w:val="28"/>
                <w:szCs w:val="28"/>
              </w:rPr>
              <w:t>Участь у дискусіях на лекційних заняттях</w:t>
            </w:r>
          </w:p>
        </w:tc>
        <w:tc>
          <w:tcPr>
            <w:tcW w:w="1270" w:type="dxa"/>
          </w:tcPr>
          <w:p w14:paraId="6404692C"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r>
      <w:tr w:rsidR="00A331C6" w:rsidRPr="00A331C6" w14:paraId="05BFF506" w14:textId="77777777" w:rsidTr="008D5E11">
        <w:tc>
          <w:tcPr>
            <w:tcW w:w="1089" w:type="dxa"/>
          </w:tcPr>
          <w:p w14:paraId="7493679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2</w:t>
            </w:r>
          </w:p>
        </w:tc>
        <w:tc>
          <w:tcPr>
            <w:tcW w:w="6986" w:type="dxa"/>
          </w:tcPr>
          <w:p w14:paraId="55FA41DB" w14:textId="77777777" w:rsidR="00A331C6" w:rsidRPr="00A331C6" w:rsidRDefault="00A331C6" w:rsidP="008D5E11">
            <w:pPr>
              <w:tabs>
                <w:tab w:val="left" w:pos="520"/>
              </w:tabs>
              <w:rPr>
                <w:rFonts w:ascii="Times New Roman" w:hAnsi="Times New Roman" w:cs="Times New Roman"/>
                <w:b/>
                <w:color w:val="FF0000"/>
                <w:sz w:val="28"/>
                <w:szCs w:val="28"/>
              </w:rPr>
            </w:pPr>
            <w:r w:rsidRPr="00A331C6">
              <w:rPr>
                <w:rFonts w:ascii="Times New Roman" w:hAnsi="Times New Roman" w:cs="Times New Roman"/>
                <w:sz w:val="28"/>
                <w:szCs w:val="28"/>
              </w:rPr>
              <w:t>Участь у роботі на практичних заняттях</w:t>
            </w:r>
          </w:p>
        </w:tc>
        <w:tc>
          <w:tcPr>
            <w:tcW w:w="1270" w:type="dxa"/>
          </w:tcPr>
          <w:p w14:paraId="7CBD5056"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r>
      <w:tr w:rsidR="00A331C6" w:rsidRPr="00A331C6" w14:paraId="6F6E9797" w14:textId="77777777" w:rsidTr="008D5E11">
        <w:tc>
          <w:tcPr>
            <w:tcW w:w="1089" w:type="dxa"/>
          </w:tcPr>
          <w:p w14:paraId="30278B5F"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3</w:t>
            </w:r>
          </w:p>
        </w:tc>
        <w:tc>
          <w:tcPr>
            <w:tcW w:w="6986" w:type="dxa"/>
          </w:tcPr>
          <w:p w14:paraId="781A8B15" w14:textId="77777777" w:rsidR="00A331C6" w:rsidRPr="00A331C6" w:rsidRDefault="00A331C6" w:rsidP="008D5E11">
            <w:pPr>
              <w:tabs>
                <w:tab w:val="left" w:pos="520"/>
              </w:tabs>
              <w:rPr>
                <w:rFonts w:ascii="Times New Roman" w:hAnsi="Times New Roman" w:cs="Times New Roman"/>
                <w:sz w:val="28"/>
                <w:szCs w:val="28"/>
              </w:rPr>
            </w:pPr>
            <w:r w:rsidRPr="00A331C6">
              <w:rPr>
                <w:rFonts w:ascii="Times New Roman" w:hAnsi="Times New Roman" w:cs="Times New Roman"/>
                <w:sz w:val="28"/>
                <w:szCs w:val="28"/>
              </w:rPr>
              <w:t>Виконання домашніх завдань</w:t>
            </w:r>
          </w:p>
        </w:tc>
        <w:tc>
          <w:tcPr>
            <w:tcW w:w="1270" w:type="dxa"/>
          </w:tcPr>
          <w:p w14:paraId="2D56A116"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4</w:t>
            </w:r>
          </w:p>
        </w:tc>
      </w:tr>
      <w:tr w:rsidR="00A331C6" w:rsidRPr="00A331C6" w14:paraId="780CCBBE" w14:textId="77777777" w:rsidTr="008D5E11">
        <w:tc>
          <w:tcPr>
            <w:tcW w:w="1089" w:type="dxa"/>
          </w:tcPr>
          <w:p w14:paraId="00BA6A74"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4</w:t>
            </w:r>
          </w:p>
        </w:tc>
        <w:tc>
          <w:tcPr>
            <w:tcW w:w="6986" w:type="dxa"/>
          </w:tcPr>
          <w:p w14:paraId="0A929B84" w14:textId="77777777" w:rsidR="00A331C6" w:rsidRPr="00A331C6" w:rsidRDefault="00A331C6" w:rsidP="008D5E11">
            <w:pPr>
              <w:tabs>
                <w:tab w:val="left" w:pos="880"/>
              </w:tabs>
              <w:rPr>
                <w:rFonts w:ascii="Times New Roman" w:hAnsi="Times New Roman" w:cs="Times New Roman"/>
                <w:b/>
                <w:color w:val="FF0000"/>
                <w:sz w:val="28"/>
                <w:szCs w:val="28"/>
              </w:rPr>
            </w:pPr>
            <w:r w:rsidRPr="00A331C6">
              <w:rPr>
                <w:rFonts w:ascii="Times New Roman" w:hAnsi="Times New Roman" w:cs="Times New Roman"/>
                <w:sz w:val="28"/>
                <w:szCs w:val="28"/>
              </w:rPr>
              <w:t>Виконання контрольних робіт, тестування</w:t>
            </w:r>
          </w:p>
        </w:tc>
        <w:tc>
          <w:tcPr>
            <w:tcW w:w="1270" w:type="dxa"/>
          </w:tcPr>
          <w:p w14:paraId="3564D35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12</w:t>
            </w:r>
          </w:p>
        </w:tc>
      </w:tr>
      <w:tr w:rsidR="00A331C6" w:rsidRPr="00A331C6" w14:paraId="37B889F3" w14:textId="77777777" w:rsidTr="008D5E11">
        <w:tc>
          <w:tcPr>
            <w:tcW w:w="1089" w:type="dxa"/>
          </w:tcPr>
          <w:p w14:paraId="1DF1286B" w14:textId="77777777" w:rsidR="00A331C6" w:rsidRPr="00A331C6" w:rsidRDefault="00A331C6" w:rsidP="008D5E11">
            <w:pPr>
              <w:jc w:val="center"/>
              <w:rPr>
                <w:rFonts w:ascii="Times New Roman" w:hAnsi="Times New Roman" w:cs="Times New Roman"/>
                <w:color w:val="000000" w:themeColor="text1"/>
                <w:sz w:val="28"/>
                <w:szCs w:val="28"/>
              </w:rPr>
            </w:pPr>
          </w:p>
        </w:tc>
        <w:tc>
          <w:tcPr>
            <w:tcW w:w="6986" w:type="dxa"/>
          </w:tcPr>
          <w:p w14:paraId="47A85608" w14:textId="77777777" w:rsidR="00A331C6" w:rsidRPr="00A331C6" w:rsidRDefault="00A331C6" w:rsidP="008D5E11">
            <w:pPr>
              <w:rPr>
                <w:rFonts w:ascii="Times New Roman" w:hAnsi="Times New Roman" w:cs="Times New Roman"/>
                <w:b/>
                <w:color w:val="FF0000"/>
                <w:sz w:val="28"/>
                <w:szCs w:val="28"/>
              </w:rPr>
            </w:pPr>
            <w:r w:rsidRPr="00A331C6">
              <w:rPr>
                <w:rFonts w:ascii="Times New Roman" w:hAnsi="Times New Roman" w:cs="Times New Roman"/>
                <w:b/>
                <w:sz w:val="28"/>
                <w:szCs w:val="28"/>
              </w:rPr>
              <w:t>Всього за атестацію 1</w:t>
            </w:r>
          </w:p>
        </w:tc>
        <w:tc>
          <w:tcPr>
            <w:tcW w:w="1270" w:type="dxa"/>
          </w:tcPr>
          <w:p w14:paraId="1FF93D7C"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48282964" w14:textId="77777777" w:rsidTr="008D5E11">
        <w:tc>
          <w:tcPr>
            <w:tcW w:w="1089" w:type="dxa"/>
          </w:tcPr>
          <w:p w14:paraId="3D910931" w14:textId="77777777" w:rsidR="00A331C6" w:rsidRPr="00A331C6" w:rsidRDefault="00A331C6" w:rsidP="008D5E11">
            <w:pPr>
              <w:jc w:val="center"/>
              <w:rPr>
                <w:rFonts w:ascii="Times New Roman" w:hAnsi="Times New Roman" w:cs="Times New Roman"/>
                <w:color w:val="000000" w:themeColor="text1"/>
                <w:sz w:val="28"/>
                <w:szCs w:val="28"/>
              </w:rPr>
            </w:pPr>
          </w:p>
        </w:tc>
        <w:tc>
          <w:tcPr>
            <w:tcW w:w="6986" w:type="dxa"/>
          </w:tcPr>
          <w:p w14:paraId="001A7572" w14:textId="77777777" w:rsidR="00A331C6" w:rsidRPr="00A331C6" w:rsidRDefault="00A331C6" w:rsidP="008D5E11">
            <w:pPr>
              <w:jc w:val="center"/>
              <w:rPr>
                <w:rFonts w:ascii="Times New Roman" w:hAnsi="Times New Roman" w:cs="Times New Roman"/>
                <w:b/>
                <w:color w:val="FF0000"/>
                <w:sz w:val="28"/>
                <w:szCs w:val="28"/>
              </w:rPr>
            </w:pPr>
            <w:r w:rsidRPr="00A331C6">
              <w:rPr>
                <w:rFonts w:ascii="Times New Roman" w:hAnsi="Times New Roman" w:cs="Times New Roman"/>
                <w:b/>
                <w:sz w:val="28"/>
                <w:szCs w:val="28"/>
              </w:rPr>
              <w:t>Атестація 2</w:t>
            </w:r>
          </w:p>
        </w:tc>
        <w:tc>
          <w:tcPr>
            <w:tcW w:w="1270" w:type="dxa"/>
          </w:tcPr>
          <w:p w14:paraId="12184553" w14:textId="77777777" w:rsidR="00A331C6" w:rsidRPr="00A331C6" w:rsidRDefault="00A331C6" w:rsidP="008D5E11">
            <w:pPr>
              <w:jc w:val="center"/>
              <w:rPr>
                <w:rFonts w:ascii="Times New Roman" w:hAnsi="Times New Roman" w:cs="Times New Roman"/>
                <w:color w:val="000000" w:themeColor="text1"/>
                <w:sz w:val="28"/>
                <w:szCs w:val="28"/>
              </w:rPr>
            </w:pPr>
          </w:p>
        </w:tc>
      </w:tr>
      <w:tr w:rsidR="00A331C6" w:rsidRPr="00A331C6" w14:paraId="44B08938" w14:textId="77777777" w:rsidTr="008D5E11">
        <w:trPr>
          <w:trHeight w:val="223"/>
        </w:trPr>
        <w:tc>
          <w:tcPr>
            <w:tcW w:w="1089" w:type="dxa"/>
          </w:tcPr>
          <w:p w14:paraId="47C8B7ED"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c>
          <w:tcPr>
            <w:tcW w:w="6986" w:type="dxa"/>
          </w:tcPr>
          <w:p w14:paraId="7A44DFE7" w14:textId="77777777" w:rsidR="00A331C6" w:rsidRPr="00A331C6" w:rsidRDefault="00A331C6" w:rsidP="008D5E11">
            <w:pPr>
              <w:rPr>
                <w:rFonts w:ascii="Times New Roman" w:hAnsi="Times New Roman" w:cs="Times New Roman"/>
                <w:sz w:val="28"/>
                <w:szCs w:val="28"/>
              </w:rPr>
            </w:pPr>
            <w:r w:rsidRPr="00A331C6">
              <w:rPr>
                <w:rFonts w:ascii="Times New Roman" w:hAnsi="Times New Roman" w:cs="Times New Roman"/>
                <w:sz w:val="28"/>
                <w:szCs w:val="28"/>
              </w:rPr>
              <w:t>Участь у дискусіях на лекційних заняттях</w:t>
            </w:r>
          </w:p>
        </w:tc>
        <w:tc>
          <w:tcPr>
            <w:tcW w:w="1270" w:type="dxa"/>
          </w:tcPr>
          <w:p w14:paraId="3F4E94D5"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3EA9DD6B" w14:textId="77777777" w:rsidTr="008D5E11">
        <w:tc>
          <w:tcPr>
            <w:tcW w:w="1089" w:type="dxa"/>
          </w:tcPr>
          <w:p w14:paraId="438CFB04"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6</w:t>
            </w:r>
          </w:p>
        </w:tc>
        <w:tc>
          <w:tcPr>
            <w:tcW w:w="6986" w:type="dxa"/>
          </w:tcPr>
          <w:p w14:paraId="1286A1D8" w14:textId="77777777" w:rsidR="00A331C6" w:rsidRPr="00A331C6" w:rsidRDefault="00A331C6" w:rsidP="008D5E11">
            <w:pPr>
              <w:tabs>
                <w:tab w:val="left" w:pos="520"/>
              </w:tabs>
              <w:rPr>
                <w:rFonts w:ascii="Times New Roman" w:hAnsi="Times New Roman" w:cs="Times New Roman"/>
                <w:b/>
                <w:color w:val="FF0000"/>
                <w:sz w:val="28"/>
                <w:szCs w:val="28"/>
              </w:rPr>
            </w:pPr>
            <w:r w:rsidRPr="00A331C6">
              <w:rPr>
                <w:rFonts w:ascii="Times New Roman" w:hAnsi="Times New Roman" w:cs="Times New Roman"/>
                <w:sz w:val="28"/>
                <w:szCs w:val="28"/>
              </w:rPr>
              <w:t>Участь у роботі на практичних заняттях</w:t>
            </w:r>
          </w:p>
        </w:tc>
        <w:tc>
          <w:tcPr>
            <w:tcW w:w="1270" w:type="dxa"/>
          </w:tcPr>
          <w:p w14:paraId="51FBA9B1"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115050A5" w14:textId="77777777" w:rsidTr="008D5E11">
        <w:tc>
          <w:tcPr>
            <w:tcW w:w="1089" w:type="dxa"/>
          </w:tcPr>
          <w:p w14:paraId="15A01DDA"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7</w:t>
            </w:r>
          </w:p>
        </w:tc>
        <w:tc>
          <w:tcPr>
            <w:tcW w:w="6986" w:type="dxa"/>
          </w:tcPr>
          <w:p w14:paraId="3AA5EEB7" w14:textId="77777777" w:rsidR="00A331C6" w:rsidRPr="00A331C6" w:rsidRDefault="00A331C6" w:rsidP="008D5E11">
            <w:pPr>
              <w:tabs>
                <w:tab w:val="left" w:pos="520"/>
              </w:tabs>
              <w:rPr>
                <w:rFonts w:ascii="Times New Roman" w:hAnsi="Times New Roman" w:cs="Times New Roman"/>
                <w:sz w:val="28"/>
                <w:szCs w:val="28"/>
              </w:rPr>
            </w:pPr>
            <w:r w:rsidRPr="00A331C6">
              <w:rPr>
                <w:rFonts w:ascii="Times New Roman" w:hAnsi="Times New Roman" w:cs="Times New Roman"/>
                <w:sz w:val="28"/>
                <w:szCs w:val="28"/>
              </w:rPr>
              <w:t>Виконання домашніх завдань</w:t>
            </w:r>
          </w:p>
        </w:tc>
        <w:tc>
          <w:tcPr>
            <w:tcW w:w="1270" w:type="dxa"/>
          </w:tcPr>
          <w:p w14:paraId="0AC3B701"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503CF690" w14:textId="77777777" w:rsidTr="008D5E11">
        <w:tc>
          <w:tcPr>
            <w:tcW w:w="1089" w:type="dxa"/>
          </w:tcPr>
          <w:p w14:paraId="51329505"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8</w:t>
            </w:r>
          </w:p>
        </w:tc>
        <w:tc>
          <w:tcPr>
            <w:tcW w:w="6986" w:type="dxa"/>
          </w:tcPr>
          <w:p w14:paraId="1C8BBACF" w14:textId="77777777" w:rsidR="00A331C6" w:rsidRPr="00A331C6" w:rsidRDefault="00A331C6" w:rsidP="008D5E11">
            <w:pPr>
              <w:tabs>
                <w:tab w:val="left" w:pos="880"/>
              </w:tabs>
              <w:rPr>
                <w:rFonts w:ascii="Times New Roman" w:hAnsi="Times New Roman" w:cs="Times New Roman"/>
                <w:b/>
                <w:color w:val="FF0000"/>
                <w:sz w:val="28"/>
                <w:szCs w:val="28"/>
              </w:rPr>
            </w:pPr>
            <w:r w:rsidRPr="00A331C6">
              <w:rPr>
                <w:rFonts w:ascii="Times New Roman" w:hAnsi="Times New Roman" w:cs="Times New Roman"/>
                <w:sz w:val="28"/>
                <w:szCs w:val="28"/>
              </w:rPr>
              <w:t>Виконання контрольних робіт, тестування</w:t>
            </w:r>
          </w:p>
        </w:tc>
        <w:tc>
          <w:tcPr>
            <w:tcW w:w="1270" w:type="dxa"/>
          </w:tcPr>
          <w:p w14:paraId="378A5072"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10</w:t>
            </w:r>
          </w:p>
        </w:tc>
      </w:tr>
      <w:tr w:rsidR="00A331C6" w:rsidRPr="00A331C6" w14:paraId="4C9242F6" w14:textId="77777777" w:rsidTr="008D5E11">
        <w:tc>
          <w:tcPr>
            <w:tcW w:w="1089" w:type="dxa"/>
          </w:tcPr>
          <w:p w14:paraId="4DCBC149"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9</w:t>
            </w:r>
          </w:p>
        </w:tc>
        <w:tc>
          <w:tcPr>
            <w:tcW w:w="6986" w:type="dxa"/>
          </w:tcPr>
          <w:p w14:paraId="1CC2F898" w14:textId="77777777" w:rsidR="00A331C6" w:rsidRPr="00A331C6" w:rsidRDefault="00A331C6" w:rsidP="008D5E11">
            <w:pPr>
              <w:rPr>
                <w:rFonts w:ascii="Times New Roman" w:hAnsi="Times New Roman" w:cs="Times New Roman"/>
                <w:b/>
                <w:color w:val="FF0000"/>
                <w:sz w:val="28"/>
                <w:szCs w:val="28"/>
              </w:rPr>
            </w:pPr>
            <w:r w:rsidRPr="00A331C6">
              <w:rPr>
                <w:rFonts w:ascii="Times New Roman" w:hAnsi="Times New Roman" w:cs="Times New Roman"/>
                <w:sz w:val="28"/>
                <w:szCs w:val="28"/>
              </w:rPr>
              <w:t>Індивідуальні завдання (виконання реферати, презентації за заданою проблемною тематикою)</w:t>
            </w:r>
          </w:p>
        </w:tc>
        <w:tc>
          <w:tcPr>
            <w:tcW w:w="1270" w:type="dxa"/>
          </w:tcPr>
          <w:p w14:paraId="7EC7A858" w14:textId="77777777" w:rsidR="00A331C6" w:rsidRPr="00A331C6" w:rsidRDefault="00A331C6" w:rsidP="008D5E11">
            <w:pPr>
              <w:jc w:val="center"/>
              <w:rPr>
                <w:rFonts w:ascii="Times New Roman" w:hAnsi="Times New Roman" w:cs="Times New Roman"/>
                <w:color w:val="000000" w:themeColor="text1"/>
                <w:sz w:val="28"/>
                <w:szCs w:val="28"/>
              </w:rPr>
            </w:pPr>
            <w:r w:rsidRPr="00A331C6">
              <w:rPr>
                <w:rFonts w:ascii="Times New Roman" w:hAnsi="Times New Roman" w:cs="Times New Roman"/>
                <w:color w:val="000000" w:themeColor="text1"/>
                <w:sz w:val="28"/>
                <w:szCs w:val="28"/>
              </w:rPr>
              <w:t>5</w:t>
            </w:r>
          </w:p>
        </w:tc>
      </w:tr>
      <w:tr w:rsidR="00A331C6" w:rsidRPr="00A331C6" w14:paraId="719353F5" w14:textId="77777777" w:rsidTr="008D5E11">
        <w:tc>
          <w:tcPr>
            <w:tcW w:w="1089" w:type="dxa"/>
          </w:tcPr>
          <w:p w14:paraId="221FAF1C" w14:textId="77777777" w:rsidR="00A331C6" w:rsidRPr="00A331C6" w:rsidRDefault="00A331C6" w:rsidP="008D5E11">
            <w:pPr>
              <w:jc w:val="center"/>
              <w:rPr>
                <w:rFonts w:ascii="Times New Roman" w:hAnsi="Times New Roman" w:cs="Times New Roman"/>
                <w:b/>
                <w:sz w:val="28"/>
                <w:szCs w:val="28"/>
              </w:rPr>
            </w:pPr>
          </w:p>
        </w:tc>
        <w:tc>
          <w:tcPr>
            <w:tcW w:w="6986" w:type="dxa"/>
          </w:tcPr>
          <w:p w14:paraId="348D938C" w14:textId="77777777" w:rsidR="00A331C6" w:rsidRPr="00A331C6" w:rsidRDefault="00A331C6" w:rsidP="008D5E11">
            <w:pPr>
              <w:rPr>
                <w:rFonts w:ascii="Times New Roman" w:hAnsi="Times New Roman" w:cs="Times New Roman"/>
                <w:b/>
                <w:sz w:val="28"/>
                <w:szCs w:val="28"/>
              </w:rPr>
            </w:pPr>
            <w:r w:rsidRPr="00A331C6">
              <w:rPr>
                <w:rFonts w:ascii="Times New Roman" w:hAnsi="Times New Roman" w:cs="Times New Roman"/>
                <w:b/>
                <w:sz w:val="28"/>
                <w:szCs w:val="28"/>
              </w:rPr>
              <w:t xml:space="preserve">Всього за атестацію 2 </w:t>
            </w:r>
          </w:p>
        </w:tc>
        <w:tc>
          <w:tcPr>
            <w:tcW w:w="1270" w:type="dxa"/>
          </w:tcPr>
          <w:p w14:paraId="36623B8D"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3E4891CC" w14:textId="77777777" w:rsidTr="008D5E11">
        <w:tc>
          <w:tcPr>
            <w:tcW w:w="1089" w:type="dxa"/>
          </w:tcPr>
          <w:p w14:paraId="3C08BFA3" w14:textId="77777777" w:rsidR="00A331C6" w:rsidRPr="00A331C6" w:rsidRDefault="00A331C6" w:rsidP="008D5E11">
            <w:pPr>
              <w:jc w:val="center"/>
              <w:rPr>
                <w:rFonts w:ascii="Times New Roman" w:hAnsi="Times New Roman" w:cs="Times New Roman"/>
                <w:b/>
                <w:sz w:val="28"/>
                <w:szCs w:val="28"/>
              </w:rPr>
            </w:pPr>
          </w:p>
        </w:tc>
        <w:tc>
          <w:tcPr>
            <w:tcW w:w="6986" w:type="dxa"/>
          </w:tcPr>
          <w:p w14:paraId="36AC9DC4" w14:textId="77777777" w:rsidR="00A331C6" w:rsidRPr="00A331C6" w:rsidRDefault="00A331C6" w:rsidP="008D5E11">
            <w:pPr>
              <w:rPr>
                <w:rFonts w:ascii="Times New Roman" w:hAnsi="Times New Roman" w:cs="Times New Roman"/>
                <w:b/>
                <w:sz w:val="28"/>
                <w:szCs w:val="28"/>
              </w:rPr>
            </w:pPr>
            <w:r w:rsidRPr="00A331C6">
              <w:rPr>
                <w:rFonts w:ascii="Times New Roman" w:hAnsi="Times New Roman" w:cs="Times New Roman"/>
                <w:sz w:val="28"/>
                <w:szCs w:val="28"/>
              </w:rPr>
              <w:t>Показники наукової, інноваційної, навчальної, виховної роботи та студентської активності</w:t>
            </w:r>
          </w:p>
        </w:tc>
        <w:tc>
          <w:tcPr>
            <w:tcW w:w="1270" w:type="dxa"/>
          </w:tcPr>
          <w:p w14:paraId="172D41F8" w14:textId="77777777" w:rsidR="00A331C6" w:rsidRPr="00A331C6" w:rsidRDefault="00A331C6" w:rsidP="008D5E11">
            <w:pPr>
              <w:jc w:val="center"/>
              <w:rPr>
                <w:rFonts w:ascii="Times New Roman" w:hAnsi="Times New Roman" w:cs="Times New Roman"/>
                <w:b/>
                <w:sz w:val="28"/>
                <w:szCs w:val="28"/>
              </w:rPr>
            </w:pPr>
            <w:r w:rsidRPr="00A331C6">
              <w:rPr>
                <w:rFonts w:ascii="Times New Roman" w:hAnsi="Times New Roman" w:cs="Times New Roman"/>
                <w:b/>
                <w:sz w:val="28"/>
                <w:szCs w:val="28"/>
              </w:rPr>
              <w:t>10</w:t>
            </w:r>
          </w:p>
        </w:tc>
      </w:tr>
      <w:tr w:rsidR="00A331C6" w:rsidRPr="00A331C6" w14:paraId="74D5F5C8" w14:textId="77777777" w:rsidTr="008D5E11">
        <w:tc>
          <w:tcPr>
            <w:tcW w:w="1089" w:type="dxa"/>
          </w:tcPr>
          <w:p w14:paraId="010E1CA0" w14:textId="77777777" w:rsidR="00A331C6" w:rsidRPr="00A331C6" w:rsidRDefault="00A331C6" w:rsidP="008D5E11">
            <w:pPr>
              <w:jc w:val="center"/>
              <w:rPr>
                <w:rFonts w:ascii="Times New Roman" w:hAnsi="Times New Roman" w:cs="Times New Roman"/>
                <w:b/>
                <w:sz w:val="28"/>
                <w:szCs w:val="28"/>
              </w:rPr>
            </w:pPr>
          </w:p>
        </w:tc>
        <w:tc>
          <w:tcPr>
            <w:tcW w:w="6986" w:type="dxa"/>
          </w:tcPr>
          <w:p w14:paraId="156CCD9D" w14:textId="77777777" w:rsidR="00A331C6" w:rsidRPr="00A331C6" w:rsidRDefault="00A331C6" w:rsidP="008D5E11">
            <w:pPr>
              <w:jc w:val="center"/>
              <w:rPr>
                <w:rFonts w:ascii="Times New Roman" w:hAnsi="Times New Roman" w:cs="Times New Roman"/>
                <w:b/>
                <w:sz w:val="28"/>
                <w:szCs w:val="28"/>
              </w:rPr>
            </w:pPr>
            <w:r w:rsidRPr="00A331C6">
              <w:rPr>
                <w:rFonts w:ascii="Times New Roman" w:hAnsi="Times New Roman" w:cs="Times New Roman"/>
                <w:b/>
                <w:sz w:val="28"/>
                <w:szCs w:val="28"/>
              </w:rPr>
              <w:t>Підсумкове тестування</w:t>
            </w:r>
          </w:p>
        </w:tc>
        <w:tc>
          <w:tcPr>
            <w:tcW w:w="1270" w:type="dxa"/>
          </w:tcPr>
          <w:p w14:paraId="0A18CF50"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30</w:t>
            </w:r>
          </w:p>
        </w:tc>
      </w:tr>
      <w:tr w:rsidR="00A331C6" w:rsidRPr="00A331C6" w14:paraId="3CDFA7A8" w14:textId="77777777" w:rsidTr="008D5E11">
        <w:tc>
          <w:tcPr>
            <w:tcW w:w="1089" w:type="dxa"/>
          </w:tcPr>
          <w:p w14:paraId="4F42E750" w14:textId="77777777" w:rsidR="00A331C6" w:rsidRPr="00A331C6" w:rsidRDefault="00A331C6" w:rsidP="008D5E11">
            <w:pPr>
              <w:jc w:val="center"/>
              <w:rPr>
                <w:rFonts w:ascii="Times New Roman" w:hAnsi="Times New Roman" w:cs="Times New Roman"/>
                <w:b/>
                <w:color w:val="FF0000"/>
                <w:sz w:val="28"/>
                <w:szCs w:val="28"/>
              </w:rPr>
            </w:pPr>
          </w:p>
        </w:tc>
        <w:tc>
          <w:tcPr>
            <w:tcW w:w="6986" w:type="dxa"/>
          </w:tcPr>
          <w:p w14:paraId="54B0CEA3" w14:textId="77777777" w:rsidR="00A331C6" w:rsidRPr="00A331C6" w:rsidRDefault="00A331C6" w:rsidP="008D5E11">
            <w:pPr>
              <w:rPr>
                <w:rFonts w:ascii="Times New Roman" w:hAnsi="Times New Roman" w:cs="Times New Roman"/>
                <w:b/>
                <w:sz w:val="28"/>
                <w:szCs w:val="28"/>
              </w:rPr>
            </w:pPr>
            <w:r w:rsidRPr="00A331C6">
              <w:rPr>
                <w:rFonts w:ascii="Times New Roman" w:hAnsi="Times New Roman" w:cs="Times New Roman"/>
                <w:b/>
                <w:sz w:val="28"/>
                <w:szCs w:val="28"/>
              </w:rPr>
              <w:t>Разом</w:t>
            </w:r>
          </w:p>
        </w:tc>
        <w:tc>
          <w:tcPr>
            <w:tcW w:w="1270" w:type="dxa"/>
          </w:tcPr>
          <w:p w14:paraId="1DF4369B" w14:textId="77777777" w:rsidR="00A331C6" w:rsidRPr="00A331C6" w:rsidRDefault="00A331C6" w:rsidP="008D5E11">
            <w:pPr>
              <w:jc w:val="center"/>
              <w:rPr>
                <w:rFonts w:ascii="Times New Roman" w:hAnsi="Times New Roman" w:cs="Times New Roman"/>
                <w:b/>
                <w:color w:val="000000" w:themeColor="text1"/>
                <w:sz w:val="28"/>
                <w:szCs w:val="28"/>
              </w:rPr>
            </w:pPr>
            <w:r w:rsidRPr="00A331C6">
              <w:rPr>
                <w:rFonts w:ascii="Times New Roman" w:hAnsi="Times New Roman" w:cs="Times New Roman"/>
                <w:b/>
                <w:color w:val="000000" w:themeColor="text1"/>
                <w:sz w:val="28"/>
                <w:szCs w:val="28"/>
              </w:rPr>
              <w:t>100</w:t>
            </w:r>
          </w:p>
        </w:tc>
      </w:tr>
    </w:tbl>
    <w:p w14:paraId="0C2D0F7C" w14:textId="37B7BEF8" w:rsidR="00A331C6" w:rsidRDefault="00A331C6" w:rsidP="00A83D2F">
      <w:pPr>
        <w:spacing w:after="0"/>
        <w:ind w:firstLine="709"/>
        <w:jc w:val="both"/>
        <w:rPr>
          <w:rFonts w:ascii="Times New Roman" w:hAnsi="Times New Roman" w:cs="Times New Roman"/>
          <w:sz w:val="28"/>
          <w:szCs w:val="28"/>
          <w:lang w:val="uk-UA"/>
        </w:rPr>
      </w:pPr>
    </w:p>
    <w:p w14:paraId="1F260F68" w14:textId="1229BE0F" w:rsidR="00A331C6" w:rsidRDefault="00A331C6" w:rsidP="00A83D2F">
      <w:pPr>
        <w:spacing w:after="0"/>
        <w:ind w:firstLine="709"/>
        <w:jc w:val="both"/>
        <w:rPr>
          <w:rFonts w:ascii="Times New Roman" w:hAnsi="Times New Roman" w:cs="Times New Roman"/>
          <w:sz w:val="28"/>
          <w:szCs w:val="28"/>
          <w:lang w:val="uk-UA"/>
        </w:rPr>
      </w:pPr>
    </w:p>
    <w:p w14:paraId="76F2C76F" w14:textId="77777777" w:rsidR="008C0094" w:rsidRDefault="008C0094" w:rsidP="00E455AA">
      <w:pPr>
        <w:spacing w:after="0"/>
        <w:ind w:left="142" w:firstLine="567"/>
        <w:jc w:val="center"/>
        <w:rPr>
          <w:rFonts w:ascii="Times New Roman" w:eastAsia="Calibri" w:hAnsi="Times New Roman" w:cs="Times New Roman"/>
          <w:b/>
          <w:szCs w:val="28"/>
          <w:lang w:val="uk-UA"/>
        </w:rPr>
      </w:pPr>
    </w:p>
    <w:p w14:paraId="36C37B4D" w14:textId="6F2EF17A" w:rsidR="00E455AA" w:rsidRPr="00E455AA" w:rsidRDefault="0055605C" w:rsidP="00E455AA">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E455AA" w14:paraId="0569520B" w14:textId="77777777" w:rsidTr="00E455AA">
        <w:trPr>
          <w:trHeight w:val="569"/>
        </w:trPr>
        <w:tc>
          <w:tcPr>
            <w:tcW w:w="2887" w:type="dxa"/>
            <w:vAlign w:val="center"/>
          </w:tcPr>
          <w:p w14:paraId="045E0C3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2707929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68907BC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09EA87D3"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E455AA" w:rsidRPr="00E455AA" w14:paraId="67751B07" w14:textId="77777777" w:rsidTr="00E455AA">
        <w:trPr>
          <w:trHeight w:val="297"/>
        </w:trPr>
        <w:tc>
          <w:tcPr>
            <w:tcW w:w="2887" w:type="dxa"/>
            <w:vAlign w:val="center"/>
          </w:tcPr>
          <w:p w14:paraId="347D1FCD" w14:textId="77777777" w:rsidR="00E455AA" w:rsidRPr="00E455AA" w:rsidRDefault="00E455AA" w:rsidP="00E455AA">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3F39D0F7"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2812773D"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E455AA" w:rsidRPr="00E455AA" w14:paraId="05A6541A" w14:textId="77777777" w:rsidTr="00E455AA">
        <w:trPr>
          <w:trHeight w:val="199"/>
        </w:trPr>
        <w:tc>
          <w:tcPr>
            <w:tcW w:w="2887" w:type="dxa"/>
            <w:vAlign w:val="center"/>
          </w:tcPr>
          <w:p w14:paraId="129ABA68"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54EDD99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43C207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E455AA" w:rsidRPr="00E455AA" w14:paraId="26B48E4B" w14:textId="77777777" w:rsidTr="00E455AA">
        <w:trPr>
          <w:trHeight w:val="308"/>
        </w:trPr>
        <w:tc>
          <w:tcPr>
            <w:tcW w:w="2887" w:type="dxa"/>
            <w:vAlign w:val="center"/>
          </w:tcPr>
          <w:p w14:paraId="58F52F6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51295B76"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3AA6A92A"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781B18A4" w14:textId="77777777" w:rsidTr="00E455AA">
        <w:trPr>
          <w:trHeight w:val="308"/>
        </w:trPr>
        <w:tc>
          <w:tcPr>
            <w:tcW w:w="2887" w:type="dxa"/>
            <w:vAlign w:val="center"/>
          </w:tcPr>
          <w:p w14:paraId="77C3AB82"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28979962"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5AE40184"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E455AA" w:rsidRPr="00E455AA" w14:paraId="2ECAA7A0" w14:textId="77777777" w:rsidTr="00E455AA">
        <w:trPr>
          <w:trHeight w:val="297"/>
        </w:trPr>
        <w:tc>
          <w:tcPr>
            <w:tcW w:w="2887" w:type="dxa"/>
            <w:vAlign w:val="center"/>
          </w:tcPr>
          <w:p w14:paraId="428D36C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3E7C2D9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3CEEC364"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36D482BD" w14:textId="77777777" w:rsidTr="00E455AA">
        <w:trPr>
          <w:trHeight w:val="616"/>
        </w:trPr>
        <w:tc>
          <w:tcPr>
            <w:tcW w:w="2887" w:type="dxa"/>
            <w:vAlign w:val="center"/>
          </w:tcPr>
          <w:p w14:paraId="2F8D65DD"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5E89A6B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61CE066F"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37D9BA80"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E455AA" w:rsidRPr="00E455AA" w14:paraId="29D47F06" w14:textId="77777777" w:rsidTr="00E455AA">
        <w:trPr>
          <w:trHeight w:val="228"/>
        </w:trPr>
        <w:tc>
          <w:tcPr>
            <w:tcW w:w="2887" w:type="dxa"/>
            <w:vAlign w:val="center"/>
          </w:tcPr>
          <w:p w14:paraId="11A85605"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01F8AAA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3BB6876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64764F7E"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5819D262" w14:textId="77777777" w:rsidR="00E455AA" w:rsidRPr="00E455AA" w:rsidRDefault="00E455AA" w:rsidP="00E455AA">
      <w:pPr>
        <w:spacing w:after="0"/>
        <w:ind w:left="142" w:firstLine="567"/>
        <w:jc w:val="center"/>
        <w:rPr>
          <w:rFonts w:ascii="Times New Roman" w:eastAsia="Calibri" w:hAnsi="Times New Roman" w:cs="Times New Roman"/>
          <w:b/>
          <w:szCs w:val="28"/>
          <w:lang w:val="uk-UA"/>
        </w:rPr>
      </w:pPr>
    </w:p>
    <w:p w14:paraId="71A8E532" w14:textId="77777777" w:rsidR="00E455AA" w:rsidRP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lastRenderedPageBreak/>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776DA912" w14:textId="77777777"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14:paraId="44FC05C2" w14:textId="2921DC9E"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1375C4D0" w14:textId="77777777" w:rsidR="00E455AA" w:rsidRPr="00E455AA"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E455AA" w14:paraId="52F38A7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80C112B" w14:textId="77777777" w:rsidR="00E455AA" w:rsidRPr="00E455AA" w:rsidRDefault="00E455AA" w:rsidP="00E455AA">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5B89" w14:textId="77777777" w:rsidR="00E455AA" w:rsidRPr="00E455AA" w:rsidRDefault="00E455AA" w:rsidP="00E455AA">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E455AA" w:rsidRPr="00E455AA" w14:paraId="3754649A"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641395B9"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E63D7A3"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455AA" w:rsidRPr="00E455AA" w14:paraId="411ABCC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BA4405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2745F027"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E455AA" w14:paraId="14C380D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39C898A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5F95E6C8"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EF3E30" w14:paraId="6ED5ADAC"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B3381F1"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720CC45A"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E455AA" w14:paraId="7A50C73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6749EC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2FC763D"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Частково володіє навчальним матеріалом не в змозі викласти зміст більшості питань теми під час усних виступів та </w:t>
            </w:r>
            <w:r w:rsidRPr="00E455AA">
              <w:rPr>
                <w:rFonts w:ascii="Times New Roman" w:eastAsia="Calibri" w:hAnsi="Times New Roman" w:cs="Times New Roman"/>
                <w:sz w:val="24"/>
                <w:lang w:val="uk-UA"/>
              </w:rPr>
              <w:lastRenderedPageBreak/>
              <w:t>письмових відповідей, допускаючи при цьому суттєві помилки. Правильно вирішив окремі тестові завдання.</w:t>
            </w:r>
          </w:p>
        </w:tc>
      </w:tr>
      <w:tr w:rsidR="00E455AA" w:rsidRPr="00E455AA" w14:paraId="28119F4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07F88180"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lastRenderedPageBreak/>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638CB53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47194B60" w14:textId="77777777" w:rsidR="00A83D2F" w:rsidRPr="00A83D2F" w:rsidRDefault="00A83D2F" w:rsidP="00E455AA">
      <w:pPr>
        <w:spacing w:after="0"/>
        <w:ind w:firstLine="709"/>
        <w:jc w:val="both"/>
        <w:rPr>
          <w:rFonts w:ascii="Times New Roman" w:hAnsi="Times New Roman" w:cs="Times New Roman"/>
          <w:sz w:val="28"/>
          <w:szCs w:val="28"/>
          <w:lang w:val="uk-UA"/>
        </w:rPr>
      </w:pPr>
    </w:p>
    <w:sectPr w:rsidR="00A83D2F" w:rsidRPr="00A8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IDFont+F17">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1" w15:restartNumberingAfterBreak="0">
    <w:nsid w:val="09A816B5"/>
    <w:multiLevelType w:val="hybridMultilevel"/>
    <w:tmpl w:val="414EC0A6"/>
    <w:lvl w:ilvl="0" w:tplc="4380DC18">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A95579"/>
    <w:multiLevelType w:val="multilevel"/>
    <w:tmpl w:val="0000088B"/>
    <w:lvl w:ilvl="0">
      <w:start w:val="1"/>
      <w:numFmt w:val="decimal"/>
      <w:lvlText w:val="%1."/>
      <w:lvlJc w:val="left"/>
      <w:pPr>
        <w:ind w:left="402" w:hanging="283"/>
      </w:pPr>
      <w:rPr>
        <w:rFonts w:ascii="Times New Roman" w:hAnsi="Times New Roman" w:cs="Times New Roman"/>
        <w:b w:val="0"/>
        <w:bCs w:val="0"/>
        <w:w w:val="99"/>
        <w:sz w:val="28"/>
        <w:szCs w:val="28"/>
      </w:rPr>
    </w:lvl>
    <w:lvl w:ilvl="1">
      <w:numFmt w:val="bullet"/>
      <w:lvlText w:val="•"/>
      <w:lvlJc w:val="left"/>
      <w:pPr>
        <w:ind w:left="1337" w:hanging="283"/>
      </w:pPr>
    </w:lvl>
    <w:lvl w:ilvl="2">
      <w:numFmt w:val="bullet"/>
      <w:lvlText w:val="•"/>
      <w:lvlJc w:val="left"/>
      <w:pPr>
        <w:ind w:left="2273" w:hanging="283"/>
      </w:pPr>
    </w:lvl>
    <w:lvl w:ilvl="3">
      <w:numFmt w:val="bullet"/>
      <w:lvlText w:val="•"/>
      <w:lvlJc w:val="left"/>
      <w:pPr>
        <w:ind w:left="3209" w:hanging="283"/>
      </w:pPr>
    </w:lvl>
    <w:lvl w:ilvl="4">
      <w:numFmt w:val="bullet"/>
      <w:lvlText w:val="•"/>
      <w:lvlJc w:val="left"/>
      <w:pPr>
        <w:ind w:left="4145" w:hanging="283"/>
      </w:pPr>
    </w:lvl>
    <w:lvl w:ilvl="5">
      <w:numFmt w:val="bullet"/>
      <w:lvlText w:val="•"/>
      <w:lvlJc w:val="left"/>
      <w:pPr>
        <w:ind w:left="5081" w:hanging="283"/>
      </w:pPr>
    </w:lvl>
    <w:lvl w:ilvl="6">
      <w:numFmt w:val="bullet"/>
      <w:lvlText w:val="•"/>
      <w:lvlJc w:val="left"/>
      <w:pPr>
        <w:ind w:left="6016" w:hanging="283"/>
      </w:pPr>
    </w:lvl>
    <w:lvl w:ilvl="7">
      <w:numFmt w:val="bullet"/>
      <w:lvlText w:val="•"/>
      <w:lvlJc w:val="left"/>
      <w:pPr>
        <w:ind w:left="6952" w:hanging="283"/>
      </w:pPr>
    </w:lvl>
    <w:lvl w:ilvl="8">
      <w:numFmt w:val="bullet"/>
      <w:lvlText w:val="•"/>
      <w:lvlJc w:val="left"/>
      <w:pPr>
        <w:ind w:left="7888" w:hanging="283"/>
      </w:pPr>
    </w:lvl>
  </w:abstractNum>
  <w:abstractNum w:abstractNumId="3" w15:restartNumberingAfterBreak="0">
    <w:nsid w:val="0CA96DBA"/>
    <w:multiLevelType w:val="hybridMultilevel"/>
    <w:tmpl w:val="B29C9066"/>
    <w:lvl w:ilvl="0" w:tplc="289EA580">
      <w:numFmt w:val="bullet"/>
      <w:lvlText w:val="–"/>
      <w:lvlJc w:val="left"/>
      <w:pPr>
        <w:ind w:left="493" w:hanging="300"/>
      </w:pPr>
      <w:rPr>
        <w:rFonts w:ascii="Times New Roman" w:eastAsia="Times New Roman" w:hAnsi="Times New Roman" w:cs="Times New Roman" w:hint="default"/>
        <w:w w:val="100"/>
        <w:sz w:val="28"/>
        <w:szCs w:val="28"/>
        <w:lang w:val="uk-UA" w:eastAsia="en-US" w:bidi="ar-SA"/>
      </w:rPr>
    </w:lvl>
    <w:lvl w:ilvl="1" w:tplc="A6F80D92">
      <w:numFmt w:val="bullet"/>
      <w:lvlText w:val="•"/>
      <w:lvlJc w:val="left"/>
      <w:pPr>
        <w:ind w:left="1545" w:hanging="300"/>
      </w:pPr>
      <w:rPr>
        <w:rFonts w:hint="default"/>
        <w:lang w:val="uk-UA" w:eastAsia="en-US" w:bidi="ar-SA"/>
      </w:rPr>
    </w:lvl>
    <w:lvl w:ilvl="2" w:tplc="D7E4EE0C">
      <w:numFmt w:val="bullet"/>
      <w:lvlText w:val="•"/>
      <w:lvlJc w:val="left"/>
      <w:pPr>
        <w:ind w:left="2590" w:hanging="300"/>
      </w:pPr>
      <w:rPr>
        <w:rFonts w:hint="default"/>
        <w:lang w:val="uk-UA" w:eastAsia="en-US" w:bidi="ar-SA"/>
      </w:rPr>
    </w:lvl>
    <w:lvl w:ilvl="3" w:tplc="EA402AA0">
      <w:numFmt w:val="bullet"/>
      <w:lvlText w:val="•"/>
      <w:lvlJc w:val="left"/>
      <w:pPr>
        <w:ind w:left="3635" w:hanging="300"/>
      </w:pPr>
      <w:rPr>
        <w:rFonts w:hint="default"/>
        <w:lang w:val="uk-UA" w:eastAsia="en-US" w:bidi="ar-SA"/>
      </w:rPr>
    </w:lvl>
    <w:lvl w:ilvl="4" w:tplc="A702971E">
      <w:numFmt w:val="bullet"/>
      <w:lvlText w:val="•"/>
      <w:lvlJc w:val="left"/>
      <w:pPr>
        <w:ind w:left="4680" w:hanging="300"/>
      </w:pPr>
      <w:rPr>
        <w:rFonts w:hint="default"/>
        <w:lang w:val="uk-UA" w:eastAsia="en-US" w:bidi="ar-SA"/>
      </w:rPr>
    </w:lvl>
    <w:lvl w:ilvl="5" w:tplc="C3645D44">
      <w:numFmt w:val="bullet"/>
      <w:lvlText w:val="•"/>
      <w:lvlJc w:val="left"/>
      <w:pPr>
        <w:ind w:left="5725" w:hanging="300"/>
      </w:pPr>
      <w:rPr>
        <w:rFonts w:hint="default"/>
        <w:lang w:val="uk-UA" w:eastAsia="en-US" w:bidi="ar-SA"/>
      </w:rPr>
    </w:lvl>
    <w:lvl w:ilvl="6" w:tplc="86781038">
      <w:numFmt w:val="bullet"/>
      <w:lvlText w:val="•"/>
      <w:lvlJc w:val="left"/>
      <w:pPr>
        <w:ind w:left="6770" w:hanging="300"/>
      </w:pPr>
      <w:rPr>
        <w:rFonts w:hint="default"/>
        <w:lang w:val="uk-UA" w:eastAsia="en-US" w:bidi="ar-SA"/>
      </w:rPr>
    </w:lvl>
    <w:lvl w:ilvl="7" w:tplc="A836C44C">
      <w:numFmt w:val="bullet"/>
      <w:lvlText w:val="•"/>
      <w:lvlJc w:val="left"/>
      <w:pPr>
        <w:ind w:left="7815" w:hanging="300"/>
      </w:pPr>
      <w:rPr>
        <w:rFonts w:hint="default"/>
        <w:lang w:val="uk-UA" w:eastAsia="en-US" w:bidi="ar-SA"/>
      </w:rPr>
    </w:lvl>
    <w:lvl w:ilvl="8" w:tplc="133E8912">
      <w:numFmt w:val="bullet"/>
      <w:lvlText w:val="•"/>
      <w:lvlJc w:val="left"/>
      <w:pPr>
        <w:ind w:left="8860" w:hanging="300"/>
      </w:pPr>
      <w:rPr>
        <w:rFonts w:hint="default"/>
        <w:lang w:val="uk-UA"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0"/>
    <w:rsid w:val="00014230"/>
    <w:rsid w:val="000A008B"/>
    <w:rsid w:val="000A2F92"/>
    <w:rsid w:val="000D5000"/>
    <w:rsid w:val="000E4FC3"/>
    <w:rsid w:val="00124634"/>
    <w:rsid w:val="001B2467"/>
    <w:rsid w:val="00244AE3"/>
    <w:rsid w:val="00376C23"/>
    <w:rsid w:val="00413DBB"/>
    <w:rsid w:val="00450DDC"/>
    <w:rsid w:val="004913A0"/>
    <w:rsid w:val="004F622F"/>
    <w:rsid w:val="004F79F2"/>
    <w:rsid w:val="0055605C"/>
    <w:rsid w:val="00671E30"/>
    <w:rsid w:val="0072252D"/>
    <w:rsid w:val="0082637F"/>
    <w:rsid w:val="00845639"/>
    <w:rsid w:val="00845DA7"/>
    <w:rsid w:val="0087256E"/>
    <w:rsid w:val="008B3C7F"/>
    <w:rsid w:val="008C0094"/>
    <w:rsid w:val="008E307B"/>
    <w:rsid w:val="00A101A7"/>
    <w:rsid w:val="00A331C6"/>
    <w:rsid w:val="00A36183"/>
    <w:rsid w:val="00A83D2F"/>
    <w:rsid w:val="00AE28FC"/>
    <w:rsid w:val="00B573C0"/>
    <w:rsid w:val="00B86A0C"/>
    <w:rsid w:val="00D16229"/>
    <w:rsid w:val="00E2557B"/>
    <w:rsid w:val="00E455AA"/>
    <w:rsid w:val="00EB2A8F"/>
    <w:rsid w:val="00EF3E30"/>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A95"/>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customStyle="1" w:styleId="fontstyle01">
    <w:name w:val="fontstyle01"/>
    <w:basedOn w:val="a0"/>
    <w:rsid w:val="000D5000"/>
    <w:rPr>
      <w:rFonts w:ascii="CIDFont+F17" w:hAnsi="CIDFont+F17" w:hint="default"/>
      <w:b w:val="0"/>
      <w:bCs w:val="0"/>
      <w:i w:val="0"/>
      <w:iCs w:val="0"/>
      <w:color w:val="000000"/>
      <w:sz w:val="16"/>
      <w:szCs w:val="16"/>
    </w:rPr>
  </w:style>
  <w:style w:type="paragraph" w:styleId="a7">
    <w:name w:val="List Paragraph"/>
    <w:basedOn w:val="a"/>
    <w:uiPriority w:val="34"/>
    <w:qFormat/>
    <w:rsid w:val="000D50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ody Text"/>
    <w:basedOn w:val="a"/>
    <w:link w:val="a9"/>
    <w:unhideWhenUsed/>
    <w:qFormat/>
    <w:rsid w:val="00413DBB"/>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413DBB"/>
    <w:rPr>
      <w:rFonts w:ascii="Times New Roman" w:eastAsia="Times New Roman" w:hAnsi="Times New Roman" w:cs="Times New Roman"/>
      <w:sz w:val="28"/>
      <w:szCs w:val="24"/>
      <w:lang w:eastAsia="ru-RU"/>
    </w:rPr>
  </w:style>
  <w:style w:type="paragraph" w:customStyle="1" w:styleId="11">
    <w:name w:val="Заголовок 11"/>
    <w:basedOn w:val="a"/>
    <w:uiPriority w:val="1"/>
    <w:qFormat/>
    <w:rsid w:val="00014230"/>
    <w:pPr>
      <w:widowControl w:val="0"/>
      <w:autoSpaceDE w:val="0"/>
      <w:autoSpaceDN w:val="0"/>
      <w:adjustRightInd w:val="0"/>
      <w:spacing w:before="167" w:after="0" w:line="240" w:lineRule="auto"/>
      <w:ind w:left="109"/>
      <w:outlineLvl w:val="0"/>
    </w:pPr>
    <w:rPr>
      <w:rFonts w:ascii="Times New Roman" w:eastAsiaTheme="minorEastAsia" w:hAnsi="Times New Roman" w:cs="Times New Roman"/>
      <w:b/>
      <w:bCs/>
      <w:sz w:val="28"/>
      <w:szCs w:val="28"/>
      <w:lang w:eastAsia="ru-RU"/>
    </w:rPr>
  </w:style>
  <w:style w:type="paragraph" w:customStyle="1" w:styleId="TableParagraph">
    <w:name w:val="Table Paragraph"/>
    <w:basedOn w:val="a"/>
    <w:uiPriority w:val="1"/>
    <w:qFormat/>
    <w:rsid w:val="001B24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ircsu">
    <w:name w:val="irc_su"/>
    <w:basedOn w:val="a0"/>
    <w:rsid w:val="008C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iplus.ua/index.php?route=product/search&amp;tag=%D0%97%D0%B0%D1%85%D0%B0%D1%80%D0%B5%D0%BD%D0%BA%D0%BE%20%D0%9C.%D0%9E." TargetMode="External"/><Relationship Id="rId13" Type="http://schemas.openxmlformats.org/officeDocument/2006/relationships/hyperlink" Target="https://profbook.com.ua/index.php?route=product/manufacturer/info&amp;manufacturer_id=66" TargetMode="External"/><Relationship Id="rId3" Type="http://schemas.openxmlformats.org/officeDocument/2006/relationships/settings" Target="settings.xml"/><Relationship Id="rId7" Type="http://schemas.openxmlformats.org/officeDocument/2006/relationships/hyperlink" Target="https://oldiplus.ua/index.php?route=product/search&amp;tag=%D0%93%D0%B8%D0%BB%D1%8C%20%D0%9C.%D0%86." TargetMode="External"/><Relationship Id="rId12" Type="http://schemas.openxmlformats.org/officeDocument/2006/relationships/hyperlink" Target="https://profbook.com.ua/index.php?route=product/manufacturer/info&amp;manufacturer_id=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ldiplus.ua/index.php?route=product/search&amp;tag=%D0%93%D0%BE%D1%80%D0%B1%D0%B0%D1%82%D0%B5%D0%BD%D0%BA%D0%BE%20%D0%86.%D0%AE." TargetMode="External"/><Relationship Id="rId11" Type="http://schemas.openxmlformats.org/officeDocument/2006/relationships/hyperlink" Target="https://profbook.com.ua/index.php?route=product/manufacturer/info&amp;manufacturer_id=66" TargetMode="External"/><Relationship Id="rId5" Type="http://schemas.openxmlformats.org/officeDocument/2006/relationships/image" Target="media/image1.png"/><Relationship Id="rId15" Type="http://schemas.openxmlformats.org/officeDocument/2006/relationships/hyperlink" Target="https://profbook.com.ua/wiley.html" TargetMode="External"/><Relationship Id="rId10" Type="http://schemas.openxmlformats.org/officeDocument/2006/relationships/hyperlink" Target="https://profbook.com.ua/index.php?route=product/manufacturer/info&amp;manufacturer_id=75" TargetMode="External"/><Relationship Id="rId4" Type="http://schemas.openxmlformats.org/officeDocument/2006/relationships/webSettings" Target="webSettings.xml"/><Relationship Id="rId9" Type="http://schemas.openxmlformats.org/officeDocument/2006/relationships/hyperlink" Target="https://profbook.com.ua/index.php?route=product/manufacturer/info&amp;manufacturer_id=9" TargetMode="External"/><Relationship Id="rId14" Type="http://schemas.openxmlformats.org/officeDocument/2006/relationships/hyperlink" Target="https://profbook.com.ua/index.php?route=product/manufacturer/info&amp;manufacturer_id=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Юля</cp:lastModifiedBy>
  <cp:revision>10</cp:revision>
  <cp:lastPrinted>2022-08-08T06:49:00Z</cp:lastPrinted>
  <dcterms:created xsi:type="dcterms:W3CDTF">2022-08-08T12:00:00Z</dcterms:created>
  <dcterms:modified xsi:type="dcterms:W3CDTF">2022-08-09T12:46:00Z</dcterms:modified>
</cp:coreProperties>
</file>